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CD765" w14:textId="77777777" w:rsidR="002F08B0" w:rsidRPr="002F3056" w:rsidRDefault="002F08B0" w:rsidP="002F08B0">
      <w:pPr>
        <w:pStyle w:val="Titre"/>
        <w:spacing w:line="276" w:lineRule="auto"/>
        <w:jc w:val="center"/>
        <w:rPr>
          <w:sz w:val="40"/>
          <w:szCs w:val="40"/>
        </w:rPr>
      </w:pPr>
      <w:r w:rsidRPr="002F3056">
        <w:rPr>
          <w:sz w:val="40"/>
          <w:szCs w:val="40"/>
        </w:rPr>
        <w:t>Enseigner la philosophie en séries technologiques</w:t>
      </w:r>
    </w:p>
    <w:p w14:paraId="1CC030C9" w14:textId="76836A4C" w:rsidR="002F08B0" w:rsidRPr="007261C1" w:rsidRDefault="002F08B0" w:rsidP="002F08B0">
      <w:pPr>
        <w:jc w:val="center"/>
        <w:rPr>
          <w:rFonts w:ascii="Times New Roman" w:hAnsi="Times New Roman" w:cs="Times New Roman"/>
          <w:sz w:val="28"/>
          <w:szCs w:val="28"/>
        </w:rPr>
      </w:pPr>
      <w:r w:rsidRPr="007261C1">
        <w:rPr>
          <w:rFonts w:ascii="Times New Roman" w:hAnsi="Times New Roman" w:cs="Times New Roman"/>
          <w:sz w:val="28"/>
          <w:szCs w:val="28"/>
        </w:rPr>
        <w:t xml:space="preserve">- Construction collaborative d’une séquence sur </w:t>
      </w:r>
      <w:r>
        <w:rPr>
          <w:rFonts w:ascii="Times New Roman" w:hAnsi="Times New Roman" w:cs="Times New Roman"/>
          <w:sz w:val="28"/>
          <w:szCs w:val="28"/>
        </w:rPr>
        <w:t xml:space="preserve">l’art </w:t>
      </w:r>
      <w:r w:rsidRPr="007261C1">
        <w:rPr>
          <w:rFonts w:ascii="Times New Roman" w:hAnsi="Times New Roman" w:cs="Times New Roman"/>
          <w:sz w:val="28"/>
          <w:szCs w:val="28"/>
        </w:rPr>
        <w:t>-</w:t>
      </w:r>
    </w:p>
    <w:p w14:paraId="0BCA941D" w14:textId="6C4DA56F" w:rsidR="004E083D" w:rsidRDefault="002F08B0" w:rsidP="001D0A01">
      <w:pPr>
        <w:jc w:val="center"/>
        <w:rPr>
          <w:rFonts w:ascii="Times New Roman" w:hAnsi="Times New Roman" w:cs="Times New Roman"/>
          <w:sz w:val="28"/>
          <w:szCs w:val="28"/>
        </w:rPr>
      </w:pPr>
      <w:r w:rsidRPr="007261C1">
        <w:rPr>
          <w:rFonts w:ascii="Times New Roman" w:hAnsi="Times New Roman" w:cs="Times New Roman"/>
          <w:sz w:val="28"/>
          <w:szCs w:val="28"/>
        </w:rPr>
        <w:t>(</w:t>
      </w:r>
      <w:r w:rsidR="001A33C0">
        <w:rPr>
          <w:rFonts w:ascii="Times New Roman" w:hAnsi="Times New Roman" w:cs="Times New Roman"/>
          <w:sz w:val="28"/>
          <w:szCs w:val="28"/>
        </w:rPr>
        <w:t>lundi 18 novembre 2019</w:t>
      </w:r>
      <w:r w:rsidRPr="007261C1">
        <w:rPr>
          <w:rFonts w:ascii="Times New Roman" w:hAnsi="Times New Roman" w:cs="Times New Roman"/>
          <w:sz w:val="28"/>
          <w:szCs w:val="28"/>
        </w:rPr>
        <w:t xml:space="preserve"> et </w:t>
      </w:r>
      <w:r w:rsidR="001A33C0">
        <w:rPr>
          <w:rFonts w:ascii="Times New Roman" w:hAnsi="Times New Roman" w:cs="Times New Roman"/>
          <w:sz w:val="28"/>
          <w:szCs w:val="28"/>
        </w:rPr>
        <w:t>jeudi 6 février 2020</w:t>
      </w:r>
      <w:r w:rsidRPr="007261C1">
        <w:rPr>
          <w:rFonts w:ascii="Times New Roman" w:hAnsi="Times New Roman" w:cs="Times New Roman"/>
          <w:sz w:val="28"/>
          <w:szCs w:val="28"/>
        </w:rPr>
        <w:t>)</w:t>
      </w:r>
    </w:p>
    <w:p w14:paraId="1BDE7699" w14:textId="6968A1EA" w:rsidR="003B26A3" w:rsidRPr="003D224F" w:rsidRDefault="003B26A3" w:rsidP="002C42D8">
      <w:pPr>
        <w:spacing w:after="0"/>
        <w:ind w:firstLine="708"/>
        <w:jc w:val="both"/>
        <w:rPr>
          <w:rFonts w:ascii="Times New Roman" w:hAnsi="Times New Roman" w:cs="Times New Roman"/>
          <w:sz w:val="24"/>
          <w:szCs w:val="24"/>
        </w:rPr>
      </w:pPr>
      <w:r w:rsidRPr="003D224F">
        <w:rPr>
          <w:rFonts w:ascii="Times New Roman" w:hAnsi="Times New Roman" w:cs="Times New Roman"/>
          <w:sz w:val="24"/>
          <w:szCs w:val="24"/>
        </w:rPr>
        <w:t xml:space="preserve">Ce document est le résultat d’une formation collaborative qui s’est tenue en 2019-2020 dans l’académie de Versailles. Il propose une séquence complète sur l’art </w:t>
      </w:r>
      <w:r w:rsidR="00025CCA" w:rsidRPr="003D224F">
        <w:rPr>
          <w:rFonts w:ascii="Times New Roman" w:hAnsi="Times New Roman" w:cs="Times New Roman"/>
          <w:sz w:val="24"/>
          <w:szCs w:val="24"/>
        </w:rPr>
        <w:t xml:space="preserve">à destination des classes de séries technologiques </w:t>
      </w:r>
      <w:r w:rsidRPr="003D224F">
        <w:rPr>
          <w:rFonts w:ascii="Times New Roman" w:hAnsi="Times New Roman" w:cs="Times New Roman"/>
          <w:sz w:val="24"/>
          <w:szCs w:val="24"/>
        </w:rPr>
        <w:t>et comporte plus précisément :</w:t>
      </w:r>
    </w:p>
    <w:p w14:paraId="02311DA6" w14:textId="77777777" w:rsidR="00E35CEF" w:rsidRPr="003D224F" w:rsidRDefault="00E35CEF" w:rsidP="003B26A3">
      <w:pPr>
        <w:spacing w:after="0"/>
        <w:jc w:val="both"/>
        <w:rPr>
          <w:rFonts w:ascii="Times New Roman" w:hAnsi="Times New Roman" w:cs="Times New Roman"/>
          <w:sz w:val="24"/>
          <w:szCs w:val="24"/>
        </w:rPr>
      </w:pPr>
    </w:p>
    <w:p w14:paraId="30DEDD2C" w14:textId="410C35A9" w:rsidR="003B26A3" w:rsidRPr="003B26A3" w:rsidRDefault="003B26A3" w:rsidP="003B26A3">
      <w:pPr>
        <w:pStyle w:val="Paragraphedeliste"/>
        <w:numPr>
          <w:ilvl w:val="0"/>
          <w:numId w:val="36"/>
        </w:numPr>
        <w:spacing w:after="0"/>
        <w:jc w:val="both"/>
        <w:rPr>
          <w:rFonts w:ascii="Times New Roman" w:hAnsi="Times New Roman" w:cs="Times New Roman"/>
          <w:sz w:val="24"/>
          <w:szCs w:val="24"/>
        </w:rPr>
      </w:pPr>
      <w:r w:rsidRPr="003B26A3">
        <w:rPr>
          <w:rFonts w:ascii="Times New Roman" w:hAnsi="Times New Roman" w:cs="Times New Roman"/>
          <w:sz w:val="24"/>
          <w:szCs w:val="24"/>
        </w:rPr>
        <w:t>Des activités pour découvrir la notion</w:t>
      </w:r>
    </w:p>
    <w:p w14:paraId="31419ECB" w14:textId="6E187063" w:rsidR="003B26A3" w:rsidRPr="003B26A3" w:rsidRDefault="003B26A3" w:rsidP="003B26A3">
      <w:pPr>
        <w:pStyle w:val="Paragraphedeliste"/>
        <w:numPr>
          <w:ilvl w:val="0"/>
          <w:numId w:val="36"/>
        </w:numPr>
        <w:spacing w:after="0"/>
        <w:jc w:val="both"/>
        <w:rPr>
          <w:rFonts w:ascii="Times New Roman" w:hAnsi="Times New Roman" w:cs="Times New Roman"/>
          <w:sz w:val="24"/>
          <w:szCs w:val="24"/>
        </w:rPr>
      </w:pPr>
      <w:r w:rsidRPr="003B26A3">
        <w:rPr>
          <w:rFonts w:ascii="Times New Roman" w:hAnsi="Times New Roman" w:cs="Times New Roman"/>
          <w:sz w:val="24"/>
          <w:szCs w:val="24"/>
        </w:rPr>
        <w:t xml:space="preserve">Une explication de texte </w:t>
      </w:r>
      <w:r w:rsidR="00025CCA">
        <w:rPr>
          <w:rFonts w:ascii="Times New Roman" w:hAnsi="Times New Roman" w:cs="Times New Roman"/>
          <w:sz w:val="24"/>
          <w:szCs w:val="24"/>
        </w:rPr>
        <w:t>type bac</w:t>
      </w:r>
    </w:p>
    <w:p w14:paraId="75490B05" w14:textId="27095A9B" w:rsidR="006F4DB6" w:rsidRDefault="00025CCA" w:rsidP="003B26A3">
      <w:pPr>
        <w:pStyle w:val="Paragraphedeliste"/>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 xml:space="preserve">Pour </w:t>
      </w:r>
      <w:r w:rsidR="00E35CEF">
        <w:rPr>
          <w:rFonts w:ascii="Times New Roman" w:hAnsi="Times New Roman" w:cs="Times New Roman"/>
          <w:sz w:val="24"/>
          <w:szCs w:val="24"/>
        </w:rPr>
        <w:t>chaque</w:t>
      </w:r>
      <w:r>
        <w:rPr>
          <w:rFonts w:ascii="Times New Roman" w:hAnsi="Times New Roman" w:cs="Times New Roman"/>
          <w:sz w:val="24"/>
          <w:szCs w:val="24"/>
        </w:rPr>
        <w:t xml:space="preserve"> séance</w:t>
      </w:r>
      <w:r w:rsidR="003B26A3" w:rsidRPr="003B26A3">
        <w:rPr>
          <w:rFonts w:ascii="Times New Roman" w:hAnsi="Times New Roman" w:cs="Times New Roman"/>
          <w:sz w:val="24"/>
          <w:szCs w:val="24"/>
        </w:rPr>
        <w:t xml:space="preserve">, </w:t>
      </w:r>
      <w:r w:rsidR="006F4DB6">
        <w:rPr>
          <w:rFonts w:ascii="Times New Roman" w:hAnsi="Times New Roman" w:cs="Times New Roman"/>
          <w:sz w:val="24"/>
          <w:szCs w:val="24"/>
        </w:rPr>
        <w:t xml:space="preserve">les supports </w:t>
      </w:r>
      <w:r w:rsidR="00FB4398">
        <w:rPr>
          <w:rFonts w:ascii="Times New Roman" w:hAnsi="Times New Roman" w:cs="Times New Roman"/>
          <w:sz w:val="24"/>
          <w:szCs w:val="24"/>
        </w:rPr>
        <w:t>pour les élèves et les feuilles de route pour le professeur</w:t>
      </w:r>
    </w:p>
    <w:p w14:paraId="640E24A4" w14:textId="0188A42D" w:rsidR="003B26A3" w:rsidRDefault="00FB4398" w:rsidP="003B26A3">
      <w:pPr>
        <w:pStyle w:val="Paragraphedeliste"/>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 xml:space="preserve">Pour </w:t>
      </w:r>
      <w:r w:rsidR="00E35CEF">
        <w:rPr>
          <w:rFonts w:ascii="Times New Roman" w:hAnsi="Times New Roman" w:cs="Times New Roman"/>
          <w:sz w:val="24"/>
          <w:szCs w:val="24"/>
        </w:rPr>
        <w:t>chaque</w:t>
      </w:r>
      <w:r>
        <w:rPr>
          <w:rFonts w:ascii="Times New Roman" w:hAnsi="Times New Roman" w:cs="Times New Roman"/>
          <w:sz w:val="24"/>
          <w:szCs w:val="24"/>
        </w:rPr>
        <w:t xml:space="preserve"> séance, l</w:t>
      </w:r>
      <w:r w:rsidR="003B26A3" w:rsidRPr="003B26A3">
        <w:rPr>
          <w:rFonts w:ascii="Times New Roman" w:hAnsi="Times New Roman" w:cs="Times New Roman"/>
          <w:sz w:val="24"/>
          <w:szCs w:val="24"/>
        </w:rPr>
        <w:t xml:space="preserve">es </w:t>
      </w:r>
      <w:r w:rsidR="003B26A3" w:rsidRPr="00B37D4F">
        <w:rPr>
          <w:rFonts w:ascii="Times New Roman" w:hAnsi="Times New Roman" w:cs="Times New Roman"/>
          <w:color w:val="C0504D" w:themeColor="accent2"/>
          <w:sz w:val="24"/>
          <w:szCs w:val="24"/>
        </w:rPr>
        <w:t>retours d’expérience</w:t>
      </w:r>
      <w:r w:rsidR="00025CCA">
        <w:rPr>
          <w:rFonts w:ascii="Times New Roman" w:hAnsi="Times New Roman" w:cs="Times New Roman"/>
          <w:sz w:val="24"/>
          <w:szCs w:val="24"/>
        </w:rPr>
        <w:t xml:space="preserve"> des collègues l’ayant testée dans leur(s) classe(s)</w:t>
      </w:r>
    </w:p>
    <w:p w14:paraId="79D07BB2" w14:textId="77777777" w:rsidR="001D0A01" w:rsidRDefault="001D0A01" w:rsidP="001D0A01">
      <w:pPr>
        <w:spacing w:after="0"/>
        <w:jc w:val="both"/>
        <w:rPr>
          <w:rFonts w:ascii="Times New Roman" w:hAnsi="Times New Roman" w:cs="Times New Roman"/>
          <w:sz w:val="24"/>
          <w:szCs w:val="24"/>
        </w:rPr>
      </w:pPr>
    </w:p>
    <w:p w14:paraId="7018371E" w14:textId="6C076EB6" w:rsidR="001D0A01" w:rsidRDefault="001D0A01" w:rsidP="001D0A01">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SOMMAIRE</w:t>
      </w:r>
    </w:p>
    <w:p w14:paraId="7826785F" w14:textId="77777777" w:rsidR="00163417" w:rsidRDefault="00163417">
      <w:pPr>
        <w:pStyle w:val="TM1"/>
        <w:tabs>
          <w:tab w:val="right" w:leader="dot" w:pos="9056"/>
        </w:tabs>
        <w:rPr>
          <w:rFonts w:asciiTheme="minorHAnsi" w:eastAsiaTheme="minorEastAsia" w:hAnsiTheme="minorHAnsi"/>
          <w:b w:val="0"/>
          <w:noProof/>
          <w:color w:val="auto"/>
          <w:lang w:eastAsia="ja-JP"/>
        </w:rPr>
      </w:pPr>
      <w:r>
        <w:rPr>
          <w:rFonts w:ascii="Times New Roman" w:hAnsi="Times New Roman" w:cs="Times New Roman"/>
        </w:rPr>
        <w:fldChar w:fldCharType="begin"/>
      </w:r>
      <w:r>
        <w:rPr>
          <w:rFonts w:ascii="Times New Roman" w:hAnsi="Times New Roman" w:cs="Times New Roman"/>
        </w:rPr>
        <w:instrText xml:space="preserve"> TOC \o "1-3" </w:instrText>
      </w:r>
      <w:r>
        <w:rPr>
          <w:rFonts w:ascii="Times New Roman" w:hAnsi="Times New Roman" w:cs="Times New Roman"/>
        </w:rPr>
        <w:fldChar w:fldCharType="separate"/>
      </w:r>
      <w:r>
        <w:rPr>
          <w:noProof/>
        </w:rPr>
        <w:t>Enjeux et difficultés propres à la notion</w:t>
      </w:r>
      <w:r>
        <w:rPr>
          <w:noProof/>
        </w:rPr>
        <w:tab/>
      </w:r>
      <w:r>
        <w:rPr>
          <w:noProof/>
        </w:rPr>
        <w:fldChar w:fldCharType="begin"/>
      </w:r>
      <w:r>
        <w:rPr>
          <w:noProof/>
        </w:rPr>
        <w:instrText xml:space="preserve"> PAGEREF _Toc446507672 \h </w:instrText>
      </w:r>
      <w:r>
        <w:rPr>
          <w:noProof/>
        </w:rPr>
      </w:r>
      <w:r>
        <w:rPr>
          <w:noProof/>
        </w:rPr>
        <w:fldChar w:fldCharType="separate"/>
      </w:r>
      <w:r w:rsidR="00825835">
        <w:rPr>
          <w:noProof/>
        </w:rPr>
        <w:t>1</w:t>
      </w:r>
      <w:r>
        <w:rPr>
          <w:noProof/>
        </w:rPr>
        <w:fldChar w:fldCharType="end"/>
      </w:r>
    </w:p>
    <w:p w14:paraId="76E4C593" w14:textId="77777777" w:rsidR="00163417" w:rsidRDefault="00163417">
      <w:pPr>
        <w:pStyle w:val="TM2"/>
        <w:tabs>
          <w:tab w:val="right" w:leader="dot" w:pos="9056"/>
        </w:tabs>
        <w:rPr>
          <w:rFonts w:eastAsiaTheme="minorEastAsia"/>
          <w:noProof/>
          <w:sz w:val="24"/>
          <w:szCs w:val="24"/>
          <w:lang w:eastAsia="ja-JP"/>
        </w:rPr>
      </w:pPr>
      <w:r>
        <w:rPr>
          <w:noProof/>
        </w:rPr>
        <w:t>1</w:t>
      </w:r>
      <w:r w:rsidRPr="00B4150D">
        <w:rPr>
          <w:noProof/>
          <w:vertAlign w:val="superscript"/>
        </w:rPr>
        <w:t>ère</w:t>
      </w:r>
      <w:r>
        <w:rPr>
          <w:noProof/>
        </w:rPr>
        <w:t xml:space="preserve"> difficulté : le manque de culture artistique des élèves</w:t>
      </w:r>
      <w:r>
        <w:rPr>
          <w:noProof/>
        </w:rPr>
        <w:tab/>
      </w:r>
      <w:r>
        <w:rPr>
          <w:noProof/>
        </w:rPr>
        <w:fldChar w:fldCharType="begin"/>
      </w:r>
      <w:r>
        <w:rPr>
          <w:noProof/>
        </w:rPr>
        <w:instrText xml:space="preserve"> PAGEREF _Toc446507673 \h </w:instrText>
      </w:r>
      <w:r>
        <w:rPr>
          <w:noProof/>
        </w:rPr>
      </w:r>
      <w:r>
        <w:rPr>
          <w:noProof/>
        </w:rPr>
        <w:fldChar w:fldCharType="separate"/>
      </w:r>
      <w:r w:rsidR="00825835">
        <w:rPr>
          <w:noProof/>
        </w:rPr>
        <w:t>2</w:t>
      </w:r>
      <w:r>
        <w:rPr>
          <w:noProof/>
        </w:rPr>
        <w:fldChar w:fldCharType="end"/>
      </w:r>
    </w:p>
    <w:p w14:paraId="417C9C5A" w14:textId="77777777" w:rsidR="00163417" w:rsidRDefault="00163417">
      <w:pPr>
        <w:pStyle w:val="TM2"/>
        <w:tabs>
          <w:tab w:val="right" w:leader="dot" w:pos="9056"/>
        </w:tabs>
        <w:rPr>
          <w:rFonts w:eastAsiaTheme="minorEastAsia"/>
          <w:noProof/>
          <w:sz w:val="24"/>
          <w:szCs w:val="24"/>
          <w:lang w:eastAsia="ja-JP"/>
        </w:rPr>
      </w:pPr>
      <w:r>
        <w:rPr>
          <w:noProof/>
        </w:rPr>
        <w:t>2</w:t>
      </w:r>
      <w:r w:rsidRPr="00B4150D">
        <w:rPr>
          <w:noProof/>
          <w:vertAlign w:val="superscript"/>
        </w:rPr>
        <w:t>ème</w:t>
      </w:r>
      <w:r>
        <w:rPr>
          <w:noProof/>
        </w:rPr>
        <w:t xml:space="preserve"> difficulté : l’étendue du champ problématique et l’impossible exhaustivité</w:t>
      </w:r>
      <w:r>
        <w:rPr>
          <w:noProof/>
        </w:rPr>
        <w:tab/>
      </w:r>
      <w:r>
        <w:rPr>
          <w:noProof/>
        </w:rPr>
        <w:fldChar w:fldCharType="begin"/>
      </w:r>
      <w:r>
        <w:rPr>
          <w:noProof/>
        </w:rPr>
        <w:instrText xml:space="preserve"> PAGEREF _Toc446507674 \h </w:instrText>
      </w:r>
      <w:r>
        <w:rPr>
          <w:noProof/>
        </w:rPr>
      </w:r>
      <w:r>
        <w:rPr>
          <w:noProof/>
        </w:rPr>
        <w:fldChar w:fldCharType="separate"/>
      </w:r>
      <w:r w:rsidR="00825835">
        <w:rPr>
          <w:noProof/>
        </w:rPr>
        <w:t>2</w:t>
      </w:r>
      <w:r>
        <w:rPr>
          <w:noProof/>
        </w:rPr>
        <w:fldChar w:fldCharType="end"/>
      </w:r>
    </w:p>
    <w:p w14:paraId="6486FD96" w14:textId="77777777" w:rsidR="00163417" w:rsidRDefault="00163417">
      <w:pPr>
        <w:pStyle w:val="TM1"/>
        <w:tabs>
          <w:tab w:val="right" w:leader="dot" w:pos="9056"/>
        </w:tabs>
        <w:rPr>
          <w:rFonts w:asciiTheme="minorHAnsi" w:eastAsiaTheme="minorEastAsia" w:hAnsiTheme="minorHAnsi"/>
          <w:b w:val="0"/>
          <w:noProof/>
          <w:color w:val="auto"/>
          <w:lang w:eastAsia="ja-JP"/>
        </w:rPr>
      </w:pPr>
      <w:r>
        <w:rPr>
          <w:noProof/>
        </w:rPr>
        <w:t>Faire découvrir la notion aux élèves</w:t>
      </w:r>
      <w:r>
        <w:rPr>
          <w:noProof/>
        </w:rPr>
        <w:tab/>
      </w:r>
      <w:r>
        <w:rPr>
          <w:noProof/>
        </w:rPr>
        <w:fldChar w:fldCharType="begin"/>
      </w:r>
      <w:r>
        <w:rPr>
          <w:noProof/>
        </w:rPr>
        <w:instrText xml:space="preserve"> PAGEREF _Toc446507675 \h </w:instrText>
      </w:r>
      <w:r>
        <w:rPr>
          <w:noProof/>
        </w:rPr>
      </w:r>
      <w:r>
        <w:rPr>
          <w:noProof/>
        </w:rPr>
        <w:fldChar w:fldCharType="separate"/>
      </w:r>
      <w:r w:rsidR="00825835">
        <w:rPr>
          <w:noProof/>
        </w:rPr>
        <w:t>4</w:t>
      </w:r>
      <w:r>
        <w:rPr>
          <w:noProof/>
        </w:rPr>
        <w:fldChar w:fldCharType="end"/>
      </w:r>
    </w:p>
    <w:p w14:paraId="29BB5BFB" w14:textId="77777777" w:rsidR="00163417" w:rsidRDefault="00163417">
      <w:pPr>
        <w:pStyle w:val="TM1"/>
        <w:tabs>
          <w:tab w:val="right" w:leader="dot" w:pos="9056"/>
        </w:tabs>
        <w:rPr>
          <w:rFonts w:asciiTheme="minorHAnsi" w:eastAsiaTheme="minorEastAsia" w:hAnsiTheme="minorHAnsi"/>
          <w:b w:val="0"/>
          <w:noProof/>
          <w:color w:val="auto"/>
          <w:lang w:eastAsia="ja-JP"/>
        </w:rPr>
      </w:pPr>
      <w:r>
        <w:rPr>
          <w:noProof/>
        </w:rPr>
        <w:t>Une explication de texte sur l’art</w:t>
      </w:r>
      <w:r>
        <w:rPr>
          <w:noProof/>
        </w:rPr>
        <w:tab/>
      </w:r>
      <w:r>
        <w:rPr>
          <w:noProof/>
        </w:rPr>
        <w:fldChar w:fldCharType="begin"/>
      </w:r>
      <w:r>
        <w:rPr>
          <w:noProof/>
        </w:rPr>
        <w:instrText xml:space="preserve"> PAGEREF _Toc446507676 \h </w:instrText>
      </w:r>
      <w:r>
        <w:rPr>
          <w:noProof/>
        </w:rPr>
      </w:r>
      <w:r>
        <w:rPr>
          <w:noProof/>
        </w:rPr>
        <w:fldChar w:fldCharType="separate"/>
      </w:r>
      <w:r w:rsidR="00825835">
        <w:rPr>
          <w:noProof/>
        </w:rPr>
        <w:t>5</w:t>
      </w:r>
      <w:r>
        <w:rPr>
          <w:noProof/>
        </w:rPr>
        <w:fldChar w:fldCharType="end"/>
      </w:r>
    </w:p>
    <w:p w14:paraId="13C462A9" w14:textId="77777777" w:rsidR="00163417" w:rsidRDefault="00163417">
      <w:pPr>
        <w:pStyle w:val="TM2"/>
        <w:tabs>
          <w:tab w:val="right" w:leader="dot" w:pos="9056"/>
        </w:tabs>
        <w:rPr>
          <w:rFonts w:eastAsiaTheme="minorEastAsia"/>
          <w:noProof/>
          <w:sz w:val="24"/>
          <w:szCs w:val="24"/>
          <w:lang w:eastAsia="ja-JP"/>
        </w:rPr>
      </w:pPr>
      <w:r>
        <w:rPr>
          <w:noProof/>
        </w:rPr>
        <w:t>La nouvelle épreuve d’explication de texte du baccalauréat technologique</w:t>
      </w:r>
      <w:r>
        <w:rPr>
          <w:noProof/>
        </w:rPr>
        <w:tab/>
      </w:r>
      <w:r>
        <w:rPr>
          <w:noProof/>
        </w:rPr>
        <w:fldChar w:fldCharType="begin"/>
      </w:r>
      <w:r>
        <w:rPr>
          <w:noProof/>
        </w:rPr>
        <w:instrText xml:space="preserve"> PAGEREF _Toc446507677 \h </w:instrText>
      </w:r>
      <w:r>
        <w:rPr>
          <w:noProof/>
        </w:rPr>
      </w:r>
      <w:r>
        <w:rPr>
          <w:noProof/>
        </w:rPr>
        <w:fldChar w:fldCharType="separate"/>
      </w:r>
      <w:r w:rsidR="00825835">
        <w:rPr>
          <w:noProof/>
        </w:rPr>
        <w:t>5</w:t>
      </w:r>
      <w:r>
        <w:rPr>
          <w:noProof/>
        </w:rPr>
        <w:fldChar w:fldCharType="end"/>
      </w:r>
    </w:p>
    <w:p w14:paraId="7009A2E4" w14:textId="77777777" w:rsidR="00163417" w:rsidRDefault="00163417">
      <w:pPr>
        <w:pStyle w:val="TM2"/>
        <w:tabs>
          <w:tab w:val="right" w:leader="dot" w:pos="9056"/>
        </w:tabs>
        <w:rPr>
          <w:rFonts w:eastAsiaTheme="minorEastAsia"/>
          <w:noProof/>
          <w:sz w:val="24"/>
          <w:szCs w:val="24"/>
          <w:lang w:eastAsia="ja-JP"/>
        </w:rPr>
      </w:pPr>
      <w:r>
        <w:rPr>
          <w:noProof/>
        </w:rPr>
        <w:t>Le choix du texte</w:t>
      </w:r>
      <w:r>
        <w:rPr>
          <w:noProof/>
        </w:rPr>
        <w:tab/>
      </w:r>
      <w:r>
        <w:rPr>
          <w:noProof/>
        </w:rPr>
        <w:fldChar w:fldCharType="begin"/>
      </w:r>
      <w:r>
        <w:rPr>
          <w:noProof/>
        </w:rPr>
        <w:instrText xml:space="preserve"> PAGEREF _Toc446507678 \h </w:instrText>
      </w:r>
      <w:r>
        <w:rPr>
          <w:noProof/>
        </w:rPr>
      </w:r>
      <w:r>
        <w:rPr>
          <w:noProof/>
        </w:rPr>
        <w:fldChar w:fldCharType="separate"/>
      </w:r>
      <w:r w:rsidR="00825835">
        <w:rPr>
          <w:noProof/>
        </w:rPr>
        <w:t>6</w:t>
      </w:r>
      <w:r>
        <w:rPr>
          <w:noProof/>
        </w:rPr>
        <w:fldChar w:fldCharType="end"/>
      </w:r>
    </w:p>
    <w:p w14:paraId="3CBAF931" w14:textId="77777777" w:rsidR="00163417" w:rsidRDefault="00163417">
      <w:pPr>
        <w:pStyle w:val="TM2"/>
        <w:tabs>
          <w:tab w:val="right" w:leader="dot" w:pos="9056"/>
        </w:tabs>
        <w:rPr>
          <w:rFonts w:eastAsiaTheme="minorEastAsia"/>
          <w:noProof/>
          <w:sz w:val="24"/>
          <w:szCs w:val="24"/>
          <w:lang w:eastAsia="ja-JP"/>
        </w:rPr>
      </w:pPr>
      <w:r>
        <w:rPr>
          <w:noProof/>
        </w:rPr>
        <w:t>Proposition de traitement</w:t>
      </w:r>
      <w:r>
        <w:rPr>
          <w:noProof/>
        </w:rPr>
        <w:tab/>
      </w:r>
      <w:r>
        <w:rPr>
          <w:noProof/>
        </w:rPr>
        <w:fldChar w:fldCharType="begin"/>
      </w:r>
      <w:r>
        <w:rPr>
          <w:noProof/>
        </w:rPr>
        <w:instrText xml:space="preserve"> PAGEREF _Toc446507679 \h </w:instrText>
      </w:r>
      <w:r>
        <w:rPr>
          <w:noProof/>
        </w:rPr>
      </w:r>
      <w:r>
        <w:rPr>
          <w:noProof/>
        </w:rPr>
        <w:fldChar w:fldCharType="separate"/>
      </w:r>
      <w:r w:rsidR="00825835">
        <w:rPr>
          <w:noProof/>
        </w:rPr>
        <w:t>7</w:t>
      </w:r>
      <w:r>
        <w:rPr>
          <w:noProof/>
        </w:rPr>
        <w:fldChar w:fldCharType="end"/>
      </w:r>
    </w:p>
    <w:p w14:paraId="6BF6AA16" w14:textId="77777777" w:rsidR="00163417" w:rsidRDefault="00163417">
      <w:pPr>
        <w:pStyle w:val="TM1"/>
        <w:tabs>
          <w:tab w:val="right" w:leader="dot" w:pos="9056"/>
        </w:tabs>
        <w:rPr>
          <w:rFonts w:asciiTheme="minorHAnsi" w:eastAsiaTheme="minorEastAsia" w:hAnsiTheme="minorHAnsi"/>
          <w:b w:val="0"/>
          <w:noProof/>
          <w:color w:val="auto"/>
          <w:lang w:eastAsia="ja-JP"/>
        </w:rPr>
      </w:pPr>
      <w:r>
        <w:rPr>
          <w:noProof/>
        </w:rPr>
        <w:t>Construction du cours avec les élèves : l’essentiel à retenir</w:t>
      </w:r>
      <w:r>
        <w:rPr>
          <w:noProof/>
        </w:rPr>
        <w:tab/>
      </w:r>
      <w:r>
        <w:rPr>
          <w:noProof/>
        </w:rPr>
        <w:fldChar w:fldCharType="begin"/>
      </w:r>
      <w:r>
        <w:rPr>
          <w:noProof/>
        </w:rPr>
        <w:instrText xml:space="preserve"> PAGEREF _Toc446507680 \h </w:instrText>
      </w:r>
      <w:r>
        <w:rPr>
          <w:noProof/>
        </w:rPr>
      </w:r>
      <w:r>
        <w:rPr>
          <w:noProof/>
        </w:rPr>
        <w:fldChar w:fldCharType="separate"/>
      </w:r>
      <w:r w:rsidR="00825835">
        <w:rPr>
          <w:noProof/>
        </w:rPr>
        <w:t>11</w:t>
      </w:r>
      <w:r>
        <w:rPr>
          <w:noProof/>
        </w:rPr>
        <w:fldChar w:fldCharType="end"/>
      </w:r>
    </w:p>
    <w:p w14:paraId="70E7ED4C" w14:textId="77777777" w:rsidR="00163417" w:rsidRDefault="00163417">
      <w:pPr>
        <w:pStyle w:val="TM1"/>
        <w:tabs>
          <w:tab w:val="right" w:leader="dot" w:pos="9056"/>
        </w:tabs>
        <w:rPr>
          <w:rFonts w:asciiTheme="minorHAnsi" w:eastAsiaTheme="minorEastAsia" w:hAnsiTheme="minorHAnsi"/>
          <w:b w:val="0"/>
          <w:noProof/>
          <w:color w:val="auto"/>
          <w:lang w:eastAsia="ja-JP"/>
        </w:rPr>
      </w:pPr>
      <w:r>
        <w:rPr>
          <w:noProof/>
        </w:rPr>
        <w:t>ANNEXES</w:t>
      </w:r>
      <w:r>
        <w:rPr>
          <w:noProof/>
        </w:rPr>
        <w:tab/>
      </w:r>
      <w:r>
        <w:rPr>
          <w:noProof/>
        </w:rPr>
        <w:fldChar w:fldCharType="begin"/>
      </w:r>
      <w:r>
        <w:rPr>
          <w:noProof/>
        </w:rPr>
        <w:instrText xml:space="preserve"> PAGEREF _Toc446507681 \h </w:instrText>
      </w:r>
      <w:r>
        <w:rPr>
          <w:noProof/>
        </w:rPr>
      </w:r>
      <w:r>
        <w:rPr>
          <w:noProof/>
        </w:rPr>
        <w:fldChar w:fldCharType="separate"/>
      </w:r>
      <w:r w:rsidR="00825835">
        <w:rPr>
          <w:noProof/>
        </w:rPr>
        <w:t>13</w:t>
      </w:r>
      <w:r>
        <w:rPr>
          <w:noProof/>
        </w:rPr>
        <w:fldChar w:fldCharType="end"/>
      </w:r>
    </w:p>
    <w:p w14:paraId="1FA3F5C5" w14:textId="77777777" w:rsidR="001D0A01" w:rsidRDefault="00163417" w:rsidP="001D0A01">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p w14:paraId="0C3C98D8" w14:textId="777C3A00" w:rsidR="00D16E6F" w:rsidRDefault="00EE3268" w:rsidP="00071AE4">
      <w:pPr>
        <w:pStyle w:val="Titre1"/>
      </w:pPr>
      <w:bookmarkStart w:id="0" w:name="_Toc446507136"/>
      <w:bookmarkStart w:id="1" w:name="_Toc446507672"/>
      <w:r>
        <w:t>E</w:t>
      </w:r>
      <w:r w:rsidR="00D16E6F">
        <w:t>njeux et difficultés propres à la notion</w:t>
      </w:r>
      <w:bookmarkEnd w:id="0"/>
      <w:bookmarkEnd w:id="1"/>
    </w:p>
    <w:p w14:paraId="3BE50595" w14:textId="77777777" w:rsidR="00690D4D" w:rsidRDefault="00690D4D" w:rsidP="001A33C0">
      <w:pPr>
        <w:spacing w:after="0"/>
        <w:jc w:val="both"/>
        <w:rPr>
          <w:rFonts w:ascii="Times New Roman" w:hAnsi="Times New Roman" w:cs="Times New Roman"/>
          <w:sz w:val="24"/>
          <w:szCs w:val="24"/>
          <w:u w:val="single"/>
        </w:rPr>
      </w:pPr>
    </w:p>
    <w:p w14:paraId="683840F9" w14:textId="304F9B0D" w:rsidR="00342317" w:rsidRPr="00000C9A" w:rsidRDefault="00690D4D" w:rsidP="00000C9A">
      <w:pPr>
        <w:pStyle w:val="Paragraphedelist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Les deux notions « l’art et la technique »</w:t>
      </w:r>
      <w:r w:rsidR="00000C9A">
        <w:rPr>
          <w:rFonts w:ascii="Times New Roman" w:hAnsi="Times New Roman" w:cs="Times New Roman"/>
          <w:sz w:val="24"/>
          <w:szCs w:val="24"/>
        </w:rPr>
        <w:t xml:space="preserve"> apparaiss</w:t>
      </w:r>
      <w:r w:rsidR="00203C91">
        <w:rPr>
          <w:rFonts w:ascii="Times New Roman" w:hAnsi="Times New Roman" w:cs="Times New Roman"/>
          <w:sz w:val="24"/>
          <w:szCs w:val="24"/>
        </w:rPr>
        <w:t>ai</w:t>
      </w:r>
      <w:r w:rsidR="00000C9A">
        <w:rPr>
          <w:rFonts w:ascii="Times New Roman" w:hAnsi="Times New Roman" w:cs="Times New Roman"/>
          <w:sz w:val="24"/>
          <w:szCs w:val="24"/>
        </w:rPr>
        <w:t xml:space="preserve">ent </w:t>
      </w:r>
      <w:r w:rsidR="00203C91">
        <w:rPr>
          <w:rFonts w:ascii="Times New Roman" w:hAnsi="Times New Roman" w:cs="Times New Roman"/>
          <w:sz w:val="24"/>
          <w:szCs w:val="24"/>
        </w:rPr>
        <w:t xml:space="preserve">jusque-là </w:t>
      </w:r>
      <w:r w:rsidR="00000C9A">
        <w:rPr>
          <w:rFonts w:ascii="Times New Roman" w:hAnsi="Times New Roman" w:cs="Times New Roman"/>
          <w:sz w:val="24"/>
          <w:szCs w:val="24"/>
        </w:rPr>
        <w:t xml:space="preserve">couplées dans le programme, laissant penser qu’il suffirait de traiter le rapport entre art et technique. Mais au regard des sujets de baccalauréat, on constate qu’il s’agit en réalité de deux notions distinctes. Cette </w:t>
      </w:r>
      <w:r w:rsidR="00342317" w:rsidRPr="00000C9A">
        <w:rPr>
          <w:rFonts w:ascii="Times New Roman" w:hAnsi="Times New Roman" w:cs="Times New Roman"/>
          <w:sz w:val="24"/>
          <w:szCs w:val="24"/>
        </w:rPr>
        <w:t xml:space="preserve">séparation </w:t>
      </w:r>
      <w:r w:rsidR="00000C9A">
        <w:rPr>
          <w:rFonts w:ascii="Times New Roman" w:hAnsi="Times New Roman" w:cs="Times New Roman"/>
          <w:sz w:val="24"/>
          <w:szCs w:val="24"/>
        </w:rPr>
        <w:t xml:space="preserve">est </w:t>
      </w:r>
      <w:r w:rsidR="00342317" w:rsidRPr="00000C9A">
        <w:rPr>
          <w:rFonts w:ascii="Times New Roman" w:hAnsi="Times New Roman" w:cs="Times New Roman"/>
          <w:sz w:val="24"/>
          <w:szCs w:val="24"/>
        </w:rPr>
        <w:t>actée par le nouveau programme qui ent</w:t>
      </w:r>
      <w:r w:rsidR="00000C9A">
        <w:rPr>
          <w:rFonts w:ascii="Times New Roman" w:hAnsi="Times New Roman" w:cs="Times New Roman"/>
          <w:sz w:val="24"/>
          <w:szCs w:val="24"/>
        </w:rPr>
        <w:t>re</w:t>
      </w:r>
      <w:r w:rsidR="00801406">
        <w:rPr>
          <w:rFonts w:ascii="Times New Roman" w:hAnsi="Times New Roman" w:cs="Times New Roman"/>
          <w:sz w:val="24"/>
          <w:szCs w:val="24"/>
        </w:rPr>
        <w:t>ra</w:t>
      </w:r>
      <w:r w:rsidR="00000C9A">
        <w:rPr>
          <w:rFonts w:ascii="Times New Roman" w:hAnsi="Times New Roman" w:cs="Times New Roman"/>
          <w:sz w:val="24"/>
          <w:szCs w:val="24"/>
        </w:rPr>
        <w:t xml:space="preserve"> en vigueur à la rentrée 2020.</w:t>
      </w:r>
    </w:p>
    <w:p w14:paraId="5121728A" w14:textId="7350CF83" w:rsidR="00342317" w:rsidRDefault="00000C9A" w:rsidP="00342317">
      <w:pPr>
        <w:pStyle w:val="Paragraphedelist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Il y a une </w:t>
      </w:r>
      <w:r w:rsidR="00342317">
        <w:rPr>
          <w:rFonts w:ascii="Times New Roman" w:hAnsi="Times New Roman" w:cs="Times New Roman"/>
          <w:sz w:val="24"/>
          <w:szCs w:val="24"/>
        </w:rPr>
        <w:t xml:space="preserve">difficulté propre </w:t>
      </w:r>
      <w:r>
        <w:rPr>
          <w:rFonts w:ascii="Times New Roman" w:hAnsi="Times New Roman" w:cs="Times New Roman"/>
          <w:sz w:val="24"/>
          <w:szCs w:val="24"/>
        </w:rPr>
        <w:t>au cours sur</w:t>
      </w:r>
      <w:r w:rsidR="00CD2464">
        <w:rPr>
          <w:rFonts w:ascii="Times New Roman" w:hAnsi="Times New Roman" w:cs="Times New Roman"/>
          <w:sz w:val="24"/>
          <w:szCs w:val="24"/>
        </w:rPr>
        <w:t xml:space="preserve"> l’art : l’art est un objet étranger à beaucoup d’élèves, qui n’ont pour la plupart ni pratique ni culture artistique.</w:t>
      </w:r>
      <w:r w:rsidR="00203C91">
        <w:rPr>
          <w:rFonts w:ascii="Times New Roman" w:hAnsi="Times New Roman" w:cs="Times New Roman"/>
          <w:sz w:val="24"/>
          <w:szCs w:val="24"/>
        </w:rPr>
        <w:t xml:space="preserve"> La réflexion philosophique est d</w:t>
      </w:r>
      <w:r w:rsidR="00FD0599">
        <w:rPr>
          <w:rFonts w:ascii="Times New Roman" w:hAnsi="Times New Roman" w:cs="Times New Roman"/>
          <w:sz w:val="24"/>
          <w:szCs w:val="24"/>
        </w:rPr>
        <w:t>e ce fait abstraite, désincarnée</w:t>
      </w:r>
      <w:r w:rsidR="00203C91">
        <w:rPr>
          <w:rFonts w:ascii="Times New Roman" w:hAnsi="Times New Roman" w:cs="Times New Roman"/>
          <w:sz w:val="24"/>
          <w:szCs w:val="24"/>
        </w:rPr>
        <w:t>.</w:t>
      </w:r>
    </w:p>
    <w:p w14:paraId="562CB5BF" w14:textId="339AD423" w:rsidR="001A33C0" w:rsidRPr="00163417" w:rsidRDefault="00CD2464" w:rsidP="001A33C0">
      <w:pPr>
        <w:pStyle w:val="Paragraphedelist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Sur l’art, nous</w:t>
      </w:r>
      <w:r w:rsidR="00FD0599">
        <w:rPr>
          <w:rFonts w:ascii="Times New Roman" w:hAnsi="Times New Roman" w:cs="Times New Roman"/>
          <w:sz w:val="24"/>
          <w:szCs w:val="24"/>
        </w:rPr>
        <w:t xml:space="preserve"> sommes confrontés à une très gr</w:t>
      </w:r>
      <w:r>
        <w:rPr>
          <w:rFonts w:ascii="Times New Roman" w:hAnsi="Times New Roman" w:cs="Times New Roman"/>
          <w:sz w:val="24"/>
          <w:szCs w:val="24"/>
        </w:rPr>
        <w:t xml:space="preserve">ande diversité </w:t>
      </w:r>
      <w:r w:rsidR="00342317">
        <w:rPr>
          <w:rFonts w:ascii="Times New Roman" w:hAnsi="Times New Roman" w:cs="Times New Roman"/>
          <w:sz w:val="24"/>
          <w:szCs w:val="24"/>
        </w:rPr>
        <w:t>de problématiques possibles</w:t>
      </w:r>
      <w:r>
        <w:rPr>
          <w:rFonts w:ascii="Times New Roman" w:hAnsi="Times New Roman" w:cs="Times New Roman"/>
          <w:sz w:val="24"/>
          <w:szCs w:val="24"/>
        </w:rPr>
        <w:t xml:space="preserve"> (sur la création, sur la réception, etc.)</w:t>
      </w:r>
      <w:r w:rsidR="00342317">
        <w:rPr>
          <w:rFonts w:ascii="Times New Roman" w:hAnsi="Times New Roman" w:cs="Times New Roman"/>
          <w:sz w:val="24"/>
          <w:szCs w:val="24"/>
        </w:rPr>
        <w:t xml:space="preserve">, </w:t>
      </w:r>
      <w:r>
        <w:rPr>
          <w:rFonts w:ascii="Times New Roman" w:hAnsi="Times New Roman" w:cs="Times New Roman"/>
          <w:sz w:val="24"/>
          <w:szCs w:val="24"/>
        </w:rPr>
        <w:t>et donc à l’</w:t>
      </w:r>
      <w:r w:rsidR="00342317">
        <w:rPr>
          <w:rFonts w:ascii="Times New Roman" w:hAnsi="Times New Roman" w:cs="Times New Roman"/>
          <w:sz w:val="24"/>
          <w:szCs w:val="24"/>
        </w:rPr>
        <w:t>impossibilité d’être exhaustif</w:t>
      </w:r>
      <w:r>
        <w:rPr>
          <w:rFonts w:ascii="Times New Roman" w:hAnsi="Times New Roman" w:cs="Times New Roman"/>
          <w:sz w:val="24"/>
          <w:szCs w:val="24"/>
        </w:rPr>
        <w:t>s</w:t>
      </w:r>
      <w:r w:rsidR="00FD0599">
        <w:rPr>
          <w:rFonts w:ascii="Times New Roman" w:hAnsi="Times New Roman" w:cs="Times New Roman"/>
          <w:sz w:val="24"/>
          <w:szCs w:val="24"/>
        </w:rPr>
        <w:t>.</w:t>
      </w:r>
    </w:p>
    <w:p w14:paraId="5F10E2F2" w14:textId="47FBF2C6" w:rsidR="00EE0699" w:rsidRDefault="00EE0699" w:rsidP="00EE0699">
      <w:pPr>
        <w:pStyle w:val="Titre2"/>
      </w:pPr>
      <w:bookmarkStart w:id="2" w:name="_Toc446507137"/>
      <w:bookmarkStart w:id="3" w:name="_Toc446507673"/>
      <w:r>
        <w:t>1</w:t>
      </w:r>
      <w:r w:rsidRPr="00EE0699">
        <w:rPr>
          <w:vertAlign w:val="superscript"/>
        </w:rPr>
        <w:t>ère</w:t>
      </w:r>
      <w:r>
        <w:t xml:space="preserve"> difficulté : le manque de culture artistique des élèves</w:t>
      </w:r>
      <w:bookmarkEnd w:id="2"/>
      <w:bookmarkEnd w:id="3"/>
    </w:p>
    <w:p w14:paraId="0A41A1B5" w14:textId="77777777" w:rsidR="001F0C35" w:rsidRDefault="001F0C35" w:rsidP="00071AE4">
      <w:pPr>
        <w:spacing w:after="0"/>
        <w:jc w:val="both"/>
        <w:rPr>
          <w:rFonts w:ascii="Times New Roman" w:hAnsi="Times New Roman" w:cs="Times New Roman"/>
          <w:sz w:val="24"/>
          <w:szCs w:val="24"/>
        </w:rPr>
      </w:pPr>
    </w:p>
    <w:p w14:paraId="318E50E6" w14:textId="723B085D" w:rsidR="00071AE4" w:rsidRDefault="001F0C35" w:rsidP="002C42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Pour traiter cette notion, il est nécessaire </w:t>
      </w:r>
      <w:r w:rsidR="00071AE4">
        <w:rPr>
          <w:rFonts w:ascii="Times New Roman" w:hAnsi="Times New Roman" w:cs="Times New Roman"/>
          <w:sz w:val="24"/>
          <w:szCs w:val="24"/>
        </w:rPr>
        <w:t xml:space="preserve">de faire acquérir aux élèves une culture artistique minimale. Ainsi, certains collègues prennent pour point de départ </w:t>
      </w:r>
      <w:r>
        <w:rPr>
          <w:rFonts w:ascii="Times New Roman" w:hAnsi="Times New Roman" w:cs="Times New Roman"/>
          <w:sz w:val="24"/>
          <w:szCs w:val="24"/>
        </w:rPr>
        <w:t xml:space="preserve">de leur séquence </w:t>
      </w:r>
      <w:r w:rsidR="00071AE4">
        <w:rPr>
          <w:rFonts w:ascii="Times New Roman" w:hAnsi="Times New Roman" w:cs="Times New Roman"/>
          <w:sz w:val="24"/>
          <w:szCs w:val="24"/>
        </w:rPr>
        <w:t xml:space="preserve">une liste des différentes disciplines artistiques. D’autres consacrent deux heures à un cours d’histoire de l’art. </w:t>
      </w:r>
    </w:p>
    <w:p w14:paraId="2891181F" w14:textId="0A942010" w:rsidR="001F0C35" w:rsidRDefault="001F0C35" w:rsidP="002C42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Il semble </w:t>
      </w:r>
      <w:r w:rsidR="002C42D8">
        <w:rPr>
          <w:rFonts w:ascii="Times New Roman" w:hAnsi="Times New Roman" w:cs="Times New Roman"/>
          <w:sz w:val="24"/>
          <w:szCs w:val="24"/>
        </w:rPr>
        <w:t xml:space="preserve">en tout cas </w:t>
      </w:r>
      <w:r>
        <w:rPr>
          <w:rFonts w:ascii="Times New Roman" w:hAnsi="Times New Roman" w:cs="Times New Roman"/>
          <w:sz w:val="24"/>
          <w:szCs w:val="24"/>
        </w:rPr>
        <w:t>important de travailler sur des exemples précis d’œuvres d’art. A cet égard, les livres de l’historien de l’art Daniel Arasse</w:t>
      </w:r>
      <w:r w:rsidR="005F0291">
        <w:rPr>
          <w:rStyle w:val="Appelnotedebasdep"/>
          <w:rFonts w:ascii="Times New Roman" w:hAnsi="Times New Roman" w:cs="Times New Roman"/>
          <w:sz w:val="24"/>
          <w:szCs w:val="24"/>
        </w:rPr>
        <w:footnoteReference w:id="1"/>
      </w:r>
      <w:r>
        <w:rPr>
          <w:rFonts w:ascii="Times New Roman" w:hAnsi="Times New Roman" w:cs="Times New Roman"/>
          <w:sz w:val="24"/>
          <w:szCs w:val="24"/>
        </w:rPr>
        <w:t xml:space="preserve">, qui proposent des analyses très stimulantes de tableaux, constituent un mine </w:t>
      </w:r>
      <w:r w:rsidR="007E5F23">
        <w:rPr>
          <w:rFonts w:ascii="Times New Roman" w:hAnsi="Times New Roman" w:cs="Times New Roman"/>
          <w:sz w:val="24"/>
          <w:szCs w:val="24"/>
        </w:rPr>
        <w:t xml:space="preserve">d’or </w:t>
      </w:r>
      <w:r>
        <w:rPr>
          <w:rFonts w:ascii="Times New Roman" w:hAnsi="Times New Roman" w:cs="Times New Roman"/>
          <w:sz w:val="24"/>
          <w:szCs w:val="24"/>
        </w:rPr>
        <w:t>pour les professeurs.</w:t>
      </w:r>
    </w:p>
    <w:p w14:paraId="04E28E3F" w14:textId="2F2991BE" w:rsidR="00450CF0" w:rsidRDefault="00071AE4" w:rsidP="002C42D8">
      <w:pPr>
        <w:spacing w:after="0"/>
        <w:ind w:firstLine="708"/>
        <w:jc w:val="both"/>
        <w:rPr>
          <w:rFonts w:ascii="Times New Roman" w:hAnsi="Times New Roman" w:cs="Times New Roman"/>
          <w:sz w:val="24"/>
          <w:szCs w:val="24"/>
        </w:rPr>
      </w:pPr>
      <w:r>
        <w:rPr>
          <w:rFonts w:ascii="Times New Roman" w:hAnsi="Times New Roman" w:cs="Times New Roman"/>
          <w:sz w:val="24"/>
          <w:szCs w:val="24"/>
        </w:rPr>
        <w:t>On peut aussi demander aux élèves de travailler sur une œuvre de leur choix, en ré</w:t>
      </w:r>
      <w:r w:rsidR="00450CF0">
        <w:rPr>
          <w:rFonts w:ascii="Times New Roman" w:hAnsi="Times New Roman" w:cs="Times New Roman"/>
          <w:sz w:val="24"/>
          <w:szCs w:val="24"/>
        </w:rPr>
        <w:t xml:space="preserve">pondant aux questions suivantes : </w:t>
      </w:r>
    </w:p>
    <w:p w14:paraId="23F288B2" w14:textId="77777777" w:rsidR="005F0291" w:rsidRDefault="005F0291" w:rsidP="00071AE4">
      <w:pPr>
        <w:spacing w:after="0"/>
        <w:jc w:val="both"/>
        <w:rPr>
          <w:rFonts w:ascii="Times New Roman" w:hAnsi="Times New Roman" w:cs="Times New Roman"/>
          <w:sz w:val="24"/>
          <w:szCs w:val="24"/>
        </w:rPr>
      </w:pPr>
    </w:p>
    <w:p w14:paraId="73B62EAD" w14:textId="1BABDA88" w:rsidR="00450CF0" w:rsidRDefault="00F37E3C" w:rsidP="00450CF0">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1° Décrivez l’œuvre que vous avez choisie.</w:t>
      </w:r>
      <w:r w:rsidR="00450CF0">
        <w:rPr>
          <w:rFonts w:ascii="Times New Roman" w:hAnsi="Times New Roman" w:cs="Times New Roman"/>
          <w:sz w:val="24"/>
          <w:szCs w:val="24"/>
        </w:rPr>
        <w:t xml:space="preserve"> </w:t>
      </w:r>
    </w:p>
    <w:p w14:paraId="781ADB52" w14:textId="6A416720" w:rsidR="00450CF0" w:rsidRDefault="00450CF0" w:rsidP="00450CF0">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2° La trouvez-vous belle ? Pourquoi ?</w:t>
      </w:r>
    </w:p>
    <w:p w14:paraId="6A1E2751" w14:textId="0DA945B8" w:rsidR="00450CF0" w:rsidRDefault="00450CF0" w:rsidP="00450CF0">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3° Donne-t-elle quelque chose à ressentir ? Si oui, quoi et pourquoi ?</w:t>
      </w:r>
    </w:p>
    <w:p w14:paraId="31E44FAE" w14:textId="5A0BC701" w:rsidR="00450CF0" w:rsidRDefault="00450CF0" w:rsidP="00450CF0">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4° Donne-t-elle quelque chose à penser ? Si oui, quoi et pourquoi ?</w:t>
      </w:r>
    </w:p>
    <w:p w14:paraId="10DE5B77" w14:textId="33C1D545" w:rsidR="00450CF0" w:rsidRDefault="00450CF0" w:rsidP="00450CF0">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5° Pourquoi peut-on considérer qu’il s’agit d’une œuvre d’art ?</w:t>
      </w:r>
    </w:p>
    <w:p w14:paraId="59004DA3" w14:textId="77777777" w:rsidR="00450CF0" w:rsidRDefault="00450CF0" w:rsidP="00071AE4">
      <w:pPr>
        <w:spacing w:after="0"/>
        <w:jc w:val="both"/>
        <w:rPr>
          <w:rFonts w:ascii="Times New Roman" w:hAnsi="Times New Roman" w:cs="Times New Roman"/>
          <w:sz w:val="24"/>
          <w:szCs w:val="24"/>
        </w:rPr>
      </w:pPr>
    </w:p>
    <w:p w14:paraId="3BC25FF8" w14:textId="459D0431" w:rsidR="00071AE4" w:rsidRDefault="00071AE4" w:rsidP="002C42D8">
      <w:pPr>
        <w:spacing w:after="0"/>
        <w:ind w:firstLine="708"/>
        <w:jc w:val="both"/>
        <w:rPr>
          <w:rFonts w:ascii="Times New Roman" w:hAnsi="Times New Roman" w:cs="Times New Roman"/>
          <w:sz w:val="24"/>
          <w:szCs w:val="24"/>
        </w:rPr>
      </w:pPr>
      <w:r>
        <w:rPr>
          <w:rFonts w:ascii="Times New Roman" w:hAnsi="Times New Roman" w:cs="Times New Roman"/>
          <w:sz w:val="24"/>
          <w:szCs w:val="24"/>
        </w:rPr>
        <w:t>Cela leur assur</w:t>
      </w:r>
      <w:r w:rsidR="00450CF0">
        <w:rPr>
          <w:rFonts w:ascii="Times New Roman" w:hAnsi="Times New Roman" w:cs="Times New Roman"/>
          <w:sz w:val="24"/>
          <w:szCs w:val="24"/>
        </w:rPr>
        <w:t xml:space="preserve">e d’être familiers d’au moins </w:t>
      </w:r>
      <w:r>
        <w:rPr>
          <w:rFonts w:ascii="Times New Roman" w:hAnsi="Times New Roman" w:cs="Times New Roman"/>
          <w:sz w:val="24"/>
          <w:szCs w:val="24"/>
        </w:rPr>
        <w:t>une œuvre d’art, dont il pourront parler de façon convaincante dans leur copie de bac</w:t>
      </w:r>
      <w:r w:rsidR="001F0C35">
        <w:rPr>
          <w:rFonts w:ascii="Times New Roman" w:hAnsi="Times New Roman" w:cs="Times New Roman"/>
          <w:sz w:val="24"/>
          <w:szCs w:val="24"/>
        </w:rPr>
        <w:t>calauréat</w:t>
      </w:r>
      <w:r>
        <w:rPr>
          <w:rFonts w:ascii="Times New Roman" w:hAnsi="Times New Roman" w:cs="Times New Roman"/>
          <w:sz w:val="24"/>
          <w:szCs w:val="24"/>
        </w:rPr>
        <w:t>.</w:t>
      </w:r>
      <w:r w:rsidR="005F0291">
        <w:rPr>
          <w:rFonts w:ascii="Times New Roman" w:hAnsi="Times New Roman" w:cs="Times New Roman"/>
          <w:sz w:val="24"/>
          <w:szCs w:val="24"/>
        </w:rPr>
        <w:t xml:space="preserve"> Cela présente aussi l’avantage de trouver dans les copies des exemples plus variés que les seuls </w:t>
      </w:r>
      <w:r w:rsidR="005F0291" w:rsidRPr="005F0291">
        <w:rPr>
          <w:rFonts w:ascii="Times New Roman" w:hAnsi="Times New Roman" w:cs="Times New Roman"/>
          <w:i/>
          <w:sz w:val="24"/>
          <w:szCs w:val="24"/>
        </w:rPr>
        <w:t>Joconde</w:t>
      </w:r>
      <w:r w:rsidR="005F0291">
        <w:rPr>
          <w:rFonts w:ascii="Times New Roman" w:hAnsi="Times New Roman" w:cs="Times New Roman"/>
          <w:sz w:val="24"/>
          <w:szCs w:val="24"/>
        </w:rPr>
        <w:t xml:space="preserve"> ou </w:t>
      </w:r>
      <w:r w:rsidR="005F0291" w:rsidRPr="005F0291">
        <w:rPr>
          <w:rFonts w:ascii="Times New Roman" w:hAnsi="Times New Roman" w:cs="Times New Roman"/>
          <w:i/>
          <w:sz w:val="24"/>
          <w:szCs w:val="24"/>
        </w:rPr>
        <w:t>Guernica</w:t>
      </w:r>
      <w:r w:rsidR="005F0291">
        <w:rPr>
          <w:rFonts w:ascii="Times New Roman" w:hAnsi="Times New Roman" w:cs="Times New Roman"/>
          <w:sz w:val="24"/>
          <w:szCs w:val="24"/>
        </w:rPr>
        <w:t>...</w:t>
      </w:r>
    </w:p>
    <w:p w14:paraId="2B9C985F" w14:textId="77777777" w:rsidR="00071AE4" w:rsidRDefault="00071AE4" w:rsidP="001A33C0">
      <w:pPr>
        <w:spacing w:after="0"/>
        <w:jc w:val="both"/>
        <w:rPr>
          <w:rFonts w:ascii="Times New Roman" w:hAnsi="Times New Roman" w:cs="Times New Roman"/>
          <w:sz w:val="24"/>
          <w:szCs w:val="24"/>
          <w:u w:val="single"/>
        </w:rPr>
      </w:pPr>
    </w:p>
    <w:p w14:paraId="13FE451B" w14:textId="3D716AE2" w:rsidR="00EE0699" w:rsidRDefault="00EE0699" w:rsidP="00EE0699">
      <w:pPr>
        <w:pStyle w:val="Titre2"/>
      </w:pPr>
      <w:bookmarkStart w:id="4" w:name="_Toc446507138"/>
      <w:bookmarkStart w:id="5" w:name="_Toc446507674"/>
      <w:r w:rsidRPr="00EE0699">
        <w:t>2</w:t>
      </w:r>
      <w:r w:rsidRPr="00EE0699">
        <w:rPr>
          <w:vertAlign w:val="superscript"/>
        </w:rPr>
        <w:t>ème</w:t>
      </w:r>
      <w:r w:rsidRPr="00EE0699">
        <w:t xml:space="preserve"> difficulté : </w:t>
      </w:r>
      <w:r>
        <w:t>l’étendue du champ problématique et l’impossible exhaustivité</w:t>
      </w:r>
      <w:bookmarkEnd w:id="4"/>
      <w:bookmarkEnd w:id="5"/>
    </w:p>
    <w:p w14:paraId="6F9EB8B0" w14:textId="77777777" w:rsidR="002C42D8" w:rsidRDefault="002C42D8" w:rsidP="002C42D8">
      <w:pPr>
        <w:jc w:val="both"/>
        <w:rPr>
          <w:rFonts w:asciiTheme="majorHAnsi" w:eastAsiaTheme="majorEastAsia" w:hAnsiTheme="majorHAnsi" w:cstheme="majorBidi"/>
          <w:i/>
          <w:iCs/>
          <w:color w:val="4F81BD" w:themeColor="accent1"/>
          <w:spacing w:val="15"/>
          <w:sz w:val="24"/>
          <w:szCs w:val="24"/>
        </w:rPr>
      </w:pPr>
    </w:p>
    <w:p w14:paraId="77F3D8DE" w14:textId="6EDA2041" w:rsidR="00EE0699" w:rsidRDefault="00EE0699" w:rsidP="002C42D8">
      <w:pPr>
        <w:ind w:firstLine="708"/>
        <w:jc w:val="both"/>
        <w:rPr>
          <w:rFonts w:ascii="Times New Roman" w:hAnsi="Times New Roman" w:cs="Times New Roman"/>
          <w:sz w:val="24"/>
          <w:szCs w:val="24"/>
        </w:rPr>
      </w:pPr>
      <w:r w:rsidRPr="00111D53">
        <w:rPr>
          <w:rFonts w:ascii="Times New Roman" w:hAnsi="Times New Roman" w:cs="Times New Roman"/>
          <w:sz w:val="24"/>
          <w:szCs w:val="24"/>
        </w:rPr>
        <w:t xml:space="preserve">Cette activité </w:t>
      </w:r>
      <w:r w:rsidR="002C42D8">
        <w:rPr>
          <w:rFonts w:ascii="Times New Roman" w:hAnsi="Times New Roman" w:cs="Times New Roman"/>
          <w:sz w:val="24"/>
          <w:szCs w:val="24"/>
        </w:rPr>
        <w:t xml:space="preserve">intitulée </w:t>
      </w:r>
      <w:r w:rsidR="002C42D8" w:rsidRPr="002C42D8">
        <w:rPr>
          <w:rFonts w:ascii="Times New Roman" w:hAnsi="Times New Roman" w:cs="Times New Roman"/>
          <w:b/>
          <w:sz w:val="24"/>
          <w:szCs w:val="24"/>
        </w:rPr>
        <w:t xml:space="preserve">« hexagones reliés » </w:t>
      </w:r>
      <w:r>
        <w:rPr>
          <w:rFonts w:ascii="Times New Roman" w:hAnsi="Times New Roman" w:cs="Times New Roman"/>
          <w:sz w:val="24"/>
          <w:szCs w:val="24"/>
        </w:rPr>
        <w:t xml:space="preserve">permet, de manière certes imparfaite, de donner aux élèves une vue d’ensemble du champ problématique sur l’art, et de </w:t>
      </w:r>
      <w:r w:rsidR="0087512C">
        <w:rPr>
          <w:rFonts w:ascii="Times New Roman" w:hAnsi="Times New Roman" w:cs="Times New Roman"/>
          <w:sz w:val="24"/>
          <w:szCs w:val="24"/>
        </w:rPr>
        <w:t>les</w:t>
      </w:r>
      <w:r>
        <w:rPr>
          <w:rFonts w:ascii="Times New Roman" w:hAnsi="Times New Roman" w:cs="Times New Roman"/>
          <w:sz w:val="24"/>
          <w:szCs w:val="24"/>
        </w:rPr>
        <w:t xml:space="preserve"> familiariser avec les différents concepts qui interviennent quand on réfléchit à l’art. On dispose dans des hexagones reliés les concepts centraux du champ, idéalement avec les élèves pour leur demander </w:t>
      </w:r>
      <w:r w:rsidR="002C42D8">
        <w:rPr>
          <w:rFonts w:ascii="Times New Roman" w:hAnsi="Times New Roman" w:cs="Times New Roman"/>
          <w:sz w:val="24"/>
          <w:szCs w:val="24"/>
        </w:rPr>
        <w:t>de les identifier</w:t>
      </w:r>
      <w:r>
        <w:rPr>
          <w:rFonts w:ascii="Times New Roman" w:hAnsi="Times New Roman" w:cs="Times New Roman"/>
          <w:sz w:val="24"/>
          <w:szCs w:val="24"/>
        </w:rPr>
        <w:t>. On numérote ensuite les relations entre ces concepts (</w:t>
      </w:r>
      <w:r w:rsidRPr="00BD4093">
        <w:rPr>
          <w:rFonts w:ascii="Times New Roman" w:hAnsi="Times New Roman" w:cs="Times New Roman"/>
          <w:i/>
          <w:sz w:val="24"/>
          <w:szCs w:val="24"/>
          <w:highlight w:val="yellow"/>
        </w:rPr>
        <w:t>cf schéma ci-dessous</w:t>
      </w:r>
      <w:r>
        <w:rPr>
          <w:rFonts w:ascii="Times New Roman" w:hAnsi="Times New Roman" w:cs="Times New Roman"/>
          <w:sz w:val="24"/>
          <w:szCs w:val="24"/>
        </w:rPr>
        <w:t xml:space="preserve">). </w:t>
      </w:r>
    </w:p>
    <w:p w14:paraId="60D3AEC3" w14:textId="37BD02BA" w:rsidR="00EE0699" w:rsidRDefault="00EE0699" w:rsidP="00EE0699">
      <w:pPr>
        <w:ind w:firstLine="708"/>
        <w:jc w:val="both"/>
        <w:rPr>
          <w:rFonts w:ascii="Times New Roman" w:hAnsi="Times New Roman" w:cs="Times New Roman"/>
          <w:sz w:val="24"/>
          <w:szCs w:val="24"/>
        </w:rPr>
      </w:pPr>
      <w:r>
        <w:rPr>
          <w:rFonts w:ascii="Times New Roman" w:hAnsi="Times New Roman" w:cs="Times New Roman"/>
          <w:sz w:val="24"/>
          <w:szCs w:val="24"/>
        </w:rPr>
        <w:t>Ensuite, il est demandé aux élèves de formuler des problèmes philosophiques mettant en relation les concepts. En fonction du temps que l’on veut consacrer à cette activité, il est possible de faire travailler les élèves en groupe sur un problème jugé central, avec un ou deux textes à l’appui. Les élèves pourront présenter leur travail au reste de la classe, avec reprise du professeur.</w:t>
      </w:r>
    </w:p>
    <w:p w14:paraId="33E46142" w14:textId="77777777" w:rsidR="00EE0699" w:rsidRDefault="00EE0699" w:rsidP="00EE0699">
      <w:pPr>
        <w:jc w:val="both"/>
        <w:rPr>
          <w:rFonts w:ascii="Times New Roman" w:hAnsi="Times New Roman" w:cs="Times New Roman"/>
          <w:sz w:val="24"/>
          <w:szCs w:val="24"/>
        </w:rPr>
      </w:pPr>
      <w:r w:rsidRPr="00BD4093">
        <w:rPr>
          <w:rFonts w:ascii="Times New Roman" w:hAnsi="Times New Roman" w:cs="Times New Roman"/>
          <w:sz w:val="24"/>
          <w:szCs w:val="24"/>
          <w:u w:val="single"/>
        </w:rPr>
        <w:t>Remarque</w:t>
      </w:r>
      <w:r>
        <w:rPr>
          <w:rFonts w:ascii="Times New Roman" w:hAnsi="Times New Roman" w:cs="Times New Roman"/>
          <w:sz w:val="24"/>
          <w:szCs w:val="24"/>
          <w:u w:val="single"/>
        </w:rPr>
        <w:t>s</w:t>
      </w:r>
      <w:r w:rsidRPr="00BD4093">
        <w:rPr>
          <w:rFonts w:ascii="Times New Roman" w:hAnsi="Times New Roman" w:cs="Times New Roman"/>
          <w:sz w:val="24"/>
          <w:szCs w:val="24"/>
          <w:u w:val="single"/>
        </w:rPr>
        <w:t> </w:t>
      </w:r>
      <w:r>
        <w:rPr>
          <w:rFonts w:ascii="Times New Roman" w:hAnsi="Times New Roman" w:cs="Times New Roman"/>
          <w:sz w:val="24"/>
          <w:szCs w:val="24"/>
        </w:rPr>
        <w:t xml:space="preserve">: </w:t>
      </w:r>
    </w:p>
    <w:p w14:paraId="5B73E276" w14:textId="1D29626B" w:rsidR="00EE0699" w:rsidRPr="00497E98" w:rsidRDefault="00EE0699" w:rsidP="00EE0699">
      <w:pPr>
        <w:pStyle w:val="Paragraphedeliste"/>
        <w:numPr>
          <w:ilvl w:val="0"/>
          <w:numId w:val="34"/>
        </w:numPr>
        <w:jc w:val="both"/>
        <w:rPr>
          <w:rFonts w:ascii="Times New Roman" w:hAnsi="Times New Roman" w:cs="Times New Roman"/>
          <w:sz w:val="24"/>
          <w:szCs w:val="24"/>
        </w:rPr>
      </w:pPr>
      <w:r w:rsidRPr="00497E98">
        <w:rPr>
          <w:rFonts w:ascii="Times New Roman" w:hAnsi="Times New Roman" w:cs="Times New Roman"/>
          <w:sz w:val="24"/>
          <w:szCs w:val="24"/>
        </w:rPr>
        <w:lastRenderedPageBreak/>
        <w:t xml:space="preserve">Ce dispositif peut être adapté, en n’utilisant que trois ou quatre </w:t>
      </w:r>
      <w:r w:rsidR="006C65C6">
        <w:rPr>
          <w:rFonts w:ascii="Times New Roman" w:hAnsi="Times New Roman" w:cs="Times New Roman"/>
          <w:sz w:val="24"/>
          <w:szCs w:val="24"/>
        </w:rPr>
        <w:t>hexagones</w:t>
      </w:r>
      <w:r w:rsidRPr="00497E98">
        <w:rPr>
          <w:rFonts w:ascii="Times New Roman" w:hAnsi="Times New Roman" w:cs="Times New Roman"/>
          <w:sz w:val="24"/>
          <w:szCs w:val="24"/>
        </w:rPr>
        <w:t xml:space="preserve"> par exemple, en fonction du nombre de concepts qu’on veut mettre en relation. C’est ici une version très ambitieuse </w:t>
      </w:r>
      <w:r w:rsidR="006C65C6">
        <w:rPr>
          <w:rFonts w:ascii="Times New Roman" w:hAnsi="Times New Roman" w:cs="Times New Roman"/>
          <w:sz w:val="24"/>
          <w:szCs w:val="24"/>
        </w:rPr>
        <w:t xml:space="preserve">et exhaustive </w:t>
      </w:r>
      <w:r w:rsidRPr="00497E98">
        <w:rPr>
          <w:rFonts w:ascii="Times New Roman" w:hAnsi="Times New Roman" w:cs="Times New Roman"/>
          <w:sz w:val="24"/>
          <w:szCs w:val="24"/>
        </w:rPr>
        <w:t>qui est présentée.</w:t>
      </w:r>
    </w:p>
    <w:p w14:paraId="07C3BFA2" w14:textId="4822914E" w:rsidR="00EE0699" w:rsidRPr="00497E98" w:rsidRDefault="00EE0699" w:rsidP="00EE0699">
      <w:pPr>
        <w:pStyle w:val="Paragraphedeliste"/>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Cette activité peut </w:t>
      </w:r>
      <w:r w:rsidR="002C42D8">
        <w:rPr>
          <w:rFonts w:ascii="Times New Roman" w:hAnsi="Times New Roman" w:cs="Times New Roman"/>
          <w:sz w:val="24"/>
          <w:szCs w:val="24"/>
        </w:rPr>
        <w:t xml:space="preserve">aussi </w:t>
      </w:r>
      <w:r>
        <w:rPr>
          <w:rFonts w:ascii="Times New Roman" w:hAnsi="Times New Roman" w:cs="Times New Roman"/>
          <w:sz w:val="24"/>
          <w:szCs w:val="24"/>
        </w:rPr>
        <w:t>être proposée en fin de séquence.</w:t>
      </w:r>
    </w:p>
    <w:p w14:paraId="7B9B5981" w14:textId="77777777" w:rsidR="00EE0699" w:rsidRPr="00111D53" w:rsidRDefault="00EE0699" w:rsidP="00EE0699">
      <w:pPr>
        <w:jc w:val="both"/>
        <w:rPr>
          <w:rFonts w:ascii="Times New Roman" w:hAnsi="Times New Roman" w:cs="Times New Roman"/>
          <w:sz w:val="24"/>
          <w:szCs w:val="24"/>
        </w:rPr>
      </w:pPr>
    </w:p>
    <w:p w14:paraId="11C597C9" w14:textId="77777777" w:rsidR="00EE0699" w:rsidRPr="00EE14DF" w:rsidRDefault="00EE0699" w:rsidP="00EE0699">
      <w:pPr>
        <w:jc w:val="both"/>
        <w:rPr>
          <w:rFonts w:ascii="Times New Roman" w:hAnsi="Times New Roman" w:cs="Times New Roman"/>
          <w:sz w:val="24"/>
          <w:szCs w:val="24"/>
          <w:highlight w:val="cyan"/>
        </w:rPr>
      </w:pPr>
      <w:r>
        <w:rPr>
          <w:rFonts w:ascii="Times New Roman" w:hAnsi="Times New Roman" w:cs="Times New Roman"/>
          <w:noProof/>
          <w:sz w:val="24"/>
          <w:szCs w:val="24"/>
          <w:lang w:eastAsia="fr-FR"/>
        </w:rPr>
        <w:drawing>
          <wp:inline distT="0" distB="0" distL="0" distR="0" wp14:anchorId="2546311B" wp14:editId="6F10DB46">
            <wp:extent cx="5120802" cy="4116524"/>
            <wp:effectExtent l="0" t="0" r="1016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bilan formation 2-2.jpg"/>
                    <pic:cNvPicPr/>
                  </pic:nvPicPr>
                  <pic:blipFill>
                    <a:blip r:embed="rId8">
                      <a:extLst>
                        <a:ext uri="{28A0092B-C50C-407E-A947-70E740481C1C}">
                          <a14:useLocalDpi xmlns:a14="http://schemas.microsoft.com/office/drawing/2010/main" val="0"/>
                        </a:ext>
                      </a:extLst>
                    </a:blip>
                    <a:stretch>
                      <a:fillRect/>
                    </a:stretch>
                  </pic:blipFill>
                  <pic:spPr>
                    <a:xfrm>
                      <a:off x="0" y="0"/>
                      <a:ext cx="5121897" cy="4117404"/>
                    </a:xfrm>
                    <a:prstGeom prst="rect">
                      <a:avLst/>
                    </a:prstGeom>
                  </pic:spPr>
                </pic:pic>
              </a:graphicData>
            </a:graphic>
          </wp:inline>
        </w:drawing>
      </w:r>
    </w:p>
    <w:p w14:paraId="645CBF7A" w14:textId="77777777" w:rsidR="00EE0699" w:rsidRPr="000B143D" w:rsidRDefault="00EE0699" w:rsidP="000B143D">
      <w:pPr>
        <w:spacing w:line="240"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385"/>
        <w:gridCol w:w="6"/>
        <w:gridCol w:w="2102"/>
        <w:gridCol w:w="6563"/>
      </w:tblGrid>
      <w:tr w:rsidR="00EE0699" w:rsidRPr="000B143D" w14:paraId="61C2911F" w14:textId="77777777" w:rsidTr="000B2290">
        <w:trPr>
          <w:trHeight w:val="737"/>
        </w:trPr>
        <w:tc>
          <w:tcPr>
            <w:tcW w:w="392" w:type="dxa"/>
            <w:gridSpan w:val="2"/>
          </w:tcPr>
          <w:p w14:paraId="552A93C5"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w:t>
            </w:r>
          </w:p>
        </w:tc>
        <w:tc>
          <w:tcPr>
            <w:tcW w:w="2126" w:type="dxa"/>
          </w:tcPr>
          <w:p w14:paraId="5D73CE59" w14:textId="58F51F55"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Œuvre</w:t>
            </w:r>
            <w:r w:rsidR="000954F9" w:rsidRPr="000B143D">
              <w:rPr>
                <w:rFonts w:ascii="Times New Roman" w:hAnsi="Times New Roman" w:cs="Times New Roman"/>
              </w:rPr>
              <w:t xml:space="preserve"> d’art</w:t>
            </w:r>
            <w:r w:rsidRPr="000B143D">
              <w:rPr>
                <w:rFonts w:ascii="Times New Roman" w:hAnsi="Times New Roman" w:cs="Times New Roman"/>
              </w:rPr>
              <w:t xml:space="preserve"> / critique d’art</w:t>
            </w:r>
          </w:p>
        </w:tc>
        <w:tc>
          <w:tcPr>
            <w:tcW w:w="6690" w:type="dxa"/>
          </w:tcPr>
          <w:p w14:paraId="67F5F4F0" w14:textId="68DE0076"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A quoi</w:t>
            </w:r>
            <w:r w:rsidR="000B2290" w:rsidRPr="000B143D">
              <w:rPr>
                <w:rFonts w:ascii="Times New Roman" w:hAnsi="Times New Roman" w:cs="Times New Roman"/>
              </w:rPr>
              <w:t xml:space="preserve"> bon expliquer une œuvre d’art ?</w:t>
            </w:r>
          </w:p>
        </w:tc>
      </w:tr>
      <w:tr w:rsidR="00EE0699" w:rsidRPr="000B143D" w14:paraId="2F27342C" w14:textId="77777777" w:rsidTr="00AA7754">
        <w:tc>
          <w:tcPr>
            <w:tcW w:w="392" w:type="dxa"/>
            <w:gridSpan w:val="2"/>
          </w:tcPr>
          <w:p w14:paraId="00464EB9"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2</w:t>
            </w:r>
          </w:p>
        </w:tc>
        <w:tc>
          <w:tcPr>
            <w:tcW w:w="2126" w:type="dxa"/>
          </w:tcPr>
          <w:p w14:paraId="2446B75F" w14:textId="4D7363E1"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Œuvre </w:t>
            </w:r>
            <w:r w:rsidR="000954F9" w:rsidRPr="000B143D">
              <w:rPr>
                <w:rFonts w:ascii="Times New Roman" w:hAnsi="Times New Roman" w:cs="Times New Roman"/>
              </w:rPr>
              <w:t xml:space="preserve">d’art </w:t>
            </w:r>
            <w:r w:rsidRPr="000B143D">
              <w:rPr>
                <w:rFonts w:ascii="Times New Roman" w:hAnsi="Times New Roman" w:cs="Times New Roman"/>
              </w:rPr>
              <w:t>/ spectateur</w:t>
            </w:r>
          </w:p>
        </w:tc>
        <w:tc>
          <w:tcPr>
            <w:tcW w:w="6690" w:type="dxa"/>
          </w:tcPr>
          <w:p w14:paraId="47F578C7" w14:textId="73F8FD56" w:rsidR="00EE0699" w:rsidRPr="000B143D" w:rsidRDefault="000954F9" w:rsidP="000B143D">
            <w:pPr>
              <w:spacing w:line="240" w:lineRule="auto"/>
              <w:jc w:val="both"/>
              <w:rPr>
                <w:rFonts w:ascii="Times New Roman" w:hAnsi="Times New Roman" w:cs="Times New Roman"/>
              </w:rPr>
            </w:pPr>
            <w:r w:rsidRPr="000B143D">
              <w:rPr>
                <w:rFonts w:ascii="Times New Roman" w:hAnsi="Times New Roman" w:cs="Times New Roman"/>
              </w:rPr>
              <w:t>Peut-on rester indifférent face à une œuvre d’art ?</w:t>
            </w:r>
          </w:p>
        </w:tc>
      </w:tr>
      <w:tr w:rsidR="00EE0699" w:rsidRPr="000B143D" w14:paraId="0EC55590" w14:textId="77777777" w:rsidTr="00AA7754">
        <w:trPr>
          <w:trHeight w:val="1247"/>
        </w:trPr>
        <w:tc>
          <w:tcPr>
            <w:tcW w:w="392" w:type="dxa"/>
            <w:gridSpan w:val="2"/>
          </w:tcPr>
          <w:p w14:paraId="0E095993"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3</w:t>
            </w:r>
          </w:p>
        </w:tc>
        <w:tc>
          <w:tcPr>
            <w:tcW w:w="2126" w:type="dxa"/>
          </w:tcPr>
          <w:p w14:paraId="17BE0ADC" w14:textId="525A1FA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Œuvre </w:t>
            </w:r>
            <w:r w:rsidR="000954F9" w:rsidRPr="000B143D">
              <w:rPr>
                <w:rFonts w:ascii="Times New Roman" w:hAnsi="Times New Roman" w:cs="Times New Roman"/>
              </w:rPr>
              <w:t xml:space="preserve">d’art </w:t>
            </w:r>
            <w:r w:rsidRPr="000B143D">
              <w:rPr>
                <w:rFonts w:ascii="Times New Roman" w:hAnsi="Times New Roman" w:cs="Times New Roman"/>
              </w:rPr>
              <w:t>/ artiste</w:t>
            </w:r>
          </w:p>
        </w:tc>
        <w:tc>
          <w:tcPr>
            <w:tcW w:w="6690" w:type="dxa"/>
          </w:tcPr>
          <w:p w14:paraId="70B36513"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Pourquoi dit-on de l’artiste qu’il crée ?</w:t>
            </w:r>
          </w:p>
          <w:p w14:paraId="2D396ADC"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 liberté de l’artiste rend-elle impossible toute définition de l’œuvre d’art ?</w:t>
            </w:r>
          </w:p>
        </w:tc>
      </w:tr>
      <w:tr w:rsidR="00EE0699" w:rsidRPr="000B143D" w14:paraId="551556C1" w14:textId="77777777" w:rsidTr="00AA7754">
        <w:tc>
          <w:tcPr>
            <w:tcW w:w="392" w:type="dxa"/>
            <w:gridSpan w:val="2"/>
          </w:tcPr>
          <w:p w14:paraId="43702E68"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4</w:t>
            </w:r>
          </w:p>
        </w:tc>
        <w:tc>
          <w:tcPr>
            <w:tcW w:w="2126" w:type="dxa"/>
          </w:tcPr>
          <w:p w14:paraId="41B1355B" w14:textId="73362CEF"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Œuvre </w:t>
            </w:r>
            <w:r w:rsidR="000954F9" w:rsidRPr="000B143D">
              <w:rPr>
                <w:rFonts w:ascii="Times New Roman" w:hAnsi="Times New Roman" w:cs="Times New Roman"/>
              </w:rPr>
              <w:t xml:space="preserve">d’art </w:t>
            </w:r>
            <w:r w:rsidRPr="000B143D">
              <w:rPr>
                <w:rFonts w:ascii="Times New Roman" w:hAnsi="Times New Roman" w:cs="Times New Roman"/>
              </w:rPr>
              <w:t>/ artisan</w:t>
            </w:r>
          </w:p>
        </w:tc>
        <w:tc>
          <w:tcPr>
            <w:tcW w:w="6690" w:type="dxa"/>
          </w:tcPr>
          <w:p w14:paraId="4658BB46"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 création d’une œuvre d’art requiert-elle du travail et de la technique ?</w:t>
            </w:r>
          </w:p>
        </w:tc>
      </w:tr>
      <w:tr w:rsidR="00EE0699" w:rsidRPr="000B143D" w14:paraId="07AD16F8" w14:textId="77777777" w:rsidTr="00AA7754">
        <w:tc>
          <w:tcPr>
            <w:tcW w:w="392" w:type="dxa"/>
            <w:gridSpan w:val="2"/>
          </w:tcPr>
          <w:p w14:paraId="2EADFA4A"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5</w:t>
            </w:r>
          </w:p>
        </w:tc>
        <w:tc>
          <w:tcPr>
            <w:tcW w:w="2126" w:type="dxa"/>
          </w:tcPr>
          <w:p w14:paraId="1AF16F8F" w14:textId="3B755E32"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Œuvre </w:t>
            </w:r>
            <w:r w:rsidR="000954F9" w:rsidRPr="000B143D">
              <w:rPr>
                <w:rFonts w:ascii="Times New Roman" w:hAnsi="Times New Roman" w:cs="Times New Roman"/>
              </w:rPr>
              <w:t xml:space="preserve">d’art </w:t>
            </w:r>
            <w:r w:rsidRPr="000B143D">
              <w:rPr>
                <w:rFonts w:ascii="Times New Roman" w:hAnsi="Times New Roman" w:cs="Times New Roman"/>
              </w:rPr>
              <w:t>/ beauté</w:t>
            </w:r>
          </w:p>
        </w:tc>
        <w:tc>
          <w:tcPr>
            <w:tcW w:w="6690" w:type="dxa"/>
          </w:tcPr>
          <w:p w14:paraId="3B518536"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Une œuvre d’art est-elle nécessairement belle ?</w:t>
            </w:r>
          </w:p>
          <w:p w14:paraId="41702E4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Sans l’art, parlerait-on de beauté ?</w:t>
            </w:r>
          </w:p>
        </w:tc>
      </w:tr>
      <w:tr w:rsidR="00EE0699" w:rsidRPr="000B143D" w14:paraId="2A4CD4FE" w14:textId="77777777" w:rsidTr="00AA7754">
        <w:tc>
          <w:tcPr>
            <w:tcW w:w="392" w:type="dxa"/>
            <w:gridSpan w:val="2"/>
          </w:tcPr>
          <w:p w14:paraId="1656D727"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6</w:t>
            </w:r>
          </w:p>
        </w:tc>
        <w:tc>
          <w:tcPr>
            <w:tcW w:w="2126" w:type="dxa"/>
          </w:tcPr>
          <w:p w14:paraId="1C88A958" w14:textId="161EFA95"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Œuvre </w:t>
            </w:r>
            <w:r w:rsidR="000954F9" w:rsidRPr="000B143D">
              <w:rPr>
                <w:rFonts w:ascii="Times New Roman" w:hAnsi="Times New Roman" w:cs="Times New Roman"/>
              </w:rPr>
              <w:t xml:space="preserve">d’art </w:t>
            </w:r>
            <w:r w:rsidRPr="000B143D">
              <w:rPr>
                <w:rFonts w:ascii="Times New Roman" w:hAnsi="Times New Roman" w:cs="Times New Roman"/>
              </w:rPr>
              <w:t>/ vérité – réalité</w:t>
            </w:r>
          </w:p>
          <w:p w14:paraId="41D554F5" w14:textId="77777777" w:rsidR="00EE0699" w:rsidRPr="000B143D" w:rsidRDefault="00EE0699" w:rsidP="000B143D">
            <w:pPr>
              <w:spacing w:line="240" w:lineRule="auto"/>
              <w:jc w:val="both"/>
              <w:rPr>
                <w:rFonts w:ascii="Times New Roman" w:hAnsi="Times New Roman" w:cs="Times New Roman"/>
              </w:rPr>
            </w:pPr>
          </w:p>
        </w:tc>
        <w:tc>
          <w:tcPr>
            <w:tcW w:w="6690" w:type="dxa"/>
          </w:tcPr>
          <w:p w14:paraId="3029197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lastRenderedPageBreak/>
              <w:t>L’art eut-il être un moyen d’accéder à la vérité ?</w:t>
            </w:r>
          </w:p>
          <w:p w14:paraId="33C3AC20"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lastRenderedPageBreak/>
              <w:t>L’œuvre d’art a-te-elle un sens ?</w:t>
            </w:r>
          </w:p>
          <w:p w14:paraId="74AF07B0"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 nous révèle-t-il quelque chose du réel ?</w:t>
            </w:r>
          </w:p>
          <w:p w14:paraId="5B356411"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Y a-t-il une vérité en art ?</w:t>
            </w:r>
          </w:p>
        </w:tc>
      </w:tr>
      <w:tr w:rsidR="00EE0699" w:rsidRPr="000B143D" w14:paraId="7C7EA4CC" w14:textId="77777777" w:rsidTr="00AA7754">
        <w:tc>
          <w:tcPr>
            <w:tcW w:w="392" w:type="dxa"/>
            <w:gridSpan w:val="2"/>
          </w:tcPr>
          <w:p w14:paraId="6093CE91"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lastRenderedPageBreak/>
              <w:t>7</w:t>
            </w:r>
          </w:p>
        </w:tc>
        <w:tc>
          <w:tcPr>
            <w:tcW w:w="2126" w:type="dxa"/>
          </w:tcPr>
          <w:p w14:paraId="216876A8"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Critique d’art / spectateur</w:t>
            </w:r>
          </w:p>
        </w:tc>
        <w:tc>
          <w:tcPr>
            <w:tcW w:w="6690" w:type="dxa"/>
          </w:tcPr>
          <w:p w14:paraId="3F9CC6AD" w14:textId="27C49EBD"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Faut-il être cultivé pour apprécier une œuvre d’art ?</w:t>
            </w:r>
          </w:p>
        </w:tc>
      </w:tr>
      <w:tr w:rsidR="00EE0699" w:rsidRPr="000B143D" w14:paraId="0BD31BF1" w14:textId="77777777" w:rsidTr="00AA7754">
        <w:tc>
          <w:tcPr>
            <w:tcW w:w="392" w:type="dxa"/>
            <w:gridSpan w:val="2"/>
          </w:tcPr>
          <w:p w14:paraId="21853107"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8</w:t>
            </w:r>
          </w:p>
        </w:tc>
        <w:tc>
          <w:tcPr>
            <w:tcW w:w="2126" w:type="dxa"/>
          </w:tcPr>
          <w:p w14:paraId="0DB6AA65"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Spectateur / artiste</w:t>
            </w:r>
          </w:p>
        </w:tc>
        <w:tc>
          <w:tcPr>
            <w:tcW w:w="6690" w:type="dxa"/>
          </w:tcPr>
          <w:p w14:paraId="33B397CB"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L’artiste ne cherche-t-il qu’à divertir ?</w:t>
            </w:r>
          </w:p>
        </w:tc>
      </w:tr>
      <w:tr w:rsidR="00EE0699" w:rsidRPr="000B143D" w14:paraId="04D28D52" w14:textId="77777777" w:rsidTr="00AA7754">
        <w:tblPrEx>
          <w:tblCellMar>
            <w:left w:w="70" w:type="dxa"/>
            <w:right w:w="70" w:type="dxa"/>
          </w:tblCellMar>
          <w:tblLook w:val="0000" w:firstRow="0" w:lastRow="0" w:firstColumn="0" w:lastColumn="0" w:noHBand="0" w:noVBand="0"/>
        </w:tblPrEx>
        <w:trPr>
          <w:trHeight w:val="360"/>
        </w:trPr>
        <w:tc>
          <w:tcPr>
            <w:tcW w:w="386" w:type="dxa"/>
          </w:tcPr>
          <w:p w14:paraId="3CE3B42F"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9</w:t>
            </w:r>
          </w:p>
        </w:tc>
        <w:tc>
          <w:tcPr>
            <w:tcW w:w="2132" w:type="dxa"/>
            <w:gridSpan w:val="2"/>
          </w:tcPr>
          <w:p w14:paraId="06843B6E"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Artiste / artisan</w:t>
            </w:r>
          </w:p>
          <w:p w14:paraId="19E8A1F6" w14:textId="77777777" w:rsidR="00EE0699" w:rsidRPr="000B143D" w:rsidRDefault="00EE0699" w:rsidP="000B143D">
            <w:pPr>
              <w:spacing w:line="240" w:lineRule="auto"/>
              <w:ind w:left="108"/>
              <w:jc w:val="both"/>
              <w:rPr>
                <w:rFonts w:ascii="Times New Roman" w:hAnsi="Times New Roman" w:cs="Times New Roman"/>
              </w:rPr>
            </w:pPr>
          </w:p>
        </w:tc>
        <w:tc>
          <w:tcPr>
            <w:tcW w:w="6690" w:type="dxa"/>
          </w:tcPr>
          <w:p w14:paraId="0C9A1A49"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L’artiste doit-il aussi être un artisan ?</w:t>
            </w:r>
          </w:p>
          <w:p w14:paraId="0EEF13A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Doit-on opposer l’art et la technique ?</w:t>
            </w:r>
          </w:p>
        </w:tc>
      </w:tr>
      <w:tr w:rsidR="00EE0699" w:rsidRPr="000B143D" w14:paraId="1AF0BBB6" w14:textId="77777777" w:rsidTr="00AA7754">
        <w:tblPrEx>
          <w:tblCellMar>
            <w:left w:w="70" w:type="dxa"/>
            <w:right w:w="70" w:type="dxa"/>
          </w:tblCellMar>
          <w:tblLook w:val="0000" w:firstRow="0" w:lastRow="0" w:firstColumn="0" w:lastColumn="0" w:noHBand="0" w:noVBand="0"/>
        </w:tblPrEx>
        <w:trPr>
          <w:trHeight w:val="553"/>
        </w:trPr>
        <w:tc>
          <w:tcPr>
            <w:tcW w:w="386" w:type="dxa"/>
          </w:tcPr>
          <w:p w14:paraId="1C84427B"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10</w:t>
            </w:r>
          </w:p>
        </w:tc>
        <w:tc>
          <w:tcPr>
            <w:tcW w:w="2132" w:type="dxa"/>
            <w:gridSpan w:val="2"/>
          </w:tcPr>
          <w:p w14:paraId="18F72B4C"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Artisan / beauté</w:t>
            </w:r>
          </w:p>
          <w:p w14:paraId="5D44C871" w14:textId="77777777" w:rsidR="00EE0699" w:rsidRPr="000B143D" w:rsidRDefault="00EE0699" w:rsidP="000B143D">
            <w:pPr>
              <w:spacing w:line="240" w:lineRule="auto"/>
              <w:ind w:left="108"/>
              <w:jc w:val="both"/>
              <w:rPr>
                <w:rFonts w:ascii="Times New Roman" w:hAnsi="Times New Roman" w:cs="Times New Roman"/>
              </w:rPr>
            </w:pPr>
          </w:p>
        </w:tc>
        <w:tc>
          <w:tcPr>
            <w:tcW w:w="6690" w:type="dxa"/>
          </w:tcPr>
          <w:p w14:paraId="32CA7BFB"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Y a-t-il des règles de la beauté ?</w:t>
            </w:r>
          </w:p>
          <w:p w14:paraId="1D03195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 beauté n’est-elle qu’une affaire de technique ?</w:t>
            </w:r>
          </w:p>
        </w:tc>
      </w:tr>
      <w:tr w:rsidR="00EE0699" w:rsidRPr="000B143D" w14:paraId="31DD0A5E" w14:textId="77777777" w:rsidTr="00AA7754">
        <w:tblPrEx>
          <w:tblCellMar>
            <w:left w:w="70" w:type="dxa"/>
            <w:right w:w="70" w:type="dxa"/>
          </w:tblCellMar>
          <w:tblLook w:val="0000" w:firstRow="0" w:lastRow="0" w:firstColumn="0" w:lastColumn="0" w:noHBand="0" w:noVBand="0"/>
        </w:tblPrEx>
        <w:trPr>
          <w:trHeight w:val="527"/>
        </w:trPr>
        <w:tc>
          <w:tcPr>
            <w:tcW w:w="386" w:type="dxa"/>
          </w:tcPr>
          <w:p w14:paraId="205DEE11"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11</w:t>
            </w:r>
          </w:p>
        </w:tc>
        <w:tc>
          <w:tcPr>
            <w:tcW w:w="2132" w:type="dxa"/>
            <w:gridSpan w:val="2"/>
          </w:tcPr>
          <w:p w14:paraId="4E82B773"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Beauté / vérité – réalité</w:t>
            </w:r>
          </w:p>
          <w:p w14:paraId="07C4963D" w14:textId="77777777" w:rsidR="00EE0699" w:rsidRPr="000B143D" w:rsidRDefault="00EE0699" w:rsidP="000B143D">
            <w:pPr>
              <w:spacing w:line="240" w:lineRule="auto"/>
              <w:ind w:left="108"/>
              <w:jc w:val="both"/>
              <w:rPr>
                <w:rFonts w:ascii="Times New Roman" w:hAnsi="Times New Roman" w:cs="Times New Roman"/>
              </w:rPr>
            </w:pPr>
          </w:p>
        </w:tc>
        <w:tc>
          <w:tcPr>
            <w:tcW w:w="6690" w:type="dxa"/>
          </w:tcPr>
          <w:p w14:paraId="1BC46560"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Peut-on prouver qu’une œuvre d’art est belle ?</w:t>
            </w:r>
          </w:p>
          <w:p w14:paraId="5871C4BA"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 beauté est-elle dans les choses ou dans l’esprit ?</w:t>
            </w:r>
          </w:p>
          <w:p w14:paraId="1F94FDE5"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Concernant la beauté, peut-on dire « A chacun son goût » ? </w:t>
            </w:r>
          </w:p>
        </w:tc>
      </w:tr>
      <w:tr w:rsidR="00EE0699" w:rsidRPr="000B143D" w14:paraId="36D45AA1" w14:textId="77777777" w:rsidTr="00AA7754">
        <w:tblPrEx>
          <w:tblCellMar>
            <w:left w:w="70" w:type="dxa"/>
            <w:right w:w="70" w:type="dxa"/>
          </w:tblCellMar>
          <w:tblLook w:val="0000" w:firstRow="0" w:lastRow="0" w:firstColumn="0" w:lastColumn="0" w:noHBand="0" w:noVBand="0"/>
        </w:tblPrEx>
        <w:trPr>
          <w:trHeight w:val="527"/>
        </w:trPr>
        <w:tc>
          <w:tcPr>
            <w:tcW w:w="386" w:type="dxa"/>
          </w:tcPr>
          <w:p w14:paraId="07E37944"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12</w:t>
            </w:r>
          </w:p>
        </w:tc>
        <w:tc>
          <w:tcPr>
            <w:tcW w:w="2132" w:type="dxa"/>
            <w:gridSpan w:val="2"/>
          </w:tcPr>
          <w:p w14:paraId="3CAFD343"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Vérité – réalité / critique d’art</w:t>
            </w:r>
          </w:p>
        </w:tc>
        <w:tc>
          <w:tcPr>
            <w:tcW w:w="6690" w:type="dxa"/>
          </w:tcPr>
          <w:p w14:paraId="4048759A"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Toutes les interprétations des œuvres d’art sont-elles valables ?</w:t>
            </w:r>
          </w:p>
        </w:tc>
      </w:tr>
      <w:tr w:rsidR="00EE0699" w:rsidRPr="000B143D" w14:paraId="7AF3519B" w14:textId="77777777" w:rsidTr="00AA7754">
        <w:tblPrEx>
          <w:tblCellMar>
            <w:left w:w="70" w:type="dxa"/>
            <w:right w:w="70" w:type="dxa"/>
          </w:tblCellMar>
          <w:tblLook w:val="0000" w:firstRow="0" w:lastRow="0" w:firstColumn="0" w:lastColumn="0" w:noHBand="0" w:noVBand="0"/>
        </w:tblPrEx>
        <w:trPr>
          <w:trHeight w:val="707"/>
        </w:trPr>
        <w:tc>
          <w:tcPr>
            <w:tcW w:w="386" w:type="dxa"/>
          </w:tcPr>
          <w:p w14:paraId="0BA5A97C"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13</w:t>
            </w:r>
          </w:p>
        </w:tc>
        <w:tc>
          <w:tcPr>
            <w:tcW w:w="2132" w:type="dxa"/>
            <w:gridSpan w:val="2"/>
          </w:tcPr>
          <w:p w14:paraId="6D63A919"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Spectateur / société</w:t>
            </w:r>
          </w:p>
        </w:tc>
        <w:tc>
          <w:tcPr>
            <w:tcW w:w="6690" w:type="dxa"/>
          </w:tcPr>
          <w:p w14:paraId="235B26FC"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Une œuvre d’art peut-elle plaire quel que soit le contexte de sa réception ?</w:t>
            </w:r>
          </w:p>
        </w:tc>
      </w:tr>
      <w:tr w:rsidR="00EE0699" w:rsidRPr="000B143D" w14:paraId="68CEA822" w14:textId="77777777" w:rsidTr="00AA7754">
        <w:tblPrEx>
          <w:tblCellMar>
            <w:left w:w="70" w:type="dxa"/>
            <w:right w:w="70" w:type="dxa"/>
          </w:tblCellMar>
          <w:tblLook w:val="0000" w:firstRow="0" w:lastRow="0" w:firstColumn="0" w:lastColumn="0" w:noHBand="0" w:noVBand="0"/>
        </w:tblPrEx>
        <w:trPr>
          <w:trHeight w:val="720"/>
        </w:trPr>
        <w:tc>
          <w:tcPr>
            <w:tcW w:w="386" w:type="dxa"/>
          </w:tcPr>
          <w:p w14:paraId="638EB31F"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14</w:t>
            </w:r>
          </w:p>
        </w:tc>
        <w:tc>
          <w:tcPr>
            <w:tcW w:w="2132" w:type="dxa"/>
            <w:gridSpan w:val="2"/>
          </w:tcPr>
          <w:p w14:paraId="747AAA5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 xml:space="preserve">Société / artiste </w:t>
            </w:r>
          </w:p>
          <w:p w14:paraId="20E6A687" w14:textId="77777777" w:rsidR="00EE0699" w:rsidRPr="000B143D" w:rsidRDefault="00EE0699" w:rsidP="000B143D">
            <w:pPr>
              <w:spacing w:line="240" w:lineRule="auto"/>
              <w:ind w:left="108"/>
              <w:jc w:val="both"/>
              <w:rPr>
                <w:rFonts w:ascii="Times New Roman" w:hAnsi="Times New Roman" w:cs="Times New Roman"/>
              </w:rPr>
            </w:pPr>
          </w:p>
        </w:tc>
        <w:tc>
          <w:tcPr>
            <w:tcW w:w="6690" w:type="dxa"/>
          </w:tcPr>
          <w:p w14:paraId="4B8F3C85"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L’œuvre d’un artiste dépend-elle de son époque ?</w:t>
            </w:r>
          </w:p>
          <w:p w14:paraId="51118BF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L’artiste a-t-il un rôle dans la société ?</w:t>
            </w:r>
          </w:p>
          <w:p w14:paraId="2934424D"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L’artiste a-t-il une responsabilité morale et politique ?</w:t>
            </w:r>
          </w:p>
          <w:p w14:paraId="54E05232"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Peut-on, au nom de la morale, condamner un artiste ?</w:t>
            </w:r>
          </w:p>
          <w:p w14:paraId="3CBE3A48"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Y a-t-il un sens à juger une œuvre du point de vue moral ?</w:t>
            </w:r>
          </w:p>
        </w:tc>
      </w:tr>
      <w:tr w:rsidR="00EE0699" w:rsidRPr="000B143D" w14:paraId="53B7F19A" w14:textId="77777777" w:rsidTr="00224603">
        <w:tblPrEx>
          <w:tblCellMar>
            <w:left w:w="70" w:type="dxa"/>
            <w:right w:w="70" w:type="dxa"/>
          </w:tblCellMar>
          <w:tblLook w:val="0000" w:firstRow="0" w:lastRow="0" w:firstColumn="0" w:lastColumn="0" w:noHBand="0" w:noVBand="0"/>
        </w:tblPrEx>
        <w:trPr>
          <w:trHeight w:val="283"/>
        </w:trPr>
        <w:tc>
          <w:tcPr>
            <w:tcW w:w="386" w:type="dxa"/>
          </w:tcPr>
          <w:p w14:paraId="5B15013C"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15</w:t>
            </w:r>
          </w:p>
        </w:tc>
        <w:tc>
          <w:tcPr>
            <w:tcW w:w="2132" w:type="dxa"/>
            <w:gridSpan w:val="2"/>
          </w:tcPr>
          <w:p w14:paraId="4FDD2F51" w14:textId="77777777" w:rsidR="00EE0699" w:rsidRPr="000B143D" w:rsidRDefault="00EE0699" w:rsidP="000B143D">
            <w:pPr>
              <w:spacing w:line="240" w:lineRule="auto"/>
              <w:ind w:left="108"/>
              <w:jc w:val="both"/>
              <w:rPr>
                <w:rFonts w:ascii="Times New Roman" w:hAnsi="Times New Roman" w:cs="Times New Roman"/>
              </w:rPr>
            </w:pPr>
            <w:r w:rsidRPr="000B143D">
              <w:rPr>
                <w:rFonts w:ascii="Times New Roman" w:hAnsi="Times New Roman" w:cs="Times New Roman"/>
              </w:rPr>
              <w:t>Œuvre d’art</w:t>
            </w:r>
          </w:p>
        </w:tc>
        <w:tc>
          <w:tcPr>
            <w:tcW w:w="6690" w:type="dxa"/>
          </w:tcPr>
          <w:p w14:paraId="736D0C11"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A quoi reconnaît-on une œuvre d’art ?</w:t>
            </w:r>
          </w:p>
          <w:p w14:paraId="3974D99E"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Faut-il renoncer à définir ce qu’est une œuvre d’art ?</w:t>
            </w:r>
          </w:p>
          <w:p w14:paraId="52CD5C89"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L’art sert-il à quelque chose ?</w:t>
            </w:r>
          </w:p>
          <w:p w14:paraId="2B63E151"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Une œuvre est-elle utile ?</w:t>
            </w:r>
          </w:p>
          <w:p w14:paraId="31C7A955" w14:textId="77777777" w:rsidR="00EE0699" w:rsidRPr="000B143D" w:rsidRDefault="00EE0699" w:rsidP="000B143D">
            <w:pPr>
              <w:spacing w:line="240" w:lineRule="auto"/>
              <w:jc w:val="both"/>
              <w:rPr>
                <w:rFonts w:ascii="Times New Roman" w:hAnsi="Times New Roman" w:cs="Times New Roman"/>
              </w:rPr>
            </w:pPr>
            <w:r w:rsidRPr="000B143D">
              <w:rPr>
                <w:rFonts w:ascii="Times New Roman" w:hAnsi="Times New Roman" w:cs="Times New Roman"/>
              </w:rPr>
              <w:t>Peut-on reprocher à l’art d’être inutile ?</w:t>
            </w:r>
          </w:p>
        </w:tc>
      </w:tr>
    </w:tbl>
    <w:p w14:paraId="6F46C109" w14:textId="2806FF36" w:rsidR="00EE3268" w:rsidRPr="00EE3268" w:rsidRDefault="00EE3268" w:rsidP="00EE3268">
      <w:pPr>
        <w:pStyle w:val="Titre1"/>
      </w:pPr>
      <w:bookmarkStart w:id="6" w:name="_Toc446507139"/>
      <w:bookmarkStart w:id="7" w:name="_Toc446507675"/>
      <w:r>
        <w:t>Faire découvrir la notion aux élèves</w:t>
      </w:r>
      <w:bookmarkEnd w:id="6"/>
      <w:bookmarkEnd w:id="7"/>
    </w:p>
    <w:p w14:paraId="270B3C2B" w14:textId="73CA03F7" w:rsidR="00CA1B06" w:rsidRPr="00EE3268" w:rsidRDefault="00944633" w:rsidP="00EE3268">
      <w:pPr>
        <w:pStyle w:val="Sous-titre"/>
      </w:pPr>
      <w:r w:rsidRPr="00944633">
        <w:t>D</w:t>
      </w:r>
      <w:r w:rsidR="002B4AA6" w:rsidRPr="00944633">
        <w:t xml:space="preserve">écouverte de la notion </w:t>
      </w:r>
      <w:r w:rsidRPr="00944633">
        <w:t xml:space="preserve">par une </w:t>
      </w:r>
      <w:r w:rsidR="002B4AA6" w:rsidRPr="00944633">
        <w:t xml:space="preserve">activité </w:t>
      </w:r>
      <w:r w:rsidRPr="00944633">
        <w:t xml:space="preserve">sur des bandes-annonces </w:t>
      </w:r>
      <w:r w:rsidR="002B4AA6" w:rsidRPr="00944633">
        <w:t>(1h)</w:t>
      </w:r>
    </w:p>
    <w:p w14:paraId="74B8F254" w14:textId="20D17E7C" w:rsidR="009D6091" w:rsidRPr="00497E98" w:rsidRDefault="00944633" w:rsidP="00224603">
      <w:pPr>
        <w:ind w:firstLine="708"/>
        <w:jc w:val="both"/>
        <w:rPr>
          <w:rFonts w:ascii="Times New Roman" w:hAnsi="Times New Roman" w:cs="Times New Roman"/>
          <w:sz w:val="24"/>
          <w:szCs w:val="24"/>
        </w:rPr>
      </w:pPr>
      <w:r w:rsidRPr="00497E98">
        <w:rPr>
          <w:rFonts w:ascii="Times New Roman" w:hAnsi="Times New Roman" w:cs="Times New Roman"/>
          <w:sz w:val="24"/>
          <w:szCs w:val="24"/>
        </w:rPr>
        <w:t xml:space="preserve">Chaque groupe travaille sur une bande annonce choisie par le professeur, et va devoir </w:t>
      </w:r>
      <w:r w:rsidR="004E083D">
        <w:rPr>
          <w:rFonts w:ascii="Times New Roman" w:hAnsi="Times New Roman" w:cs="Times New Roman"/>
          <w:sz w:val="24"/>
          <w:szCs w:val="24"/>
        </w:rPr>
        <w:t>en</w:t>
      </w:r>
      <w:r w:rsidRPr="00497E98">
        <w:rPr>
          <w:rFonts w:ascii="Times New Roman" w:hAnsi="Times New Roman" w:cs="Times New Roman"/>
          <w:sz w:val="24"/>
          <w:szCs w:val="24"/>
        </w:rPr>
        <w:t xml:space="preserve"> dégager un problème philosophique, en explicitant éventuellement la piste contenue dans </w:t>
      </w:r>
      <w:r w:rsidRPr="00497E98">
        <w:rPr>
          <w:rFonts w:ascii="Times New Roman" w:hAnsi="Times New Roman" w:cs="Times New Roman"/>
          <w:sz w:val="24"/>
          <w:szCs w:val="24"/>
        </w:rPr>
        <w:lastRenderedPageBreak/>
        <w:t>la bande-annonce</w:t>
      </w:r>
      <w:r w:rsidR="003C6861">
        <w:rPr>
          <w:rFonts w:ascii="Times New Roman" w:hAnsi="Times New Roman" w:cs="Times New Roman"/>
          <w:sz w:val="24"/>
          <w:szCs w:val="24"/>
        </w:rPr>
        <w:t xml:space="preserve"> (</w:t>
      </w:r>
      <w:r w:rsidR="003C6861" w:rsidRPr="006B10CF">
        <w:rPr>
          <w:rFonts w:ascii="Times New Roman" w:hAnsi="Times New Roman" w:cs="Times New Roman"/>
          <w:i/>
          <w:sz w:val="24"/>
          <w:szCs w:val="24"/>
          <w:highlight w:val="yellow"/>
        </w:rPr>
        <w:t xml:space="preserve">voir </w:t>
      </w:r>
      <w:r w:rsidR="003C6861" w:rsidRPr="00642029">
        <w:rPr>
          <w:rFonts w:ascii="Times New Roman" w:hAnsi="Times New Roman" w:cs="Times New Roman"/>
          <w:i/>
          <w:sz w:val="24"/>
          <w:szCs w:val="24"/>
          <w:highlight w:val="yellow"/>
        </w:rPr>
        <w:t>annexe</w:t>
      </w:r>
      <w:r w:rsidR="00642029" w:rsidRPr="00642029">
        <w:rPr>
          <w:rFonts w:ascii="Times New Roman" w:hAnsi="Times New Roman" w:cs="Times New Roman"/>
          <w:i/>
          <w:sz w:val="24"/>
          <w:szCs w:val="24"/>
          <w:highlight w:val="yellow"/>
        </w:rPr>
        <w:t xml:space="preserve"> 1</w:t>
      </w:r>
      <w:r w:rsidR="003C6861">
        <w:rPr>
          <w:rFonts w:ascii="Times New Roman" w:hAnsi="Times New Roman" w:cs="Times New Roman"/>
          <w:sz w:val="24"/>
          <w:szCs w:val="24"/>
        </w:rPr>
        <w:t>)</w:t>
      </w:r>
      <w:r w:rsidRPr="00497E98">
        <w:rPr>
          <w:rFonts w:ascii="Times New Roman" w:hAnsi="Times New Roman" w:cs="Times New Roman"/>
          <w:sz w:val="24"/>
          <w:szCs w:val="24"/>
        </w:rPr>
        <w:t>. Il présentera ensuite son travail à l’oral au reste de la classe.</w:t>
      </w:r>
    </w:p>
    <w:p w14:paraId="7F89233F" w14:textId="7DAA4848" w:rsidR="00944633" w:rsidRPr="00714CDB" w:rsidRDefault="003C6861" w:rsidP="003C6861">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i/>
          <w:color w:val="C0504D" w:themeColor="accent2"/>
          <w:sz w:val="24"/>
          <w:szCs w:val="24"/>
        </w:rPr>
      </w:pPr>
      <w:r w:rsidRPr="00714CDB">
        <w:rPr>
          <w:rFonts w:ascii="Times New Roman" w:hAnsi="Times New Roman" w:cs="Times New Roman"/>
          <w:i/>
          <w:color w:val="C0504D" w:themeColor="accent2"/>
          <w:sz w:val="24"/>
          <w:szCs w:val="24"/>
        </w:rPr>
        <w:t>Retour d’expérience</w:t>
      </w:r>
    </w:p>
    <w:p w14:paraId="4B1A34FA" w14:textId="77777777" w:rsidR="00944633" w:rsidRPr="00714CDB" w:rsidRDefault="00944633" w:rsidP="00944633">
      <w:pPr>
        <w:spacing w:after="0"/>
        <w:jc w:val="both"/>
        <w:rPr>
          <w:rFonts w:ascii="Times New Roman" w:hAnsi="Times New Roman" w:cs="Times New Roman"/>
          <w:i/>
          <w:color w:val="C0504D" w:themeColor="accent2"/>
          <w:sz w:val="24"/>
          <w:szCs w:val="24"/>
          <w:u w:val="single"/>
        </w:rPr>
      </w:pPr>
    </w:p>
    <w:p w14:paraId="476F35DC" w14:textId="77777777" w:rsidR="00944633" w:rsidRPr="00714CDB" w:rsidRDefault="00944633" w:rsidP="00944633">
      <w:pPr>
        <w:spacing w:after="0"/>
        <w:jc w:val="both"/>
        <w:rPr>
          <w:rFonts w:ascii="Times New Roman" w:hAnsi="Times New Roman" w:cs="Times New Roman"/>
          <w:i/>
          <w:color w:val="C0504D" w:themeColor="accent2"/>
          <w:sz w:val="24"/>
          <w:szCs w:val="24"/>
          <w:u w:val="single"/>
        </w:rPr>
      </w:pPr>
      <w:r w:rsidRPr="00714CDB">
        <w:rPr>
          <w:rFonts w:ascii="Times New Roman" w:hAnsi="Times New Roman" w:cs="Times New Roman"/>
          <w:i/>
          <w:color w:val="C0504D" w:themeColor="accent2"/>
          <w:sz w:val="24"/>
          <w:szCs w:val="24"/>
          <w:u w:val="single"/>
        </w:rPr>
        <w:t>Points positifs :</w:t>
      </w:r>
    </w:p>
    <w:p w14:paraId="04CE4662" w14:textId="712D45DC" w:rsidR="00944633" w:rsidRPr="00714CDB" w:rsidRDefault="00944633" w:rsidP="00944633">
      <w:pPr>
        <w:pStyle w:val="Paragraphedeliste"/>
        <w:numPr>
          <w:ilvl w:val="0"/>
          <w:numId w:val="33"/>
        </w:numPr>
        <w:spacing w:after="0"/>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La r</w:t>
      </w:r>
      <w:r w:rsidR="00494727" w:rsidRPr="00714CDB">
        <w:rPr>
          <w:rFonts w:ascii="Times New Roman" w:hAnsi="Times New Roman" w:cs="Times New Roman"/>
          <w:color w:val="C0504D" w:themeColor="accent2"/>
          <w:sz w:val="24"/>
          <w:szCs w:val="24"/>
        </w:rPr>
        <w:t>estitution orale par groupe (a</w:t>
      </w:r>
      <w:r w:rsidRPr="00714CDB">
        <w:rPr>
          <w:rFonts w:ascii="Times New Roman" w:hAnsi="Times New Roman" w:cs="Times New Roman"/>
          <w:color w:val="C0504D" w:themeColor="accent2"/>
          <w:sz w:val="24"/>
          <w:szCs w:val="24"/>
        </w:rPr>
        <w:t>vant le passage du groupe</w:t>
      </w:r>
      <w:r w:rsidR="00E87B8E">
        <w:rPr>
          <w:rFonts w:ascii="Times New Roman" w:hAnsi="Times New Roman" w:cs="Times New Roman"/>
          <w:color w:val="C0504D" w:themeColor="accent2"/>
          <w:sz w:val="24"/>
          <w:szCs w:val="24"/>
        </w:rPr>
        <w:t>,</w:t>
      </w:r>
      <w:r w:rsidRPr="00714CDB">
        <w:rPr>
          <w:rFonts w:ascii="Times New Roman" w:hAnsi="Times New Roman" w:cs="Times New Roman"/>
          <w:color w:val="C0504D" w:themeColor="accent2"/>
          <w:sz w:val="24"/>
          <w:szCs w:val="24"/>
        </w:rPr>
        <w:t xml:space="preserve"> la bande-annonce est montrée à toute la classe</w:t>
      </w:r>
      <w:r w:rsidR="00494727" w:rsidRPr="00714CDB">
        <w:rPr>
          <w:rFonts w:ascii="Times New Roman" w:hAnsi="Times New Roman" w:cs="Times New Roman"/>
          <w:color w:val="C0504D" w:themeColor="accent2"/>
          <w:sz w:val="24"/>
          <w:szCs w:val="24"/>
        </w:rPr>
        <w:t>)</w:t>
      </w:r>
      <w:r w:rsidRPr="00714CDB">
        <w:rPr>
          <w:rFonts w:ascii="Times New Roman" w:hAnsi="Times New Roman" w:cs="Times New Roman"/>
          <w:color w:val="C0504D" w:themeColor="accent2"/>
          <w:sz w:val="24"/>
          <w:szCs w:val="24"/>
        </w:rPr>
        <w:t>.</w:t>
      </w:r>
    </w:p>
    <w:p w14:paraId="24CA91C8" w14:textId="6D1945C4" w:rsidR="00944633" w:rsidRPr="00714CDB" w:rsidRDefault="00494727" w:rsidP="00944633">
      <w:pPr>
        <w:pStyle w:val="Paragraphedeliste"/>
        <w:numPr>
          <w:ilvl w:val="0"/>
          <w:numId w:val="33"/>
        </w:numPr>
        <w:spacing w:after="0"/>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L’activité f</w:t>
      </w:r>
      <w:r w:rsidR="00944633" w:rsidRPr="00714CDB">
        <w:rPr>
          <w:rFonts w:ascii="Times New Roman" w:hAnsi="Times New Roman" w:cs="Times New Roman"/>
          <w:color w:val="C0504D" w:themeColor="accent2"/>
          <w:sz w:val="24"/>
          <w:szCs w:val="24"/>
        </w:rPr>
        <w:t xml:space="preserve">onctionne bien, </w:t>
      </w:r>
      <w:r w:rsidRPr="00714CDB">
        <w:rPr>
          <w:rFonts w:ascii="Times New Roman" w:hAnsi="Times New Roman" w:cs="Times New Roman"/>
          <w:color w:val="C0504D" w:themeColor="accent2"/>
          <w:sz w:val="24"/>
          <w:szCs w:val="24"/>
        </w:rPr>
        <w:t>notamment grâce à l’</w:t>
      </w:r>
      <w:r w:rsidR="00944633" w:rsidRPr="00714CDB">
        <w:rPr>
          <w:rFonts w:ascii="Times New Roman" w:hAnsi="Times New Roman" w:cs="Times New Roman"/>
          <w:color w:val="C0504D" w:themeColor="accent2"/>
          <w:sz w:val="24"/>
          <w:szCs w:val="24"/>
        </w:rPr>
        <w:t xml:space="preserve">attrait de l’image. </w:t>
      </w:r>
      <w:r w:rsidRPr="00714CDB">
        <w:rPr>
          <w:rFonts w:ascii="Times New Roman" w:hAnsi="Times New Roman" w:cs="Times New Roman"/>
          <w:color w:val="C0504D" w:themeColor="accent2"/>
          <w:sz w:val="24"/>
          <w:szCs w:val="24"/>
        </w:rPr>
        <w:t>Il s’agit d’une entrée en matière séduisante et stimulante</w:t>
      </w:r>
      <w:r w:rsidR="00AB777C" w:rsidRPr="00714CDB">
        <w:rPr>
          <w:rFonts w:ascii="Times New Roman" w:hAnsi="Times New Roman" w:cs="Times New Roman"/>
          <w:color w:val="C0504D" w:themeColor="accent2"/>
          <w:sz w:val="24"/>
          <w:szCs w:val="24"/>
        </w:rPr>
        <w:t>,</w:t>
      </w:r>
      <w:r w:rsidR="00944633" w:rsidRPr="00714CDB">
        <w:rPr>
          <w:rFonts w:ascii="Times New Roman" w:hAnsi="Times New Roman" w:cs="Times New Roman"/>
          <w:color w:val="C0504D" w:themeColor="accent2"/>
          <w:sz w:val="24"/>
          <w:szCs w:val="24"/>
        </w:rPr>
        <w:t xml:space="preserve"> qui </w:t>
      </w:r>
      <w:r w:rsidR="00AB777C" w:rsidRPr="00714CDB">
        <w:rPr>
          <w:rFonts w:ascii="Times New Roman" w:hAnsi="Times New Roman" w:cs="Times New Roman"/>
          <w:color w:val="C0504D" w:themeColor="accent2"/>
          <w:sz w:val="24"/>
          <w:szCs w:val="24"/>
        </w:rPr>
        <w:t>permet de découvrir certaines</w:t>
      </w:r>
      <w:r w:rsidR="00944633" w:rsidRPr="00714CDB">
        <w:rPr>
          <w:rFonts w:ascii="Times New Roman" w:hAnsi="Times New Roman" w:cs="Times New Roman"/>
          <w:color w:val="C0504D" w:themeColor="accent2"/>
          <w:sz w:val="24"/>
          <w:szCs w:val="24"/>
        </w:rPr>
        <w:t xml:space="preserve"> problématiques </w:t>
      </w:r>
      <w:r w:rsidR="00AB777C" w:rsidRPr="00714CDB">
        <w:rPr>
          <w:rFonts w:ascii="Times New Roman" w:hAnsi="Times New Roman" w:cs="Times New Roman"/>
          <w:color w:val="C0504D" w:themeColor="accent2"/>
          <w:sz w:val="24"/>
          <w:szCs w:val="24"/>
        </w:rPr>
        <w:t xml:space="preserve">classiques </w:t>
      </w:r>
      <w:r w:rsidR="00944633" w:rsidRPr="00714CDB">
        <w:rPr>
          <w:rFonts w:ascii="Times New Roman" w:hAnsi="Times New Roman" w:cs="Times New Roman"/>
          <w:color w:val="C0504D" w:themeColor="accent2"/>
          <w:sz w:val="24"/>
          <w:szCs w:val="24"/>
        </w:rPr>
        <w:t>sur l’art</w:t>
      </w:r>
      <w:r w:rsidR="00AB305C" w:rsidRPr="00714CDB">
        <w:rPr>
          <w:rFonts w:ascii="Times New Roman" w:hAnsi="Times New Roman" w:cs="Times New Roman"/>
          <w:color w:val="C0504D" w:themeColor="accent2"/>
          <w:sz w:val="24"/>
          <w:szCs w:val="24"/>
        </w:rPr>
        <w:t>.</w:t>
      </w:r>
    </w:p>
    <w:p w14:paraId="4F7E6D62" w14:textId="70DDF1AB" w:rsidR="00494727" w:rsidRPr="00714CDB" w:rsidRDefault="00494727" w:rsidP="00944633">
      <w:pPr>
        <w:pStyle w:val="Paragraphedeliste"/>
        <w:numPr>
          <w:ilvl w:val="0"/>
          <w:numId w:val="33"/>
        </w:numPr>
        <w:spacing w:after="0"/>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 xml:space="preserve">Les films pourront </w:t>
      </w:r>
      <w:r w:rsidR="00E87B8E">
        <w:rPr>
          <w:rFonts w:ascii="Times New Roman" w:hAnsi="Times New Roman" w:cs="Times New Roman"/>
          <w:color w:val="C0504D" w:themeColor="accent2"/>
          <w:sz w:val="24"/>
          <w:szCs w:val="24"/>
        </w:rPr>
        <w:t xml:space="preserve">par la suite </w:t>
      </w:r>
      <w:r w:rsidRPr="00714CDB">
        <w:rPr>
          <w:rFonts w:ascii="Times New Roman" w:hAnsi="Times New Roman" w:cs="Times New Roman"/>
          <w:color w:val="C0504D" w:themeColor="accent2"/>
          <w:sz w:val="24"/>
          <w:szCs w:val="24"/>
        </w:rPr>
        <w:t>être remobilisés par les élèves à titre d’exemples.</w:t>
      </w:r>
    </w:p>
    <w:p w14:paraId="643E0B77" w14:textId="77777777" w:rsidR="00944633" w:rsidRPr="00714CDB" w:rsidRDefault="00944633" w:rsidP="00944633">
      <w:pPr>
        <w:spacing w:after="0"/>
        <w:jc w:val="both"/>
        <w:rPr>
          <w:rFonts w:ascii="Times New Roman" w:hAnsi="Times New Roman" w:cs="Times New Roman"/>
          <w:i/>
          <w:color w:val="C0504D" w:themeColor="accent2"/>
          <w:sz w:val="24"/>
          <w:szCs w:val="24"/>
          <w:u w:val="single"/>
        </w:rPr>
      </w:pPr>
    </w:p>
    <w:p w14:paraId="3B4ABB55" w14:textId="77777777" w:rsidR="00944633" w:rsidRPr="00714CDB" w:rsidRDefault="00944633" w:rsidP="00944633">
      <w:pPr>
        <w:spacing w:after="0"/>
        <w:jc w:val="both"/>
        <w:rPr>
          <w:rFonts w:ascii="Times New Roman" w:hAnsi="Times New Roman" w:cs="Times New Roman"/>
          <w:i/>
          <w:color w:val="C0504D" w:themeColor="accent2"/>
          <w:sz w:val="24"/>
          <w:szCs w:val="24"/>
          <w:u w:val="single"/>
        </w:rPr>
      </w:pPr>
      <w:r w:rsidRPr="00714CDB">
        <w:rPr>
          <w:rFonts w:ascii="Times New Roman" w:hAnsi="Times New Roman" w:cs="Times New Roman"/>
          <w:i/>
          <w:color w:val="C0504D" w:themeColor="accent2"/>
          <w:sz w:val="24"/>
          <w:szCs w:val="24"/>
          <w:u w:val="single"/>
        </w:rPr>
        <w:t>Points de vigilance :</w:t>
      </w:r>
    </w:p>
    <w:p w14:paraId="43C1283D" w14:textId="4BA7DA10" w:rsidR="00944633" w:rsidRPr="00714CDB" w:rsidRDefault="00944633" w:rsidP="00944633">
      <w:pPr>
        <w:pStyle w:val="Paragraphedeliste"/>
        <w:numPr>
          <w:ilvl w:val="0"/>
          <w:numId w:val="33"/>
        </w:numPr>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 xml:space="preserve">Il a fallu ajouter des questions pour guider les élèves car </w:t>
      </w:r>
      <w:r w:rsidR="00E87B8E">
        <w:rPr>
          <w:rFonts w:ascii="Times New Roman" w:hAnsi="Times New Roman" w:cs="Times New Roman"/>
          <w:color w:val="C0504D" w:themeColor="accent2"/>
          <w:sz w:val="24"/>
          <w:szCs w:val="24"/>
        </w:rPr>
        <w:t xml:space="preserve">il s’est avéré </w:t>
      </w:r>
      <w:r w:rsidRPr="00714CDB">
        <w:rPr>
          <w:rFonts w:ascii="Times New Roman" w:hAnsi="Times New Roman" w:cs="Times New Roman"/>
          <w:color w:val="C0504D" w:themeColor="accent2"/>
          <w:sz w:val="24"/>
          <w:szCs w:val="24"/>
        </w:rPr>
        <w:t>difficile p</w:t>
      </w:r>
      <w:r w:rsidR="00E87B8E">
        <w:rPr>
          <w:rFonts w:ascii="Times New Roman" w:hAnsi="Times New Roman" w:cs="Times New Roman"/>
          <w:color w:val="C0504D" w:themeColor="accent2"/>
          <w:sz w:val="24"/>
          <w:szCs w:val="24"/>
        </w:rPr>
        <w:t xml:space="preserve">our certains groupes de dégager </w:t>
      </w:r>
      <w:r w:rsidRPr="00714CDB">
        <w:rPr>
          <w:rFonts w:ascii="Times New Roman" w:hAnsi="Times New Roman" w:cs="Times New Roman"/>
          <w:color w:val="C0504D" w:themeColor="accent2"/>
          <w:sz w:val="24"/>
          <w:szCs w:val="24"/>
        </w:rPr>
        <w:t>un problème philosophique à part</w:t>
      </w:r>
      <w:r w:rsidR="00E87B8E">
        <w:rPr>
          <w:rFonts w:ascii="Times New Roman" w:hAnsi="Times New Roman" w:cs="Times New Roman"/>
          <w:color w:val="C0504D" w:themeColor="accent2"/>
          <w:sz w:val="24"/>
          <w:szCs w:val="24"/>
        </w:rPr>
        <w:t xml:space="preserve">ir du seul </w:t>
      </w:r>
      <w:r w:rsidRPr="00714CDB">
        <w:rPr>
          <w:rFonts w:ascii="Times New Roman" w:hAnsi="Times New Roman" w:cs="Times New Roman"/>
          <w:color w:val="C0504D" w:themeColor="accent2"/>
          <w:sz w:val="24"/>
          <w:szCs w:val="24"/>
        </w:rPr>
        <w:t xml:space="preserve">extrait. </w:t>
      </w:r>
    </w:p>
    <w:p w14:paraId="0B7EC281" w14:textId="50619AFE" w:rsidR="00CA1B06" w:rsidRPr="00714CDB" w:rsidRDefault="00DD35B4" w:rsidP="00CA1B06">
      <w:pPr>
        <w:pStyle w:val="Paragraphedeliste"/>
        <w:numPr>
          <w:ilvl w:val="0"/>
          <w:numId w:val="33"/>
        </w:numPr>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Cette première approche r</w:t>
      </w:r>
      <w:r w:rsidR="00CA1B06" w:rsidRPr="00714CDB">
        <w:rPr>
          <w:rFonts w:ascii="Times New Roman" w:hAnsi="Times New Roman" w:cs="Times New Roman"/>
          <w:color w:val="C0504D" w:themeColor="accent2"/>
          <w:sz w:val="24"/>
          <w:szCs w:val="24"/>
        </w:rPr>
        <w:t xml:space="preserve">este </w:t>
      </w:r>
      <w:r w:rsidR="00E87B8E">
        <w:rPr>
          <w:rFonts w:ascii="Times New Roman" w:hAnsi="Times New Roman" w:cs="Times New Roman"/>
          <w:color w:val="C0504D" w:themeColor="accent2"/>
          <w:sz w:val="24"/>
          <w:szCs w:val="24"/>
        </w:rPr>
        <w:t xml:space="preserve">bien sûr </w:t>
      </w:r>
      <w:r w:rsidR="00CA1B06" w:rsidRPr="00714CDB">
        <w:rPr>
          <w:rFonts w:ascii="Times New Roman" w:hAnsi="Times New Roman" w:cs="Times New Roman"/>
          <w:color w:val="C0504D" w:themeColor="accent2"/>
          <w:sz w:val="24"/>
          <w:szCs w:val="24"/>
        </w:rPr>
        <w:t>assez superficiel</w:t>
      </w:r>
      <w:r w:rsidRPr="00714CDB">
        <w:rPr>
          <w:rFonts w:ascii="Times New Roman" w:hAnsi="Times New Roman" w:cs="Times New Roman"/>
          <w:color w:val="C0504D" w:themeColor="accent2"/>
          <w:sz w:val="24"/>
          <w:szCs w:val="24"/>
        </w:rPr>
        <w:t>le</w:t>
      </w:r>
      <w:r w:rsidR="00494727" w:rsidRPr="00714CDB">
        <w:rPr>
          <w:rFonts w:ascii="Times New Roman" w:hAnsi="Times New Roman" w:cs="Times New Roman"/>
          <w:color w:val="C0504D" w:themeColor="accent2"/>
          <w:sz w:val="24"/>
          <w:szCs w:val="24"/>
        </w:rPr>
        <w:t> : il s’agit d’une simple entrée dans la notion et d’une découverte de certains de ses problèmes.</w:t>
      </w:r>
    </w:p>
    <w:p w14:paraId="1F61FCA2" w14:textId="63D9F9DA" w:rsidR="002B4AA6" w:rsidRDefault="00EE3268" w:rsidP="00EE3268">
      <w:pPr>
        <w:pStyle w:val="Titre1"/>
      </w:pPr>
      <w:bookmarkStart w:id="8" w:name="_Toc446507140"/>
      <w:bookmarkStart w:id="9" w:name="_Toc446507676"/>
      <w:r>
        <w:t>Une e</w:t>
      </w:r>
      <w:r w:rsidR="002B4AA6">
        <w:t>xplication de texte sur l’art</w:t>
      </w:r>
      <w:bookmarkEnd w:id="8"/>
      <w:bookmarkEnd w:id="9"/>
    </w:p>
    <w:p w14:paraId="75AF9D21" w14:textId="77777777" w:rsidR="00F36AD9" w:rsidRDefault="00F36AD9" w:rsidP="001A33C0">
      <w:pPr>
        <w:spacing w:after="0"/>
        <w:jc w:val="both"/>
        <w:rPr>
          <w:rFonts w:ascii="Times New Roman" w:hAnsi="Times New Roman" w:cs="Times New Roman"/>
          <w:sz w:val="24"/>
          <w:szCs w:val="24"/>
        </w:rPr>
      </w:pPr>
    </w:p>
    <w:p w14:paraId="54D94466" w14:textId="3329A6F0" w:rsidR="003B26A3" w:rsidRPr="003B26A3" w:rsidRDefault="003B26A3" w:rsidP="00D95E22">
      <w:pPr>
        <w:spacing w:after="0"/>
        <w:ind w:firstLine="708"/>
        <w:jc w:val="both"/>
        <w:rPr>
          <w:rFonts w:ascii="Times New Roman" w:hAnsi="Times New Roman" w:cs="Times New Roman"/>
          <w:sz w:val="24"/>
          <w:szCs w:val="24"/>
          <w:u w:val="single"/>
        </w:rPr>
      </w:pPr>
      <w:r w:rsidRPr="003B26A3">
        <w:rPr>
          <w:rFonts w:ascii="Times New Roman" w:hAnsi="Times New Roman" w:cs="Times New Roman"/>
          <w:sz w:val="24"/>
          <w:szCs w:val="24"/>
        </w:rPr>
        <w:t xml:space="preserve">L’explication de texte est traitée en 4h (1h de découverte du texte puis une heure pour chacune des trois étapes de l’explication : analyse, synthèse, commentaire). Cette organisation présente un triple intérêt : </w:t>
      </w:r>
    </w:p>
    <w:p w14:paraId="2E21DF36" w14:textId="433519AB" w:rsidR="003B26A3" w:rsidRPr="003B26A3" w:rsidRDefault="003B26A3" w:rsidP="003B26A3">
      <w:pPr>
        <w:pStyle w:val="Paragraphedeliste"/>
        <w:numPr>
          <w:ilvl w:val="0"/>
          <w:numId w:val="1"/>
        </w:numPr>
        <w:spacing w:after="0"/>
        <w:jc w:val="both"/>
        <w:rPr>
          <w:rFonts w:ascii="Times New Roman" w:hAnsi="Times New Roman" w:cs="Times New Roman"/>
          <w:sz w:val="24"/>
          <w:szCs w:val="24"/>
        </w:rPr>
      </w:pPr>
      <w:r w:rsidRPr="003506D5">
        <w:rPr>
          <w:rFonts w:ascii="Times New Roman" w:hAnsi="Times New Roman" w:cs="Times New Roman"/>
          <w:b/>
          <w:sz w:val="24"/>
          <w:szCs w:val="24"/>
        </w:rPr>
        <w:t>Proposer un cours exemplaire</w:t>
      </w:r>
      <w:r w:rsidRPr="003B26A3">
        <w:rPr>
          <w:rFonts w:ascii="Times New Roman" w:hAnsi="Times New Roman" w:cs="Times New Roman"/>
          <w:sz w:val="24"/>
          <w:szCs w:val="24"/>
        </w:rPr>
        <w:t xml:space="preserve">, au sens où </w:t>
      </w:r>
      <w:r w:rsidR="003506D5">
        <w:rPr>
          <w:rFonts w:ascii="Times New Roman" w:hAnsi="Times New Roman" w:cs="Times New Roman"/>
          <w:sz w:val="24"/>
          <w:szCs w:val="24"/>
        </w:rPr>
        <w:t xml:space="preserve">il </w:t>
      </w:r>
      <w:r w:rsidR="00E87B8E">
        <w:rPr>
          <w:rFonts w:ascii="Times New Roman" w:hAnsi="Times New Roman" w:cs="Times New Roman"/>
          <w:sz w:val="24"/>
          <w:szCs w:val="24"/>
        </w:rPr>
        <w:t>traite</w:t>
      </w:r>
      <w:r w:rsidRPr="003B26A3">
        <w:rPr>
          <w:rFonts w:ascii="Times New Roman" w:hAnsi="Times New Roman" w:cs="Times New Roman"/>
          <w:sz w:val="24"/>
          <w:szCs w:val="24"/>
        </w:rPr>
        <w:t xml:space="preserve"> </w:t>
      </w:r>
      <w:r w:rsidR="00E87B8E" w:rsidRPr="00E87B8E">
        <w:rPr>
          <w:rFonts w:ascii="Times New Roman" w:hAnsi="Times New Roman" w:cs="Times New Roman"/>
          <w:i/>
          <w:sz w:val="24"/>
          <w:szCs w:val="24"/>
        </w:rPr>
        <w:t>in extenso</w:t>
      </w:r>
      <w:r w:rsidR="00E87B8E">
        <w:rPr>
          <w:rFonts w:ascii="Times New Roman" w:hAnsi="Times New Roman" w:cs="Times New Roman"/>
          <w:sz w:val="24"/>
          <w:szCs w:val="24"/>
        </w:rPr>
        <w:t xml:space="preserve"> une explication de texte « type bac ». La durée du cours est</w:t>
      </w:r>
      <w:r w:rsidRPr="003B26A3">
        <w:rPr>
          <w:rFonts w:ascii="Times New Roman" w:hAnsi="Times New Roman" w:cs="Times New Roman"/>
          <w:sz w:val="24"/>
          <w:szCs w:val="24"/>
        </w:rPr>
        <w:t xml:space="preserve"> calquée sur la durée de composition dont les élèves dispos</w:t>
      </w:r>
      <w:r w:rsidR="00E87B8E">
        <w:rPr>
          <w:rFonts w:ascii="Times New Roman" w:hAnsi="Times New Roman" w:cs="Times New Roman"/>
          <w:sz w:val="24"/>
          <w:szCs w:val="24"/>
        </w:rPr>
        <w:t>eront le jour de l’examen</w:t>
      </w:r>
      <w:r w:rsidRPr="003B26A3">
        <w:rPr>
          <w:rFonts w:ascii="Times New Roman" w:hAnsi="Times New Roman" w:cs="Times New Roman"/>
          <w:sz w:val="24"/>
          <w:szCs w:val="24"/>
        </w:rPr>
        <w:t xml:space="preserve">. </w:t>
      </w:r>
    </w:p>
    <w:p w14:paraId="647CF282" w14:textId="17BE3097" w:rsidR="003B26A3" w:rsidRPr="003B26A3" w:rsidRDefault="003B26A3" w:rsidP="003B26A3">
      <w:pPr>
        <w:pStyle w:val="Paragraphedeliste"/>
        <w:numPr>
          <w:ilvl w:val="0"/>
          <w:numId w:val="1"/>
        </w:numPr>
        <w:spacing w:after="0"/>
        <w:jc w:val="both"/>
        <w:rPr>
          <w:rFonts w:ascii="Times New Roman" w:hAnsi="Times New Roman" w:cs="Times New Roman"/>
          <w:sz w:val="24"/>
          <w:szCs w:val="24"/>
        </w:rPr>
      </w:pPr>
      <w:r w:rsidRPr="003506D5">
        <w:rPr>
          <w:rFonts w:ascii="Times New Roman" w:hAnsi="Times New Roman" w:cs="Times New Roman"/>
          <w:b/>
          <w:sz w:val="24"/>
          <w:szCs w:val="24"/>
        </w:rPr>
        <w:t>Instaurer une forme de « routine »</w:t>
      </w:r>
      <w:r w:rsidRPr="003B26A3">
        <w:rPr>
          <w:rFonts w:ascii="Times New Roman" w:hAnsi="Times New Roman" w:cs="Times New Roman"/>
          <w:sz w:val="24"/>
          <w:szCs w:val="24"/>
        </w:rPr>
        <w:t xml:space="preserve"> pour familiariser les élèves avec </w:t>
      </w:r>
      <w:r w:rsidR="00B07F6B">
        <w:rPr>
          <w:rFonts w:ascii="Times New Roman" w:hAnsi="Times New Roman" w:cs="Times New Roman"/>
          <w:sz w:val="24"/>
          <w:szCs w:val="24"/>
        </w:rPr>
        <w:t>cette épreuve, et les convaincre qu’elle</w:t>
      </w:r>
      <w:r w:rsidRPr="003B26A3">
        <w:rPr>
          <w:rFonts w:ascii="Times New Roman" w:hAnsi="Times New Roman" w:cs="Times New Roman"/>
          <w:sz w:val="24"/>
          <w:szCs w:val="24"/>
        </w:rPr>
        <w:t xml:space="preserve"> </w:t>
      </w:r>
      <w:r w:rsidR="00B07F6B">
        <w:rPr>
          <w:rFonts w:ascii="Times New Roman" w:hAnsi="Times New Roman" w:cs="Times New Roman"/>
          <w:sz w:val="24"/>
          <w:szCs w:val="24"/>
        </w:rPr>
        <w:t>est</w:t>
      </w:r>
      <w:r w:rsidRPr="003B26A3">
        <w:rPr>
          <w:rFonts w:ascii="Times New Roman" w:hAnsi="Times New Roman" w:cs="Times New Roman"/>
          <w:sz w:val="24"/>
          <w:szCs w:val="24"/>
        </w:rPr>
        <w:t xml:space="preserve"> à leur portée.</w:t>
      </w:r>
    </w:p>
    <w:p w14:paraId="05597B3B" w14:textId="0621666A" w:rsidR="003B26A3" w:rsidRPr="003B26A3" w:rsidRDefault="003B26A3" w:rsidP="001A33C0">
      <w:pPr>
        <w:pStyle w:val="Paragraphedeliste"/>
        <w:numPr>
          <w:ilvl w:val="0"/>
          <w:numId w:val="1"/>
        </w:numPr>
        <w:spacing w:after="0"/>
        <w:jc w:val="both"/>
        <w:rPr>
          <w:rFonts w:ascii="Times New Roman" w:hAnsi="Times New Roman" w:cs="Times New Roman"/>
          <w:sz w:val="24"/>
          <w:szCs w:val="24"/>
        </w:rPr>
      </w:pPr>
      <w:r w:rsidRPr="003B26A3">
        <w:rPr>
          <w:rFonts w:ascii="Times New Roman" w:hAnsi="Times New Roman" w:cs="Times New Roman"/>
          <w:sz w:val="24"/>
          <w:szCs w:val="24"/>
        </w:rPr>
        <w:t xml:space="preserve">Gérer le temps imparti et </w:t>
      </w:r>
      <w:r w:rsidRPr="003506D5">
        <w:rPr>
          <w:rFonts w:ascii="Times New Roman" w:hAnsi="Times New Roman" w:cs="Times New Roman"/>
          <w:b/>
          <w:sz w:val="24"/>
          <w:szCs w:val="24"/>
        </w:rPr>
        <w:t>organiser sa progression</w:t>
      </w:r>
      <w:r w:rsidRPr="003B26A3">
        <w:rPr>
          <w:rFonts w:ascii="Times New Roman" w:hAnsi="Times New Roman" w:cs="Times New Roman"/>
          <w:sz w:val="24"/>
          <w:szCs w:val="24"/>
        </w:rPr>
        <w:t xml:space="preserve"> pour traiter exhaustivement le programme.</w:t>
      </w:r>
    </w:p>
    <w:p w14:paraId="11B725EA" w14:textId="30FA6358" w:rsidR="00A21C0F" w:rsidRDefault="006D06F2" w:rsidP="00EE3268">
      <w:pPr>
        <w:pStyle w:val="Titre2"/>
      </w:pPr>
      <w:bookmarkStart w:id="10" w:name="_Toc446507141"/>
      <w:bookmarkStart w:id="11" w:name="_Toc446507677"/>
      <w:r>
        <w:t>La nouvelle épreuve d’explication de texte</w:t>
      </w:r>
      <w:r w:rsidR="00EE3268">
        <w:t xml:space="preserve"> du baccalauréat technologique</w:t>
      </w:r>
      <w:bookmarkEnd w:id="10"/>
      <w:bookmarkEnd w:id="11"/>
      <w:r w:rsidR="00EE3268">
        <w:t xml:space="preserve"> </w:t>
      </w:r>
    </w:p>
    <w:p w14:paraId="271FFC0A" w14:textId="450D5D10" w:rsidR="006D06F2" w:rsidRPr="00A21C0F" w:rsidRDefault="00A21C0F" w:rsidP="00A21C0F">
      <w:pPr>
        <w:pStyle w:val="Sous-titre"/>
      </w:pPr>
      <w:r>
        <w:rPr>
          <w:rFonts w:ascii="Arial" w:eastAsia="Times New Roman" w:hAnsi="Arial" w:cs="Arial"/>
          <w:b/>
          <w:bCs/>
          <w:color w:val="000000"/>
        </w:rPr>
        <w:t xml:space="preserve">Bulletin officiel spécial n° 2 du 13 février 2020 : </w:t>
      </w:r>
      <w:hyperlink r:id="rId9" w:history="1">
        <w:r w:rsidR="006D06F2" w:rsidRPr="00B37668">
          <w:rPr>
            <w:rStyle w:val="Lienhypertexte"/>
            <w:rFonts w:ascii="Times New Roman" w:hAnsi="Times New Roman" w:cs="Times New Roman"/>
          </w:rPr>
          <w:t>https://www.education.gouv.fr/bo/20/Special2/MENE2001090N.htm</w:t>
        </w:r>
      </w:hyperlink>
      <w:r w:rsidR="006D06F2">
        <w:rPr>
          <w:rFonts w:ascii="Times New Roman" w:hAnsi="Times New Roman" w:cs="Times New Roman"/>
        </w:rPr>
        <w:t xml:space="preserve"> </w:t>
      </w:r>
    </w:p>
    <w:p w14:paraId="1114D391" w14:textId="77777777" w:rsidR="006D06F2" w:rsidRPr="00A1143C"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t>Le texte est accompagné d'une série de questions :</w:t>
      </w:r>
    </w:p>
    <w:p w14:paraId="67052389" w14:textId="77777777" w:rsidR="006D06F2" w:rsidRPr="00A1143C" w:rsidRDefault="006D06F2" w:rsidP="00A35CA6">
      <w:pPr>
        <w:numPr>
          <w:ilvl w:val="0"/>
          <w:numId w:val="20"/>
        </w:numPr>
        <w:pBdr>
          <w:top w:val="single" w:sz="4" w:space="1" w:color="auto"/>
          <w:left w:val="single" w:sz="4" w:space="4" w:color="auto"/>
          <w:bottom w:val="single" w:sz="4" w:space="1" w:color="auto"/>
          <w:right w:val="single" w:sz="4" w:space="4" w:color="auto"/>
        </w:pBdr>
        <w:spacing w:before="100" w:beforeAutospacing="1" w:after="90" w:line="240" w:lineRule="auto"/>
        <w:jc w:val="both"/>
        <w:rPr>
          <w:rFonts w:ascii="Arial" w:eastAsia="Times New Roman" w:hAnsi="Arial" w:cs="Arial"/>
          <w:color w:val="000000"/>
          <w:sz w:val="21"/>
          <w:szCs w:val="21"/>
          <w:lang w:eastAsia="fr-FR"/>
        </w:rPr>
      </w:pPr>
      <w:r w:rsidRPr="00A1143C">
        <w:rPr>
          <w:rFonts w:ascii="Arial" w:eastAsia="Times New Roman" w:hAnsi="Arial" w:cs="Arial"/>
          <w:color w:val="000000"/>
          <w:sz w:val="21"/>
          <w:szCs w:val="21"/>
          <w:lang w:eastAsia="fr-FR"/>
        </w:rPr>
        <w:t>A - Éléments d'analyse ;</w:t>
      </w:r>
    </w:p>
    <w:p w14:paraId="4B313202" w14:textId="77777777" w:rsidR="006D06F2" w:rsidRPr="00A1143C" w:rsidRDefault="006D06F2" w:rsidP="00A35CA6">
      <w:pPr>
        <w:numPr>
          <w:ilvl w:val="0"/>
          <w:numId w:val="20"/>
        </w:numPr>
        <w:pBdr>
          <w:top w:val="single" w:sz="4" w:space="1" w:color="auto"/>
          <w:left w:val="single" w:sz="4" w:space="4" w:color="auto"/>
          <w:bottom w:val="single" w:sz="4" w:space="1" w:color="auto"/>
          <w:right w:val="single" w:sz="4" w:space="4" w:color="auto"/>
        </w:pBdr>
        <w:spacing w:before="100" w:beforeAutospacing="1" w:after="90" w:line="240" w:lineRule="auto"/>
        <w:jc w:val="both"/>
        <w:rPr>
          <w:rFonts w:ascii="Arial" w:eastAsia="Times New Roman" w:hAnsi="Arial" w:cs="Arial"/>
          <w:color w:val="000000"/>
          <w:sz w:val="21"/>
          <w:szCs w:val="21"/>
          <w:lang w:eastAsia="fr-FR"/>
        </w:rPr>
      </w:pPr>
      <w:r w:rsidRPr="00A1143C">
        <w:rPr>
          <w:rFonts w:ascii="Arial" w:eastAsia="Times New Roman" w:hAnsi="Arial" w:cs="Arial"/>
          <w:color w:val="000000"/>
          <w:sz w:val="21"/>
          <w:szCs w:val="21"/>
          <w:lang w:eastAsia="fr-FR"/>
        </w:rPr>
        <w:t>B - Éléments de synthèse ;</w:t>
      </w:r>
    </w:p>
    <w:p w14:paraId="39585E81" w14:textId="77777777" w:rsidR="006D06F2" w:rsidRPr="00A1143C" w:rsidRDefault="006D06F2" w:rsidP="00A35CA6">
      <w:pPr>
        <w:numPr>
          <w:ilvl w:val="0"/>
          <w:numId w:val="20"/>
        </w:numPr>
        <w:pBdr>
          <w:top w:val="single" w:sz="4" w:space="1" w:color="auto"/>
          <w:left w:val="single" w:sz="4" w:space="4" w:color="auto"/>
          <w:bottom w:val="single" w:sz="4" w:space="1" w:color="auto"/>
          <w:right w:val="single" w:sz="4" w:space="4" w:color="auto"/>
        </w:pBdr>
        <w:spacing w:before="100" w:beforeAutospacing="1" w:after="90" w:line="240" w:lineRule="auto"/>
        <w:jc w:val="both"/>
        <w:rPr>
          <w:rFonts w:ascii="Arial" w:eastAsia="Times New Roman" w:hAnsi="Arial" w:cs="Arial"/>
          <w:color w:val="000000"/>
          <w:sz w:val="21"/>
          <w:szCs w:val="21"/>
          <w:lang w:eastAsia="fr-FR"/>
        </w:rPr>
      </w:pPr>
      <w:r w:rsidRPr="00A1143C">
        <w:rPr>
          <w:rFonts w:ascii="Arial" w:eastAsia="Times New Roman" w:hAnsi="Arial" w:cs="Arial"/>
          <w:color w:val="000000"/>
          <w:sz w:val="21"/>
          <w:szCs w:val="21"/>
          <w:lang w:eastAsia="fr-FR"/>
        </w:rPr>
        <w:t>C - Commentaire.</w:t>
      </w:r>
    </w:p>
    <w:p w14:paraId="0E2E444C" w14:textId="77777777" w:rsidR="006D06F2" w:rsidRPr="00A1143C"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t>Les questions ont pour but de guider le candidat dans la rédaction de son explication de texte. Elles correspondent aux objectifs suivants :</w:t>
      </w:r>
    </w:p>
    <w:p w14:paraId="1FFECB63" w14:textId="77777777" w:rsidR="006D06F2" w:rsidRPr="00A1143C"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lastRenderedPageBreak/>
        <w:t xml:space="preserve">a) </w:t>
      </w:r>
      <w:r w:rsidRPr="00A35CA6">
        <w:rPr>
          <w:rFonts w:ascii="Arial" w:eastAsiaTheme="minorEastAsia" w:hAnsi="Arial" w:cs="Arial"/>
          <w:b/>
          <w:color w:val="000000"/>
          <w:sz w:val="21"/>
          <w:szCs w:val="21"/>
          <w:lang w:eastAsia="fr-FR"/>
        </w:rPr>
        <w:t>A - Éléments d'analyse </w:t>
      </w:r>
      <w:r w:rsidRPr="00A1143C">
        <w:rPr>
          <w:rFonts w:ascii="Arial" w:eastAsiaTheme="minorEastAsia" w:hAnsi="Arial" w:cs="Arial"/>
          <w:color w:val="000000"/>
          <w:sz w:val="21"/>
          <w:szCs w:val="21"/>
          <w:lang w:eastAsia="fr-FR"/>
        </w:rPr>
        <w:t>: le candidat est invité à expliquer un ensemble de points significatifs du texte qui lui sont indiqués (mots, expressions ou phrases, articulations logiques) ;</w:t>
      </w:r>
    </w:p>
    <w:p w14:paraId="0CCD5C26" w14:textId="77777777" w:rsidR="006D06F2" w:rsidRPr="00A1143C"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t xml:space="preserve">b) </w:t>
      </w:r>
      <w:r w:rsidRPr="00A35CA6">
        <w:rPr>
          <w:rFonts w:ascii="Arial" w:eastAsiaTheme="minorEastAsia" w:hAnsi="Arial" w:cs="Arial"/>
          <w:b/>
          <w:color w:val="000000"/>
          <w:sz w:val="21"/>
          <w:szCs w:val="21"/>
          <w:lang w:eastAsia="fr-FR"/>
        </w:rPr>
        <w:t>B - Éléments de synthèse </w:t>
      </w:r>
      <w:r w:rsidRPr="00A1143C">
        <w:rPr>
          <w:rFonts w:ascii="Arial" w:eastAsiaTheme="minorEastAsia" w:hAnsi="Arial" w:cs="Arial"/>
          <w:color w:val="000000"/>
          <w:sz w:val="21"/>
          <w:szCs w:val="21"/>
          <w:lang w:eastAsia="fr-FR"/>
        </w:rPr>
        <w:t>: afin de dégager l'idée principale de l'extrait, le candidat est invité, en tenant compte des éléments précédents, à cerner la question à laquelle le texte apporte une réponse déterminée, ainsi qu'à expliquer l'organisation méthodique de la démarche philosophique qui s'y trouve exposée ;</w:t>
      </w:r>
    </w:p>
    <w:p w14:paraId="3D54E6B6" w14:textId="77777777" w:rsidR="006D06F2" w:rsidRPr="00A1143C"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t xml:space="preserve">c) </w:t>
      </w:r>
      <w:r w:rsidRPr="00A35CA6">
        <w:rPr>
          <w:rFonts w:ascii="Arial" w:eastAsiaTheme="minorEastAsia" w:hAnsi="Arial" w:cs="Arial"/>
          <w:b/>
          <w:color w:val="000000"/>
          <w:sz w:val="21"/>
          <w:szCs w:val="21"/>
          <w:lang w:eastAsia="fr-FR"/>
        </w:rPr>
        <w:t>C - Commentaire </w:t>
      </w:r>
      <w:r w:rsidRPr="00A1143C">
        <w:rPr>
          <w:rFonts w:ascii="Arial" w:eastAsiaTheme="minorEastAsia" w:hAnsi="Arial" w:cs="Arial"/>
          <w:color w:val="000000"/>
          <w:sz w:val="21"/>
          <w:szCs w:val="21"/>
          <w:lang w:eastAsia="fr-FR"/>
        </w:rPr>
        <w:t>: en répondant à une série cohérente de questions, le candidat est invité à éclairer et à examiner la position théorique et méthodique précise dont le texte fournit un exemple tant à partir des éléments de réponse précédents (en A et en B) qu'à la lumière de ses connaissances, jointes à l'étude et à la compréhension du texte.</w:t>
      </w:r>
    </w:p>
    <w:p w14:paraId="7D23A3D6" w14:textId="77777777" w:rsidR="006D06F2" w:rsidRPr="00CF55BD" w:rsidRDefault="006D06F2" w:rsidP="00A35CA6">
      <w:pPr>
        <w:pBdr>
          <w:top w:val="single" w:sz="4" w:space="1" w:color="auto"/>
          <w:left w:val="single" w:sz="4" w:space="4" w:color="auto"/>
          <w:bottom w:val="single" w:sz="4" w:space="1" w:color="auto"/>
          <w:right w:val="single" w:sz="4" w:space="4" w:color="auto"/>
        </w:pBdr>
        <w:spacing w:after="100" w:afterAutospacing="1" w:line="240" w:lineRule="auto"/>
        <w:jc w:val="both"/>
        <w:rPr>
          <w:rFonts w:ascii="Arial" w:eastAsiaTheme="minorEastAsia" w:hAnsi="Arial" w:cs="Arial"/>
          <w:color w:val="000000"/>
          <w:sz w:val="21"/>
          <w:szCs w:val="21"/>
          <w:lang w:eastAsia="fr-FR"/>
        </w:rPr>
      </w:pPr>
      <w:r w:rsidRPr="00A1143C">
        <w:rPr>
          <w:rFonts w:ascii="Arial" w:eastAsiaTheme="minorEastAsia" w:hAnsi="Arial" w:cs="Arial"/>
          <w:color w:val="000000"/>
          <w:sz w:val="21"/>
          <w:szCs w:val="21"/>
          <w:lang w:eastAsia="fr-FR"/>
        </w:rPr>
        <w:t>Le candidat a le choix entre deux manières de rédiger l'explication de texte. Il peut : soit répondre dans l'ordre aux questions posées (option n° 1) ; soit suivre le développement de son choix (option n° 2). Il indique son option de rédaction (option n° 1 ou option n° 2) au début de sa copie.</w:t>
      </w:r>
    </w:p>
    <w:p w14:paraId="7CC963D5" w14:textId="50A73552" w:rsidR="00CF55BD" w:rsidRPr="00167DC5" w:rsidRDefault="006D06F2" w:rsidP="00EE3268">
      <w:pPr>
        <w:pStyle w:val="Titre2"/>
      </w:pPr>
      <w:bookmarkStart w:id="12" w:name="_Toc446507142"/>
      <w:bookmarkStart w:id="13" w:name="_Toc446507678"/>
      <w:r>
        <w:t>Le choix du texte</w:t>
      </w:r>
      <w:bookmarkEnd w:id="12"/>
      <w:bookmarkEnd w:id="13"/>
    </w:p>
    <w:p w14:paraId="6D3886CF" w14:textId="4FEC9F07" w:rsidR="00D5117F" w:rsidRPr="00167DC5" w:rsidRDefault="00D5117F" w:rsidP="00D5117F">
      <w:pPr>
        <w:spacing w:after="0"/>
        <w:ind w:firstLine="708"/>
        <w:jc w:val="both"/>
        <w:rPr>
          <w:rFonts w:ascii="Times New Roman" w:hAnsi="Times New Roman" w:cs="Times New Roman"/>
          <w:sz w:val="24"/>
          <w:szCs w:val="24"/>
        </w:rPr>
      </w:pPr>
      <w:r w:rsidRPr="00167DC5">
        <w:rPr>
          <w:rFonts w:ascii="Times New Roman" w:hAnsi="Times New Roman" w:cs="Times New Roman"/>
          <w:sz w:val="24"/>
          <w:szCs w:val="24"/>
        </w:rPr>
        <w:t xml:space="preserve">Le </w:t>
      </w:r>
      <w:r w:rsidRPr="00167DC5">
        <w:rPr>
          <w:rFonts w:ascii="Times New Roman" w:hAnsi="Times New Roman" w:cs="Times New Roman"/>
          <w:sz w:val="24"/>
          <w:szCs w:val="24"/>
          <w:u w:val="single"/>
        </w:rPr>
        <w:t>choix du texte</w:t>
      </w:r>
      <w:r w:rsidRPr="00167DC5">
        <w:rPr>
          <w:rFonts w:ascii="Times New Roman" w:hAnsi="Times New Roman" w:cs="Times New Roman"/>
          <w:sz w:val="24"/>
          <w:szCs w:val="24"/>
        </w:rPr>
        <w:t xml:space="preserve"> est une étape importante dans la construction de la séquence. Nous retiendrons </w:t>
      </w:r>
      <w:r w:rsidR="00167DC5" w:rsidRPr="00167DC5">
        <w:rPr>
          <w:rFonts w:ascii="Times New Roman" w:hAnsi="Times New Roman" w:cs="Times New Roman"/>
          <w:sz w:val="24"/>
          <w:szCs w:val="24"/>
        </w:rPr>
        <w:t xml:space="preserve">préférentiellement </w:t>
      </w:r>
      <w:r w:rsidRPr="00167DC5">
        <w:rPr>
          <w:rFonts w:ascii="Times New Roman" w:hAnsi="Times New Roman" w:cs="Times New Roman"/>
          <w:sz w:val="24"/>
          <w:szCs w:val="24"/>
        </w:rPr>
        <w:t>:</w:t>
      </w:r>
    </w:p>
    <w:p w14:paraId="2C98ACBC" w14:textId="3FB179F7" w:rsidR="00D5117F" w:rsidRPr="00167DC5" w:rsidRDefault="00D5117F" w:rsidP="00D5117F">
      <w:pPr>
        <w:pStyle w:val="Paragraphedeliste"/>
        <w:numPr>
          <w:ilvl w:val="0"/>
          <w:numId w:val="2"/>
        </w:numPr>
        <w:spacing w:after="0"/>
        <w:jc w:val="both"/>
        <w:rPr>
          <w:rFonts w:ascii="Times New Roman" w:hAnsi="Times New Roman" w:cs="Times New Roman"/>
          <w:sz w:val="24"/>
          <w:szCs w:val="24"/>
        </w:rPr>
      </w:pPr>
      <w:r w:rsidRPr="00167DC5">
        <w:rPr>
          <w:rFonts w:ascii="Times New Roman" w:hAnsi="Times New Roman" w:cs="Times New Roman"/>
          <w:sz w:val="24"/>
          <w:szCs w:val="24"/>
        </w:rPr>
        <w:t xml:space="preserve">des </w:t>
      </w:r>
      <w:r w:rsidRPr="00167DC5">
        <w:rPr>
          <w:rFonts w:ascii="Times New Roman" w:hAnsi="Times New Roman" w:cs="Times New Roman"/>
          <w:b/>
          <w:sz w:val="24"/>
          <w:szCs w:val="24"/>
        </w:rPr>
        <w:t>textes marquants et imagés</w:t>
      </w:r>
      <w:r w:rsidRPr="00167DC5">
        <w:rPr>
          <w:rFonts w:ascii="Times New Roman" w:hAnsi="Times New Roman" w:cs="Times New Roman"/>
          <w:sz w:val="24"/>
          <w:szCs w:val="24"/>
        </w:rPr>
        <w:t xml:space="preserve">, susceptibles de créer un souvenir chez les élèves </w:t>
      </w:r>
    </w:p>
    <w:p w14:paraId="782773BF" w14:textId="2B8CE371" w:rsidR="00D5117F" w:rsidRPr="00167DC5" w:rsidRDefault="00D5117F" w:rsidP="00D5117F">
      <w:pPr>
        <w:pStyle w:val="Paragraphedeliste"/>
        <w:numPr>
          <w:ilvl w:val="0"/>
          <w:numId w:val="2"/>
        </w:numPr>
        <w:spacing w:after="0"/>
        <w:jc w:val="both"/>
        <w:rPr>
          <w:rFonts w:ascii="Times New Roman" w:hAnsi="Times New Roman" w:cs="Times New Roman"/>
          <w:sz w:val="24"/>
          <w:szCs w:val="24"/>
        </w:rPr>
      </w:pPr>
      <w:r w:rsidRPr="00167DC5">
        <w:rPr>
          <w:rFonts w:ascii="Times New Roman" w:hAnsi="Times New Roman" w:cs="Times New Roman"/>
          <w:sz w:val="24"/>
          <w:szCs w:val="24"/>
        </w:rPr>
        <w:t xml:space="preserve">des </w:t>
      </w:r>
      <w:r w:rsidRPr="00167DC5">
        <w:rPr>
          <w:rFonts w:ascii="Times New Roman" w:hAnsi="Times New Roman" w:cs="Times New Roman"/>
          <w:b/>
          <w:bCs/>
          <w:sz w:val="24"/>
          <w:szCs w:val="24"/>
        </w:rPr>
        <w:t>textes centraux pour le traitement du programme</w:t>
      </w:r>
      <w:r w:rsidR="00167DC5" w:rsidRPr="00167DC5">
        <w:rPr>
          <w:rFonts w:ascii="Times New Roman" w:hAnsi="Times New Roman" w:cs="Times New Roman"/>
          <w:sz w:val="24"/>
          <w:szCs w:val="24"/>
        </w:rPr>
        <w:t>, riches en distinctions conceptuelles</w:t>
      </w:r>
      <w:r w:rsidR="00167DC5">
        <w:rPr>
          <w:rFonts w:ascii="Times New Roman" w:hAnsi="Times New Roman" w:cs="Times New Roman"/>
          <w:sz w:val="24"/>
          <w:szCs w:val="24"/>
        </w:rPr>
        <w:t xml:space="preserve"> (en l</w:t>
      </w:r>
      <w:r w:rsidR="002A4EA1">
        <w:rPr>
          <w:rFonts w:ascii="Times New Roman" w:hAnsi="Times New Roman" w:cs="Times New Roman"/>
          <w:sz w:val="24"/>
          <w:szCs w:val="24"/>
        </w:rPr>
        <w:t>’occurrence : vrai / réel ; objectif / subjectif</w:t>
      </w:r>
      <w:r w:rsidR="00A3473D">
        <w:rPr>
          <w:rFonts w:ascii="Times New Roman" w:hAnsi="Times New Roman" w:cs="Times New Roman"/>
          <w:sz w:val="24"/>
          <w:szCs w:val="24"/>
        </w:rPr>
        <w:t> ; opinion / sentiment ; absolu / relatif</w:t>
      </w:r>
      <w:r w:rsidR="002D72C8">
        <w:rPr>
          <w:rFonts w:ascii="Times New Roman" w:hAnsi="Times New Roman" w:cs="Times New Roman"/>
          <w:sz w:val="24"/>
          <w:szCs w:val="24"/>
        </w:rPr>
        <w:t xml:space="preserve"> ; </w:t>
      </w:r>
      <w:r w:rsidR="002D72C8" w:rsidRPr="002D72C8">
        <w:rPr>
          <w:rFonts w:ascii="Times New Roman" w:hAnsi="Times New Roman" w:cs="Times New Roman"/>
          <w:i/>
          <w:sz w:val="24"/>
          <w:szCs w:val="24"/>
        </w:rPr>
        <w:t>in re</w:t>
      </w:r>
      <w:r w:rsidR="002D72C8">
        <w:rPr>
          <w:rFonts w:ascii="Times New Roman" w:hAnsi="Times New Roman" w:cs="Times New Roman"/>
          <w:sz w:val="24"/>
          <w:szCs w:val="24"/>
        </w:rPr>
        <w:t xml:space="preserve"> / </w:t>
      </w:r>
      <w:r w:rsidR="002D72C8" w:rsidRPr="002D72C8">
        <w:rPr>
          <w:rFonts w:ascii="Times New Roman" w:hAnsi="Times New Roman" w:cs="Times New Roman"/>
          <w:i/>
          <w:sz w:val="24"/>
          <w:szCs w:val="24"/>
        </w:rPr>
        <w:t>in intellectu</w:t>
      </w:r>
      <w:r w:rsidR="002A4EA1">
        <w:rPr>
          <w:rFonts w:ascii="Times New Roman" w:hAnsi="Times New Roman" w:cs="Times New Roman"/>
          <w:sz w:val="24"/>
          <w:szCs w:val="24"/>
        </w:rPr>
        <w:t>)</w:t>
      </w:r>
    </w:p>
    <w:p w14:paraId="76282C77" w14:textId="77777777" w:rsidR="004F2729" w:rsidRPr="004F2729" w:rsidRDefault="00D5117F" w:rsidP="00D5117F">
      <w:pPr>
        <w:pStyle w:val="Paragraphedeliste"/>
        <w:numPr>
          <w:ilvl w:val="0"/>
          <w:numId w:val="2"/>
        </w:numPr>
        <w:spacing w:after="0"/>
        <w:jc w:val="both"/>
        <w:rPr>
          <w:sz w:val="24"/>
          <w:szCs w:val="24"/>
        </w:rPr>
      </w:pPr>
      <w:r w:rsidRPr="00167DC5">
        <w:rPr>
          <w:rFonts w:ascii="Times New Roman" w:hAnsi="Times New Roman" w:cs="Times New Roman"/>
          <w:sz w:val="24"/>
          <w:szCs w:val="24"/>
        </w:rPr>
        <w:t xml:space="preserve">des </w:t>
      </w:r>
      <w:r w:rsidRPr="00167DC5">
        <w:rPr>
          <w:rFonts w:ascii="Times New Roman" w:hAnsi="Times New Roman" w:cs="Times New Roman"/>
          <w:b/>
          <w:bCs/>
          <w:sz w:val="24"/>
          <w:szCs w:val="24"/>
        </w:rPr>
        <w:t>textes dont le niveau de langue est accessible</w:t>
      </w:r>
    </w:p>
    <w:p w14:paraId="1C906338" w14:textId="0800F615" w:rsidR="00D5117F" w:rsidRPr="00167DC5" w:rsidRDefault="004F2729" w:rsidP="00D5117F">
      <w:pPr>
        <w:pStyle w:val="Paragraphedeliste"/>
        <w:numPr>
          <w:ilvl w:val="0"/>
          <w:numId w:val="2"/>
        </w:numPr>
        <w:spacing w:after="0"/>
        <w:jc w:val="both"/>
        <w:rPr>
          <w:sz w:val="24"/>
          <w:szCs w:val="24"/>
        </w:rPr>
      </w:pPr>
      <w:r w:rsidRPr="004F2729">
        <w:rPr>
          <w:rFonts w:ascii="Times New Roman" w:hAnsi="Times New Roman" w:cs="Times New Roman"/>
          <w:bCs/>
          <w:sz w:val="24"/>
          <w:szCs w:val="24"/>
        </w:rPr>
        <w:t>des textes dont</w:t>
      </w:r>
      <w:r w:rsidR="00D5117F" w:rsidRPr="00167DC5">
        <w:rPr>
          <w:rFonts w:ascii="Times New Roman" w:hAnsi="Times New Roman" w:cs="Times New Roman"/>
          <w:b/>
          <w:bCs/>
          <w:sz w:val="24"/>
          <w:szCs w:val="24"/>
        </w:rPr>
        <w:t xml:space="preserve"> la structure argumentative est apparente</w:t>
      </w:r>
      <w:r>
        <w:rPr>
          <w:rFonts w:ascii="Times New Roman" w:hAnsi="Times New Roman" w:cs="Times New Roman"/>
          <w:b/>
          <w:bCs/>
          <w:sz w:val="24"/>
          <w:szCs w:val="24"/>
        </w:rPr>
        <w:t>, ou facilement identifiable</w:t>
      </w:r>
    </w:p>
    <w:p w14:paraId="6A3B267F" w14:textId="77777777" w:rsidR="00D5117F" w:rsidRPr="00D5117F" w:rsidRDefault="00D5117F" w:rsidP="00D5117F">
      <w:pPr>
        <w:spacing w:after="0"/>
        <w:jc w:val="both"/>
        <w:rPr>
          <w:rFonts w:ascii="Times New Roman" w:hAnsi="Times New Roman" w:cs="Times New Roman"/>
          <w:color w:val="FF0000"/>
          <w:sz w:val="24"/>
          <w:szCs w:val="24"/>
        </w:rPr>
      </w:pPr>
    </w:p>
    <w:p w14:paraId="01C43185" w14:textId="1AF06F34" w:rsidR="004E4627" w:rsidRPr="00167DC5" w:rsidRDefault="00167DC5" w:rsidP="008E200A">
      <w:pPr>
        <w:spacing w:after="0"/>
        <w:ind w:firstLine="708"/>
        <w:jc w:val="both"/>
        <w:rPr>
          <w:rFonts w:ascii="Times New Roman" w:hAnsi="Times New Roman" w:cs="Times New Roman"/>
          <w:sz w:val="24"/>
          <w:szCs w:val="24"/>
          <w:u w:val="single"/>
        </w:rPr>
      </w:pPr>
      <w:r w:rsidRPr="003A29EB">
        <w:rPr>
          <w:rFonts w:ascii="Times New Roman" w:hAnsi="Times New Roman" w:cs="Times New Roman"/>
          <w:sz w:val="24"/>
          <w:szCs w:val="24"/>
        </w:rPr>
        <w:t xml:space="preserve">Le texte retenu pour cette séquence est </w:t>
      </w:r>
      <w:r w:rsidR="004F2729">
        <w:rPr>
          <w:rFonts w:ascii="Times New Roman" w:hAnsi="Times New Roman" w:cs="Times New Roman"/>
          <w:sz w:val="24"/>
          <w:szCs w:val="24"/>
        </w:rPr>
        <w:t xml:space="preserve">un texte de Hume </w:t>
      </w:r>
      <w:r w:rsidRPr="003A29EB">
        <w:rPr>
          <w:rFonts w:ascii="Times New Roman" w:hAnsi="Times New Roman" w:cs="Times New Roman"/>
          <w:sz w:val="24"/>
          <w:szCs w:val="24"/>
        </w:rPr>
        <w:t>extrait</w:t>
      </w:r>
      <w:r>
        <w:rPr>
          <w:rFonts w:ascii="Times New Roman" w:hAnsi="Times New Roman" w:cs="Times New Roman"/>
          <w:sz w:val="24"/>
          <w:szCs w:val="24"/>
        </w:rPr>
        <w:t xml:space="preserve"> de « De la règle du goût » </w:t>
      </w:r>
      <w:r w:rsidR="003C6861">
        <w:rPr>
          <w:rFonts w:ascii="Times New Roman" w:hAnsi="Times New Roman" w:cs="Times New Roman"/>
          <w:sz w:val="24"/>
          <w:szCs w:val="24"/>
        </w:rPr>
        <w:t>(</w:t>
      </w:r>
      <w:r w:rsidR="003C6861" w:rsidRPr="006B10CF">
        <w:rPr>
          <w:rFonts w:ascii="Times New Roman" w:hAnsi="Times New Roman" w:cs="Times New Roman"/>
          <w:i/>
          <w:sz w:val="24"/>
          <w:szCs w:val="24"/>
          <w:highlight w:val="yellow"/>
        </w:rPr>
        <w:t xml:space="preserve">voir </w:t>
      </w:r>
      <w:r w:rsidR="003C6861" w:rsidRPr="00642029">
        <w:rPr>
          <w:rFonts w:ascii="Times New Roman" w:hAnsi="Times New Roman" w:cs="Times New Roman"/>
          <w:i/>
          <w:sz w:val="24"/>
          <w:szCs w:val="24"/>
          <w:highlight w:val="yellow"/>
        </w:rPr>
        <w:t>annexe</w:t>
      </w:r>
      <w:r w:rsidR="00642029" w:rsidRPr="00642029">
        <w:rPr>
          <w:rFonts w:ascii="Times New Roman" w:hAnsi="Times New Roman" w:cs="Times New Roman"/>
          <w:i/>
          <w:sz w:val="24"/>
          <w:szCs w:val="24"/>
          <w:highlight w:val="yellow"/>
        </w:rPr>
        <w:t xml:space="preserve"> 2</w:t>
      </w:r>
      <w:r w:rsidR="003C6861">
        <w:rPr>
          <w:rFonts w:ascii="Times New Roman" w:hAnsi="Times New Roman" w:cs="Times New Roman"/>
          <w:sz w:val="24"/>
          <w:szCs w:val="24"/>
        </w:rPr>
        <w:t>)</w:t>
      </w:r>
      <w:r>
        <w:rPr>
          <w:rFonts w:ascii="Times New Roman" w:hAnsi="Times New Roman" w:cs="Times New Roman"/>
          <w:sz w:val="24"/>
          <w:szCs w:val="24"/>
        </w:rPr>
        <w:t xml:space="preserve">. </w:t>
      </w:r>
      <w:r w:rsidR="004F2729">
        <w:rPr>
          <w:rFonts w:ascii="Times New Roman" w:hAnsi="Times New Roman" w:cs="Times New Roman"/>
          <w:sz w:val="24"/>
          <w:szCs w:val="24"/>
        </w:rPr>
        <w:t>Il</w:t>
      </w:r>
      <w:r w:rsidR="00A00FBC" w:rsidRPr="00492335">
        <w:rPr>
          <w:rFonts w:ascii="Times New Roman" w:hAnsi="Times New Roman" w:cs="Times New Roman"/>
          <w:sz w:val="24"/>
          <w:szCs w:val="24"/>
        </w:rPr>
        <w:t xml:space="preserve"> nous semble intéressant...</w:t>
      </w:r>
    </w:p>
    <w:p w14:paraId="5AEF7DF9" w14:textId="77777777" w:rsidR="00492335" w:rsidRPr="00492335" w:rsidRDefault="00492335" w:rsidP="004E4627">
      <w:pPr>
        <w:spacing w:after="0"/>
        <w:ind w:firstLine="708"/>
        <w:jc w:val="both"/>
        <w:rPr>
          <w:rFonts w:ascii="Times New Roman" w:hAnsi="Times New Roman" w:cs="Times New Roman"/>
          <w:sz w:val="24"/>
          <w:szCs w:val="24"/>
        </w:rPr>
      </w:pPr>
    </w:p>
    <w:p w14:paraId="6FDDC26A" w14:textId="77777777" w:rsidR="002D72C8" w:rsidRDefault="002D72C8" w:rsidP="002D72C8">
      <w:pPr>
        <w:pStyle w:val="Paragraphedeliste"/>
        <w:numPr>
          <w:ilvl w:val="0"/>
          <w:numId w:val="19"/>
        </w:numPr>
        <w:jc w:val="both"/>
        <w:rPr>
          <w:rFonts w:ascii="Times New Roman" w:hAnsi="Times New Roman" w:cs="Times New Roman"/>
          <w:sz w:val="24"/>
          <w:szCs w:val="24"/>
        </w:rPr>
      </w:pPr>
      <w:r w:rsidRPr="002D72C8">
        <w:rPr>
          <w:rFonts w:ascii="Times New Roman" w:hAnsi="Times New Roman" w:cs="Times New Roman"/>
          <w:sz w:val="24"/>
          <w:szCs w:val="24"/>
          <w:u w:val="single"/>
        </w:rPr>
        <w:t>Sur le fond</w:t>
      </w:r>
      <w:r w:rsidRPr="00492335">
        <w:rPr>
          <w:rFonts w:ascii="Times New Roman" w:hAnsi="Times New Roman" w:cs="Times New Roman"/>
          <w:sz w:val="24"/>
          <w:szCs w:val="24"/>
        </w:rPr>
        <w:t xml:space="preserve">, car il part de l’opinion commune (« Des goûts et des couleurs, on ne discute pas ») et la légitime philosophiquement. </w:t>
      </w:r>
    </w:p>
    <w:p w14:paraId="6CC2ADB9" w14:textId="77777777" w:rsidR="00224603" w:rsidRDefault="00A3473D" w:rsidP="00224603">
      <w:pPr>
        <w:pStyle w:val="Paragraphedeliste"/>
        <w:numPr>
          <w:ilvl w:val="0"/>
          <w:numId w:val="19"/>
        </w:numPr>
        <w:jc w:val="both"/>
        <w:rPr>
          <w:rFonts w:ascii="Times New Roman" w:hAnsi="Times New Roman" w:cs="Times New Roman"/>
          <w:sz w:val="24"/>
          <w:szCs w:val="24"/>
        </w:rPr>
      </w:pPr>
      <w:r w:rsidRPr="002D72C8">
        <w:rPr>
          <w:rFonts w:ascii="Times New Roman" w:hAnsi="Times New Roman" w:cs="Times New Roman"/>
          <w:sz w:val="24"/>
          <w:szCs w:val="24"/>
          <w:u w:val="single"/>
        </w:rPr>
        <w:t>Pédagogiquement</w:t>
      </w:r>
      <w:r>
        <w:rPr>
          <w:rFonts w:ascii="Times New Roman" w:hAnsi="Times New Roman" w:cs="Times New Roman"/>
          <w:sz w:val="24"/>
          <w:szCs w:val="24"/>
        </w:rPr>
        <w:t xml:space="preserve">, </w:t>
      </w:r>
      <w:r w:rsidR="00E657AE">
        <w:rPr>
          <w:rFonts w:ascii="Times New Roman" w:hAnsi="Times New Roman" w:cs="Times New Roman"/>
          <w:sz w:val="24"/>
          <w:szCs w:val="24"/>
        </w:rPr>
        <w:t xml:space="preserve">car </w:t>
      </w:r>
      <w:r>
        <w:rPr>
          <w:rFonts w:ascii="Times New Roman" w:hAnsi="Times New Roman" w:cs="Times New Roman"/>
          <w:sz w:val="24"/>
          <w:szCs w:val="24"/>
        </w:rPr>
        <w:t xml:space="preserve">son explication nécessite de comprendre la définition de la vérité comme </w:t>
      </w:r>
      <w:r w:rsidR="001A0083">
        <w:rPr>
          <w:rFonts w:ascii="Times New Roman" w:hAnsi="Times New Roman" w:cs="Times New Roman"/>
          <w:sz w:val="24"/>
          <w:szCs w:val="24"/>
        </w:rPr>
        <w:t xml:space="preserve">pensée ou </w:t>
      </w:r>
      <w:r>
        <w:rPr>
          <w:rFonts w:ascii="Times New Roman" w:hAnsi="Times New Roman" w:cs="Times New Roman"/>
          <w:sz w:val="24"/>
          <w:szCs w:val="24"/>
        </w:rPr>
        <w:t>énoncé conforme au réel. Hume affirme en effet qu’il n’y a pas de sens à qualifier un sentiment de vrai ou de faux.</w:t>
      </w:r>
      <w:r w:rsidR="001A0083">
        <w:rPr>
          <w:rFonts w:ascii="Times New Roman" w:hAnsi="Times New Roman" w:cs="Times New Roman"/>
          <w:sz w:val="24"/>
          <w:szCs w:val="24"/>
        </w:rPr>
        <w:t xml:space="preserve"> Quand je dis </w:t>
      </w:r>
      <w:r w:rsidR="001A0083" w:rsidRPr="00E0131C">
        <w:rPr>
          <w:rFonts w:ascii="Times New Roman" w:hAnsi="Times New Roman" w:cs="Times New Roman"/>
          <w:i/>
          <w:sz w:val="24"/>
          <w:szCs w:val="24"/>
        </w:rPr>
        <w:t>«</w:t>
      </w:r>
      <w:r w:rsidRPr="00E0131C">
        <w:rPr>
          <w:rFonts w:ascii="Times New Roman" w:hAnsi="Times New Roman" w:cs="Times New Roman"/>
          <w:i/>
          <w:sz w:val="24"/>
          <w:szCs w:val="24"/>
        </w:rPr>
        <w:t xml:space="preserve"> </w:t>
      </w:r>
      <w:r w:rsidR="001A0083" w:rsidRPr="00E0131C">
        <w:rPr>
          <w:rFonts w:ascii="Times New Roman" w:hAnsi="Times New Roman" w:cs="Times New Roman"/>
          <w:i/>
          <w:sz w:val="24"/>
          <w:szCs w:val="24"/>
        </w:rPr>
        <w:t>x me plaît »</w:t>
      </w:r>
      <w:r w:rsidR="001A0083">
        <w:rPr>
          <w:rFonts w:ascii="Times New Roman" w:hAnsi="Times New Roman" w:cs="Times New Roman"/>
          <w:sz w:val="24"/>
          <w:szCs w:val="24"/>
        </w:rPr>
        <w:t xml:space="preserve">, je ne me prononce pas sur l’objet x, mais sur moi-même en tant que sujet. </w:t>
      </w:r>
      <w:r w:rsidR="00600E60">
        <w:rPr>
          <w:rFonts w:ascii="Times New Roman" w:hAnsi="Times New Roman" w:cs="Times New Roman"/>
          <w:sz w:val="24"/>
          <w:szCs w:val="24"/>
        </w:rPr>
        <w:t xml:space="preserve">Hume montre ainsi qu’en toute rigueur, dire </w:t>
      </w:r>
      <w:r w:rsidR="00600E60" w:rsidRPr="00E0131C">
        <w:rPr>
          <w:rFonts w:ascii="Times New Roman" w:hAnsi="Times New Roman" w:cs="Times New Roman"/>
          <w:i/>
          <w:sz w:val="24"/>
          <w:szCs w:val="24"/>
        </w:rPr>
        <w:t>« x est beau »</w:t>
      </w:r>
      <w:r w:rsidR="00600E60">
        <w:rPr>
          <w:rFonts w:ascii="Times New Roman" w:hAnsi="Times New Roman" w:cs="Times New Roman"/>
          <w:sz w:val="24"/>
          <w:szCs w:val="24"/>
        </w:rPr>
        <w:t xml:space="preserve"> est un abus de langage.</w:t>
      </w:r>
    </w:p>
    <w:p w14:paraId="6382FF05" w14:textId="038F79C3" w:rsidR="00492335" w:rsidRPr="00224603" w:rsidRDefault="002D72C8" w:rsidP="00224603">
      <w:pPr>
        <w:pStyle w:val="Paragraphedeliste"/>
        <w:numPr>
          <w:ilvl w:val="0"/>
          <w:numId w:val="19"/>
        </w:numPr>
        <w:jc w:val="both"/>
        <w:rPr>
          <w:rFonts w:ascii="Times New Roman" w:hAnsi="Times New Roman" w:cs="Times New Roman"/>
          <w:sz w:val="24"/>
          <w:szCs w:val="24"/>
        </w:rPr>
      </w:pPr>
      <w:r w:rsidRPr="00224603">
        <w:rPr>
          <w:rFonts w:ascii="Times New Roman" w:hAnsi="Times New Roman" w:cs="Times New Roman"/>
          <w:sz w:val="24"/>
          <w:szCs w:val="24"/>
          <w:u w:val="single"/>
        </w:rPr>
        <w:t>Pédagogiquement</w:t>
      </w:r>
      <w:r w:rsidR="00E657AE" w:rsidRPr="00224603">
        <w:rPr>
          <w:rFonts w:ascii="Times New Roman" w:hAnsi="Times New Roman" w:cs="Times New Roman"/>
          <w:sz w:val="24"/>
          <w:szCs w:val="24"/>
          <w:u w:val="single"/>
        </w:rPr>
        <w:t xml:space="preserve"> encore</w:t>
      </w:r>
      <w:r w:rsidRPr="00224603">
        <w:rPr>
          <w:rFonts w:ascii="Times New Roman" w:hAnsi="Times New Roman" w:cs="Times New Roman"/>
          <w:sz w:val="24"/>
          <w:szCs w:val="24"/>
        </w:rPr>
        <w:t xml:space="preserve">, </w:t>
      </w:r>
      <w:r w:rsidR="00E657AE" w:rsidRPr="00224603">
        <w:rPr>
          <w:rFonts w:ascii="Times New Roman" w:hAnsi="Times New Roman" w:cs="Times New Roman"/>
          <w:sz w:val="24"/>
          <w:szCs w:val="24"/>
        </w:rPr>
        <w:t xml:space="preserve">car </w:t>
      </w:r>
      <w:r w:rsidRPr="00224603">
        <w:rPr>
          <w:rFonts w:ascii="Times New Roman" w:hAnsi="Times New Roman" w:cs="Times New Roman"/>
          <w:sz w:val="24"/>
          <w:szCs w:val="24"/>
        </w:rPr>
        <w:t>i</w:t>
      </w:r>
      <w:r w:rsidR="00492335" w:rsidRPr="00224603">
        <w:rPr>
          <w:rFonts w:ascii="Times New Roman" w:hAnsi="Times New Roman" w:cs="Times New Roman"/>
          <w:sz w:val="24"/>
          <w:szCs w:val="24"/>
        </w:rPr>
        <w:t>l est facilement discutable</w:t>
      </w:r>
      <w:r w:rsidR="0095436C" w:rsidRPr="00224603">
        <w:rPr>
          <w:rFonts w:ascii="Times New Roman" w:hAnsi="Times New Roman" w:cs="Times New Roman"/>
          <w:sz w:val="24"/>
          <w:szCs w:val="24"/>
        </w:rPr>
        <w:t>. On pourra</w:t>
      </w:r>
      <w:r w:rsidR="005C4D0A" w:rsidRPr="00224603">
        <w:rPr>
          <w:rFonts w:ascii="Times New Roman" w:hAnsi="Times New Roman" w:cs="Times New Roman"/>
          <w:sz w:val="24"/>
          <w:szCs w:val="24"/>
        </w:rPr>
        <w:t xml:space="preserve"> notamment s’appuyer sur Kant pour montrer, contre Hume, la </w:t>
      </w:r>
      <w:r w:rsidR="00492335" w:rsidRPr="00224603">
        <w:rPr>
          <w:rFonts w:ascii="Times New Roman" w:hAnsi="Times New Roman" w:cs="Times New Roman"/>
          <w:sz w:val="24"/>
          <w:szCs w:val="24"/>
        </w:rPr>
        <w:t>spécificité de l’expérience esthétique par rapport à l’expérience g</w:t>
      </w:r>
      <w:r w:rsidR="00DD35B4" w:rsidRPr="00224603">
        <w:rPr>
          <w:rFonts w:ascii="Times New Roman" w:hAnsi="Times New Roman" w:cs="Times New Roman"/>
          <w:sz w:val="24"/>
          <w:szCs w:val="24"/>
        </w:rPr>
        <w:t>ustative (différence entre le beau et l’agréable</w:t>
      </w:r>
      <w:r w:rsidR="00DD35B4">
        <w:rPr>
          <w:rStyle w:val="Appelnotedebasdep"/>
          <w:rFonts w:ascii="Times New Roman" w:hAnsi="Times New Roman" w:cs="Times New Roman"/>
          <w:sz w:val="24"/>
          <w:szCs w:val="24"/>
        </w:rPr>
        <w:footnoteReference w:id="2"/>
      </w:r>
      <w:r w:rsidR="005C4D0A" w:rsidRPr="00224603">
        <w:rPr>
          <w:rFonts w:ascii="Times New Roman" w:hAnsi="Times New Roman" w:cs="Times New Roman"/>
          <w:sz w:val="24"/>
          <w:szCs w:val="24"/>
        </w:rPr>
        <w:t>)</w:t>
      </w:r>
      <w:r w:rsidR="002A4EA1" w:rsidRPr="00224603">
        <w:rPr>
          <w:rFonts w:ascii="Times New Roman" w:hAnsi="Times New Roman" w:cs="Times New Roman"/>
          <w:sz w:val="24"/>
          <w:szCs w:val="24"/>
        </w:rPr>
        <w:t>.</w:t>
      </w:r>
    </w:p>
    <w:p w14:paraId="7A63C8A5" w14:textId="6414C3CF" w:rsidR="00A1143C" w:rsidRDefault="008E200A" w:rsidP="00ED58C7">
      <w:pPr>
        <w:jc w:val="both"/>
        <w:rPr>
          <w:rFonts w:ascii="Times New Roman" w:hAnsi="Times New Roman" w:cs="Times New Roman"/>
          <w:sz w:val="24"/>
          <w:szCs w:val="24"/>
        </w:rPr>
      </w:pPr>
      <w:r w:rsidRPr="002A4EA1">
        <w:rPr>
          <w:rFonts w:ascii="Times New Roman" w:hAnsi="Times New Roman" w:cs="Times New Roman"/>
          <w:sz w:val="24"/>
          <w:szCs w:val="24"/>
          <w:u w:val="single"/>
        </w:rPr>
        <w:t>Remarque </w:t>
      </w:r>
      <w:r>
        <w:rPr>
          <w:rFonts w:ascii="Times New Roman" w:hAnsi="Times New Roman" w:cs="Times New Roman"/>
          <w:sz w:val="24"/>
          <w:szCs w:val="24"/>
        </w:rPr>
        <w:t>: ce texte n’est pas pleinement satisfaisant au sens où il</w:t>
      </w:r>
      <w:r w:rsidR="00ED58C7" w:rsidRPr="00492335">
        <w:rPr>
          <w:rFonts w:ascii="Times New Roman" w:hAnsi="Times New Roman" w:cs="Times New Roman"/>
          <w:sz w:val="24"/>
          <w:szCs w:val="24"/>
        </w:rPr>
        <w:t xml:space="preserve"> ne couvre pas tout le</w:t>
      </w:r>
      <w:r>
        <w:rPr>
          <w:rFonts w:ascii="Times New Roman" w:hAnsi="Times New Roman" w:cs="Times New Roman"/>
          <w:sz w:val="24"/>
          <w:szCs w:val="24"/>
        </w:rPr>
        <w:t xml:space="preserve"> champ problématique sur l’art – mais aucun texte ne le permet, tant le champ est vaste</w:t>
      </w:r>
      <w:r w:rsidR="00ED58C7" w:rsidRPr="00492335">
        <w:rPr>
          <w:rFonts w:ascii="Times New Roman" w:hAnsi="Times New Roman" w:cs="Times New Roman"/>
          <w:sz w:val="24"/>
          <w:szCs w:val="24"/>
        </w:rPr>
        <w:t>.</w:t>
      </w:r>
    </w:p>
    <w:p w14:paraId="55C91F40" w14:textId="77777777" w:rsidR="00163417" w:rsidRDefault="00163417" w:rsidP="003165EC">
      <w:pPr>
        <w:spacing w:after="0"/>
        <w:jc w:val="both"/>
        <w:rPr>
          <w:rFonts w:ascii="Times New Roman" w:hAnsi="Times New Roman" w:cs="Times New Roman"/>
          <w:sz w:val="24"/>
          <w:szCs w:val="24"/>
          <w:u w:val="single"/>
        </w:rPr>
      </w:pPr>
    </w:p>
    <w:p w14:paraId="6E900178" w14:textId="6CD2CB6A" w:rsidR="003165EC" w:rsidRDefault="002A4EA1" w:rsidP="003165EC">
      <w:pPr>
        <w:spacing w:after="0"/>
        <w:jc w:val="both"/>
        <w:rPr>
          <w:rFonts w:ascii="Times New Roman" w:hAnsi="Times New Roman" w:cs="Times New Roman"/>
          <w:sz w:val="24"/>
          <w:szCs w:val="24"/>
        </w:rPr>
      </w:pPr>
      <w:r w:rsidRPr="002D72C8">
        <w:rPr>
          <w:rFonts w:ascii="Times New Roman" w:hAnsi="Times New Roman" w:cs="Times New Roman"/>
          <w:sz w:val="24"/>
          <w:szCs w:val="24"/>
          <w:u w:val="single"/>
        </w:rPr>
        <w:lastRenderedPageBreak/>
        <w:t>D</w:t>
      </w:r>
      <w:r w:rsidR="003165EC" w:rsidRPr="002D72C8">
        <w:rPr>
          <w:rFonts w:ascii="Times New Roman" w:hAnsi="Times New Roman" w:cs="Times New Roman"/>
          <w:sz w:val="24"/>
          <w:szCs w:val="24"/>
          <w:u w:val="single"/>
        </w:rPr>
        <w:t xml:space="preserve">ifficultés de compréhension à anticiper par le professeur </w:t>
      </w:r>
      <w:r w:rsidR="003165EC" w:rsidRPr="002D72C8">
        <w:rPr>
          <w:rFonts w:ascii="Times New Roman" w:hAnsi="Times New Roman" w:cs="Times New Roman"/>
          <w:sz w:val="24"/>
          <w:szCs w:val="24"/>
        </w:rPr>
        <w:t>:</w:t>
      </w:r>
      <w:r w:rsidR="003165EC" w:rsidRPr="003A29EB">
        <w:rPr>
          <w:rFonts w:ascii="Times New Roman" w:hAnsi="Times New Roman" w:cs="Times New Roman"/>
          <w:sz w:val="24"/>
          <w:szCs w:val="24"/>
        </w:rPr>
        <w:t xml:space="preserve"> </w:t>
      </w:r>
    </w:p>
    <w:p w14:paraId="248DCA20" w14:textId="5AACA6A3" w:rsidR="003165EC" w:rsidRPr="00EF6AAC" w:rsidRDefault="000B143D" w:rsidP="00EF6AAC">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Le </w:t>
      </w:r>
      <w:r w:rsidR="00EF6AAC" w:rsidRPr="00EF6AAC">
        <w:rPr>
          <w:rFonts w:ascii="Times New Roman" w:hAnsi="Times New Roman" w:cs="Times New Roman"/>
          <w:sz w:val="24"/>
          <w:szCs w:val="24"/>
        </w:rPr>
        <w:t>caractère abstrait de la première partie du texte ; il faut passer par des exemples</w:t>
      </w:r>
      <w:r w:rsidR="0006522A">
        <w:rPr>
          <w:rFonts w:ascii="Times New Roman" w:hAnsi="Times New Roman" w:cs="Times New Roman"/>
          <w:sz w:val="24"/>
          <w:szCs w:val="24"/>
        </w:rPr>
        <w:t>.</w:t>
      </w:r>
    </w:p>
    <w:p w14:paraId="15430FB8" w14:textId="2C8191FC" w:rsidR="00EF6AAC" w:rsidRPr="00EF6AAC" w:rsidRDefault="000B143D" w:rsidP="00EF6AAC">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L</w:t>
      </w:r>
      <w:r w:rsidR="00EF6AAC">
        <w:rPr>
          <w:rFonts w:ascii="Times New Roman" w:hAnsi="Times New Roman" w:cs="Times New Roman"/>
          <w:sz w:val="24"/>
          <w:szCs w:val="24"/>
        </w:rPr>
        <w:t xml:space="preserve">e vocabulaire : </w:t>
      </w:r>
      <w:r w:rsidR="001258FC">
        <w:rPr>
          <w:rFonts w:ascii="Times New Roman" w:hAnsi="Times New Roman" w:cs="Times New Roman"/>
          <w:sz w:val="24"/>
          <w:szCs w:val="24"/>
        </w:rPr>
        <w:t>multiplication des termes techniques qui sont parfois synonymes (ex : « déterminations de l’entendement » et « opinions »</w:t>
      </w:r>
      <w:r w:rsidR="0006522A">
        <w:rPr>
          <w:rFonts w:ascii="Times New Roman" w:hAnsi="Times New Roman" w:cs="Times New Roman"/>
          <w:sz w:val="24"/>
          <w:szCs w:val="24"/>
        </w:rPr>
        <w:t>)</w:t>
      </w:r>
      <w:r w:rsidR="001258FC">
        <w:rPr>
          <w:rFonts w:ascii="Times New Roman" w:hAnsi="Times New Roman" w:cs="Times New Roman"/>
          <w:sz w:val="24"/>
          <w:szCs w:val="24"/>
        </w:rPr>
        <w:t>.</w:t>
      </w:r>
    </w:p>
    <w:p w14:paraId="492F01AC" w14:textId="77777777" w:rsidR="00163417" w:rsidRDefault="00163417" w:rsidP="00DE5B0D">
      <w:pPr>
        <w:pStyle w:val="Titre2"/>
      </w:pPr>
      <w:bookmarkStart w:id="14" w:name="_Toc446507143"/>
      <w:bookmarkStart w:id="15" w:name="_Toc446507679"/>
      <w:bookmarkStart w:id="16" w:name="_Toc417121396"/>
    </w:p>
    <w:p w14:paraId="15466F9B" w14:textId="55731B72" w:rsidR="00656954" w:rsidRDefault="00EE3268" w:rsidP="00DE5B0D">
      <w:pPr>
        <w:pStyle w:val="Titre2"/>
      </w:pPr>
      <w:r>
        <w:t>Proposition de traitement</w:t>
      </w:r>
      <w:bookmarkEnd w:id="14"/>
      <w:bookmarkEnd w:id="15"/>
    </w:p>
    <w:p w14:paraId="3BF0B63D" w14:textId="77777777" w:rsidR="00DE5B0D" w:rsidRPr="00DE5B0D" w:rsidRDefault="00DE5B0D" w:rsidP="00DE5B0D"/>
    <w:p w14:paraId="61BA587D" w14:textId="71DA671B" w:rsidR="003A2A47" w:rsidRDefault="00AD4B80" w:rsidP="00EE3268">
      <w:pPr>
        <w:pStyle w:val="Sous-titre"/>
      </w:pPr>
      <w:r>
        <w:t xml:space="preserve">I/ </w:t>
      </w:r>
      <w:r w:rsidRPr="00573C85">
        <w:t>1</w:t>
      </w:r>
      <w:r w:rsidRPr="00573C85">
        <w:rPr>
          <w:vertAlign w:val="superscript"/>
        </w:rPr>
        <w:t>ère</w:t>
      </w:r>
      <w:r w:rsidRPr="00573C85">
        <w:t xml:space="preserve"> heure : </w:t>
      </w:r>
      <w:r w:rsidR="006B10CF">
        <w:t xml:space="preserve">la </w:t>
      </w:r>
      <w:r w:rsidR="005815BE">
        <w:t>« </w:t>
      </w:r>
      <w:r w:rsidR="003A2A47">
        <w:t>boîte à outils conceptuelle</w:t>
      </w:r>
      <w:r w:rsidR="005815BE">
        <w:t> »</w:t>
      </w:r>
    </w:p>
    <w:p w14:paraId="7094BEFF" w14:textId="34B0EB16" w:rsidR="006B10CF" w:rsidRDefault="00EE42C9" w:rsidP="0006522A">
      <w:pPr>
        <w:spacing w:after="0"/>
        <w:ind w:firstLine="708"/>
        <w:jc w:val="both"/>
        <w:rPr>
          <w:rFonts w:ascii="Times New Roman" w:hAnsi="Times New Roman" w:cs="Times New Roman"/>
          <w:sz w:val="24"/>
          <w:szCs w:val="24"/>
        </w:rPr>
      </w:pPr>
      <w:r>
        <w:rPr>
          <w:rFonts w:ascii="Times New Roman" w:hAnsi="Times New Roman" w:cs="Times New Roman"/>
          <w:sz w:val="24"/>
          <w:szCs w:val="24"/>
        </w:rPr>
        <w:t>Le texte présente un « coût d’entrée » en raison de s</w:t>
      </w:r>
      <w:r w:rsidRPr="00EE42C9">
        <w:rPr>
          <w:rFonts w:ascii="Times New Roman" w:hAnsi="Times New Roman" w:cs="Times New Roman"/>
          <w:sz w:val="24"/>
          <w:szCs w:val="24"/>
        </w:rPr>
        <w:t>a richesse conceptuelle</w:t>
      </w:r>
      <w:r>
        <w:rPr>
          <w:rFonts w:ascii="Times New Roman" w:hAnsi="Times New Roman" w:cs="Times New Roman"/>
          <w:sz w:val="24"/>
          <w:szCs w:val="24"/>
        </w:rPr>
        <w:t xml:space="preserve">. Il mobilise en effet un certain nombre de distinctions techniques, qui font son intérêt pédagogique mais aussi sa difficulté pour les élèves. Aussi, il nous a paru pertinent de consacrer, avant </w:t>
      </w:r>
      <w:r w:rsidR="00E35843">
        <w:rPr>
          <w:rFonts w:ascii="Times New Roman" w:hAnsi="Times New Roman" w:cs="Times New Roman"/>
          <w:sz w:val="24"/>
          <w:szCs w:val="24"/>
        </w:rPr>
        <w:t xml:space="preserve">même </w:t>
      </w:r>
      <w:r>
        <w:rPr>
          <w:rFonts w:ascii="Times New Roman" w:hAnsi="Times New Roman" w:cs="Times New Roman"/>
          <w:sz w:val="24"/>
          <w:szCs w:val="24"/>
        </w:rPr>
        <w:t xml:space="preserve">d’entrer dans l’explication du texte, une séance à </w:t>
      </w:r>
      <w:r w:rsidR="00E35843">
        <w:rPr>
          <w:rFonts w:ascii="Times New Roman" w:hAnsi="Times New Roman" w:cs="Times New Roman"/>
          <w:sz w:val="24"/>
          <w:szCs w:val="24"/>
        </w:rPr>
        <w:t>mettre à disposition d</w:t>
      </w:r>
      <w:r>
        <w:rPr>
          <w:rFonts w:ascii="Times New Roman" w:hAnsi="Times New Roman" w:cs="Times New Roman"/>
          <w:sz w:val="24"/>
          <w:szCs w:val="24"/>
        </w:rPr>
        <w:t>es élèves une « boîte à outils conceptuelle », en la leur présentant comme les notions qu’ils devront maîtriser pour pouvoir c</w:t>
      </w:r>
      <w:r w:rsidR="00E35843">
        <w:rPr>
          <w:rFonts w:ascii="Times New Roman" w:hAnsi="Times New Roman" w:cs="Times New Roman"/>
          <w:sz w:val="24"/>
          <w:szCs w:val="24"/>
        </w:rPr>
        <w:t xml:space="preserve">omprendre et expliquer le texte </w:t>
      </w:r>
      <w:r w:rsidR="006B10CF">
        <w:rPr>
          <w:rFonts w:ascii="Times New Roman" w:hAnsi="Times New Roman" w:cs="Times New Roman"/>
          <w:sz w:val="24"/>
          <w:szCs w:val="24"/>
        </w:rPr>
        <w:t>(</w:t>
      </w:r>
      <w:r w:rsidR="006B10CF" w:rsidRPr="006B10CF">
        <w:rPr>
          <w:rFonts w:ascii="Times New Roman" w:hAnsi="Times New Roman" w:cs="Times New Roman"/>
          <w:i/>
          <w:sz w:val="24"/>
          <w:szCs w:val="24"/>
          <w:highlight w:val="yellow"/>
        </w:rPr>
        <w:t>voir annex</w:t>
      </w:r>
      <w:r w:rsidR="006B10CF" w:rsidRPr="00642029">
        <w:rPr>
          <w:rFonts w:ascii="Times New Roman" w:hAnsi="Times New Roman" w:cs="Times New Roman"/>
          <w:i/>
          <w:sz w:val="24"/>
          <w:szCs w:val="24"/>
          <w:highlight w:val="yellow"/>
        </w:rPr>
        <w:t>e</w:t>
      </w:r>
      <w:r w:rsidR="00642029" w:rsidRPr="00642029">
        <w:rPr>
          <w:rFonts w:ascii="Times New Roman" w:hAnsi="Times New Roman" w:cs="Times New Roman"/>
          <w:i/>
          <w:sz w:val="24"/>
          <w:szCs w:val="24"/>
          <w:highlight w:val="yellow"/>
        </w:rPr>
        <w:t xml:space="preserve"> 3</w:t>
      </w:r>
      <w:r w:rsidR="006B10CF">
        <w:rPr>
          <w:rFonts w:ascii="Times New Roman" w:hAnsi="Times New Roman" w:cs="Times New Roman"/>
          <w:sz w:val="24"/>
          <w:szCs w:val="24"/>
        </w:rPr>
        <w:t>)</w:t>
      </w:r>
      <w:r w:rsidR="00E35843">
        <w:rPr>
          <w:rFonts w:ascii="Times New Roman" w:hAnsi="Times New Roman" w:cs="Times New Roman"/>
          <w:sz w:val="24"/>
          <w:szCs w:val="24"/>
        </w:rPr>
        <w:t>.</w:t>
      </w:r>
    </w:p>
    <w:p w14:paraId="1129425A" w14:textId="77777777" w:rsidR="00656954" w:rsidRDefault="00656954" w:rsidP="003165EC">
      <w:pPr>
        <w:spacing w:after="0"/>
        <w:jc w:val="both"/>
        <w:rPr>
          <w:rFonts w:ascii="Times New Roman" w:hAnsi="Times New Roman" w:cs="Times New Roman"/>
          <w:i/>
          <w:color w:val="C0504D" w:themeColor="accent2"/>
          <w:sz w:val="24"/>
          <w:szCs w:val="24"/>
          <w:u w:val="single"/>
        </w:rPr>
      </w:pPr>
    </w:p>
    <w:p w14:paraId="2EB3FA10" w14:textId="6ADD6AEC" w:rsidR="003165EC" w:rsidRPr="003C6861" w:rsidRDefault="003C6861" w:rsidP="003C6861">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i/>
          <w:color w:val="C0504D" w:themeColor="accent2"/>
          <w:sz w:val="24"/>
          <w:szCs w:val="24"/>
        </w:rPr>
      </w:pPr>
      <w:r w:rsidRPr="003C6861">
        <w:rPr>
          <w:rFonts w:ascii="Times New Roman" w:hAnsi="Times New Roman" w:cs="Times New Roman"/>
          <w:i/>
          <w:color w:val="C0504D" w:themeColor="accent2"/>
          <w:sz w:val="24"/>
          <w:szCs w:val="24"/>
        </w:rPr>
        <w:t>Retour d’expérience </w:t>
      </w:r>
    </w:p>
    <w:p w14:paraId="498D153F" w14:textId="77777777" w:rsidR="003165EC" w:rsidRPr="00066F0A" w:rsidRDefault="003165EC" w:rsidP="003165EC">
      <w:pPr>
        <w:spacing w:after="0"/>
        <w:jc w:val="both"/>
        <w:rPr>
          <w:rFonts w:ascii="Times New Roman" w:hAnsi="Times New Roman" w:cs="Times New Roman"/>
          <w:i/>
          <w:color w:val="C0504D" w:themeColor="accent2"/>
          <w:sz w:val="24"/>
          <w:szCs w:val="24"/>
          <w:u w:val="single"/>
        </w:rPr>
      </w:pPr>
    </w:p>
    <w:p w14:paraId="4474FF22" w14:textId="77777777" w:rsidR="003165EC" w:rsidRPr="00067E0C" w:rsidRDefault="003165EC" w:rsidP="003165EC">
      <w:pPr>
        <w:spacing w:after="0"/>
        <w:jc w:val="both"/>
        <w:rPr>
          <w:rFonts w:ascii="Times New Roman" w:hAnsi="Times New Roman" w:cs="Times New Roman"/>
          <w:i/>
          <w:color w:val="C0504D" w:themeColor="accent2"/>
          <w:sz w:val="24"/>
          <w:szCs w:val="24"/>
          <w:u w:val="single"/>
        </w:rPr>
      </w:pPr>
      <w:r w:rsidRPr="00067E0C">
        <w:rPr>
          <w:rFonts w:ascii="Times New Roman" w:hAnsi="Times New Roman" w:cs="Times New Roman"/>
          <w:i/>
          <w:color w:val="C0504D" w:themeColor="accent2"/>
          <w:sz w:val="24"/>
          <w:szCs w:val="24"/>
          <w:u w:val="single"/>
        </w:rPr>
        <w:t>Points positifs :</w:t>
      </w:r>
    </w:p>
    <w:p w14:paraId="6B2F021B" w14:textId="77777777" w:rsidR="00C176B0" w:rsidRDefault="00E35843" w:rsidP="00C176B0">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La séance f</w:t>
      </w:r>
      <w:r w:rsidR="00EE14DF" w:rsidRPr="00067E0C">
        <w:rPr>
          <w:rFonts w:ascii="Times New Roman" w:hAnsi="Times New Roman" w:cs="Times New Roman"/>
          <w:color w:val="C0504D" w:themeColor="accent2"/>
          <w:sz w:val="24"/>
          <w:szCs w:val="24"/>
        </w:rPr>
        <w:t xml:space="preserve">onctionne bien même en classe entière, </w:t>
      </w:r>
      <w:r w:rsidRPr="00067E0C">
        <w:rPr>
          <w:rFonts w:ascii="Times New Roman" w:hAnsi="Times New Roman" w:cs="Times New Roman"/>
          <w:color w:val="C0504D" w:themeColor="accent2"/>
          <w:sz w:val="24"/>
          <w:szCs w:val="24"/>
        </w:rPr>
        <w:t>notamment</w:t>
      </w:r>
      <w:r>
        <w:rPr>
          <w:rFonts w:ascii="Times New Roman" w:hAnsi="Times New Roman" w:cs="Times New Roman"/>
          <w:color w:val="C0504D" w:themeColor="accent2"/>
          <w:sz w:val="24"/>
          <w:szCs w:val="24"/>
        </w:rPr>
        <w:t xml:space="preserve"> </w:t>
      </w:r>
      <w:r w:rsidR="00EE14DF" w:rsidRPr="00067E0C">
        <w:rPr>
          <w:rFonts w:ascii="Times New Roman" w:hAnsi="Times New Roman" w:cs="Times New Roman"/>
          <w:color w:val="C0504D" w:themeColor="accent2"/>
          <w:sz w:val="24"/>
          <w:szCs w:val="24"/>
        </w:rPr>
        <w:t xml:space="preserve">grâce aux petits exercices d’application </w:t>
      </w:r>
      <w:r>
        <w:rPr>
          <w:rFonts w:ascii="Times New Roman" w:hAnsi="Times New Roman" w:cs="Times New Roman"/>
          <w:color w:val="C0504D" w:themeColor="accent2"/>
          <w:sz w:val="24"/>
          <w:szCs w:val="24"/>
        </w:rPr>
        <w:t>qui permettent de mettre les élèves en activité</w:t>
      </w:r>
      <w:r w:rsidR="00EE14DF" w:rsidRPr="00067E0C">
        <w:rPr>
          <w:rFonts w:ascii="Times New Roman" w:hAnsi="Times New Roman" w:cs="Times New Roman"/>
          <w:color w:val="C0504D" w:themeColor="accent2"/>
          <w:sz w:val="24"/>
          <w:szCs w:val="24"/>
        </w:rPr>
        <w:t xml:space="preserve"> </w:t>
      </w:r>
      <w:r>
        <w:rPr>
          <w:rFonts w:ascii="Times New Roman" w:hAnsi="Times New Roman" w:cs="Times New Roman"/>
          <w:color w:val="C0504D" w:themeColor="accent2"/>
          <w:sz w:val="24"/>
          <w:szCs w:val="24"/>
        </w:rPr>
        <w:t>et de vérifier au fur et à mesure leur bonne compréhension des notions abordées. Les élèves se prennent au jeu.</w:t>
      </w:r>
    </w:p>
    <w:p w14:paraId="58FD0867" w14:textId="5FC0E7F8" w:rsidR="00AC208A" w:rsidRPr="00C176B0" w:rsidRDefault="00C176B0" w:rsidP="00C176B0">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Cette séance permet d’a</w:t>
      </w:r>
      <w:r w:rsidR="00E35843" w:rsidRPr="00C176B0">
        <w:rPr>
          <w:rFonts w:ascii="Times New Roman" w:hAnsi="Times New Roman" w:cs="Times New Roman"/>
          <w:color w:val="C0504D" w:themeColor="accent2"/>
          <w:sz w:val="24"/>
          <w:szCs w:val="24"/>
        </w:rPr>
        <w:t>ttire</w:t>
      </w:r>
      <w:r>
        <w:rPr>
          <w:rFonts w:ascii="Times New Roman" w:hAnsi="Times New Roman" w:cs="Times New Roman"/>
          <w:color w:val="C0504D" w:themeColor="accent2"/>
          <w:sz w:val="24"/>
          <w:szCs w:val="24"/>
        </w:rPr>
        <w:t>r</w:t>
      </w:r>
      <w:r w:rsidR="00E35843" w:rsidRPr="00C176B0">
        <w:rPr>
          <w:rFonts w:ascii="Times New Roman" w:hAnsi="Times New Roman" w:cs="Times New Roman"/>
          <w:color w:val="C0504D" w:themeColor="accent2"/>
          <w:sz w:val="24"/>
          <w:szCs w:val="24"/>
        </w:rPr>
        <w:t xml:space="preserve"> l’</w:t>
      </w:r>
      <w:r w:rsidR="00EE14DF" w:rsidRPr="00C176B0">
        <w:rPr>
          <w:rFonts w:ascii="Times New Roman" w:hAnsi="Times New Roman" w:cs="Times New Roman"/>
          <w:color w:val="C0504D" w:themeColor="accent2"/>
          <w:sz w:val="24"/>
          <w:szCs w:val="24"/>
        </w:rPr>
        <w:t xml:space="preserve">attention </w:t>
      </w:r>
      <w:r w:rsidR="00E35843" w:rsidRPr="00C176B0">
        <w:rPr>
          <w:rFonts w:ascii="Times New Roman" w:hAnsi="Times New Roman" w:cs="Times New Roman"/>
          <w:color w:val="C0504D" w:themeColor="accent2"/>
          <w:sz w:val="24"/>
          <w:szCs w:val="24"/>
        </w:rPr>
        <w:t xml:space="preserve">des élèves </w:t>
      </w:r>
      <w:r w:rsidR="00EE14DF" w:rsidRPr="00C176B0">
        <w:rPr>
          <w:rFonts w:ascii="Times New Roman" w:hAnsi="Times New Roman" w:cs="Times New Roman"/>
          <w:color w:val="C0504D" w:themeColor="accent2"/>
          <w:sz w:val="24"/>
          <w:szCs w:val="24"/>
        </w:rPr>
        <w:t>sur les notions à maîtriser</w:t>
      </w:r>
      <w:r w:rsidR="00E35843" w:rsidRPr="00C176B0">
        <w:rPr>
          <w:rFonts w:ascii="Times New Roman" w:hAnsi="Times New Roman" w:cs="Times New Roman"/>
          <w:color w:val="C0504D" w:themeColor="accent2"/>
          <w:sz w:val="24"/>
          <w:szCs w:val="24"/>
        </w:rPr>
        <w:t xml:space="preserve">, </w:t>
      </w:r>
      <w:r>
        <w:rPr>
          <w:rFonts w:ascii="Times New Roman" w:hAnsi="Times New Roman" w:cs="Times New Roman"/>
          <w:color w:val="C0504D" w:themeColor="accent2"/>
          <w:sz w:val="24"/>
          <w:szCs w:val="24"/>
        </w:rPr>
        <w:t>et</w:t>
      </w:r>
      <w:r w:rsidR="00E35843" w:rsidRPr="00C176B0">
        <w:rPr>
          <w:rFonts w:ascii="Times New Roman" w:hAnsi="Times New Roman" w:cs="Times New Roman"/>
          <w:color w:val="C0504D" w:themeColor="accent2"/>
          <w:sz w:val="24"/>
          <w:szCs w:val="24"/>
        </w:rPr>
        <w:t xml:space="preserve"> d’acquérir du </w:t>
      </w:r>
      <w:r w:rsidR="00EE14DF" w:rsidRPr="00C176B0">
        <w:rPr>
          <w:rFonts w:ascii="Times New Roman" w:hAnsi="Times New Roman" w:cs="Times New Roman"/>
          <w:color w:val="C0504D" w:themeColor="accent2"/>
          <w:sz w:val="24"/>
          <w:szCs w:val="24"/>
        </w:rPr>
        <w:t>vocabulaire p</w:t>
      </w:r>
      <w:r w:rsidR="00AC208A" w:rsidRPr="00C176B0">
        <w:rPr>
          <w:rFonts w:ascii="Times New Roman" w:hAnsi="Times New Roman" w:cs="Times New Roman"/>
          <w:color w:val="C0504D" w:themeColor="accent2"/>
          <w:sz w:val="24"/>
          <w:szCs w:val="24"/>
        </w:rPr>
        <w:t>hilosophique.</w:t>
      </w:r>
    </w:p>
    <w:p w14:paraId="757D3702" w14:textId="683358FC" w:rsidR="00AC208A" w:rsidRPr="00AC208A" w:rsidRDefault="00AC208A" w:rsidP="00AC208A">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 xml:space="preserve">Les élèves réussissent les exercices, les distinctions sont donc comprises. La correction est l’occasion de dissiper d’éventuels malentendus. </w:t>
      </w:r>
    </w:p>
    <w:p w14:paraId="093A49D9" w14:textId="6A626EA1" w:rsidR="00EE14DF" w:rsidRPr="00067E0C" w:rsidRDefault="00DE7FD6" w:rsidP="00EE14DF">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 xml:space="preserve">Les élèves pourront par le suite </w:t>
      </w:r>
      <w:r w:rsidR="00EE14DF" w:rsidRPr="00067E0C">
        <w:rPr>
          <w:rFonts w:ascii="Times New Roman" w:hAnsi="Times New Roman" w:cs="Times New Roman"/>
          <w:color w:val="C0504D" w:themeColor="accent2"/>
          <w:sz w:val="24"/>
          <w:szCs w:val="24"/>
        </w:rPr>
        <w:t xml:space="preserve">« reconnaître » </w:t>
      </w:r>
      <w:r>
        <w:rPr>
          <w:rFonts w:ascii="Times New Roman" w:hAnsi="Times New Roman" w:cs="Times New Roman"/>
          <w:color w:val="C0504D" w:themeColor="accent2"/>
          <w:sz w:val="24"/>
          <w:szCs w:val="24"/>
        </w:rPr>
        <w:t xml:space="preserve">ces notions </w:t>
      </w:r>
      <w:r w:rsidR="00EE14DF" w:rsidRPr="00067E0C">
        <w:rPr>
          <w:rFonts w:ascii="Times New Roman" w:hAnsi="Times New Roman" w:cs="Times New Roman"/>
          <w:color w:val="C0504D" w:themeColor="accent2"/>
          <w:sz w:val="24"/>
          <w:szCs w:val="24"/>
        </w:rPr>
        <w:t xml:space="preserve">dans le texte, et les </w:t>
      </w:r>
      <w:r>
        <w:rPr>
          <w:rFonts w:ascii="Times New Roman" w:hAnsi="Times New Roman" w:cs="Times New Roman"/>
          <w:color w:val="C0504D" w:themeColor="accent2"/>
          <w:sz w:val="24"/>
          <w:szCs w:val="24"/>
        </w:rPr>
        <w:t>mobiliser</w:t>
      </w:r>
      <w:r w:rsidR="00EE14DF" w:rsidRPr="00067E0C">
        <w:rPr>
          <w:rFonts w:ascii="Times New Roman" w:hAnsi="Times New Roman" w:cs="Times New Roman"/>
          <w:color w:val="C0504D" w:themeColor="accent2"/>
          <w:sz w:val="24"/>
          <w:szCs w:val="24"/>
        </w:rPr>
        <w:t xml:space="preserve"> dans l’explication</w:t>
      </w:r>
      <w:r>
        <w:rPr>
          <w:rFonts w:ascii="Times New Roman" w:hAnsi="Times New Roman" w:cs="Times New Roman"/>
          <w:color w:val="C0504D" w:themeColor="accent2"/>
          <w:sz w:val="24"/>
          <w:szCs w:val="24"/>
        </w:rPr>
        <w:t>.</w:t>
      </w:r>
    </w:p>
    <w:p w14:paraId="08910029" w14:textId="7B534217" w:rsidR="00EE14DF" w:rsidRPr="00067E0C" w:rsidRDefault="00E35843" w:rsidP="00EE14DF">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 xml:space="preserve">Le tableau </w:t>
      </w:r>
      <w:r w:rsidRPr="00E35843">
        <w:rPr>
          <w:rFonts w:ascii="Times New Roman" w:hAnsi="Times New Roman" w:cs="Times New Roman"/>
          <w:i/>
          <w:color w:val="C0504D" w:themeColor="accent2"/>
          <w:sz w:val="24"/>
          <w:szCs w:val="24"/>
        </w:rPr>
        <w:t>Les a</w:t>
      </w:r>
      <w:r w:rsidR="00EE14DF" w:rsidRPr="00067E0C">
        <w:rPr>
          <w:rFonts w:ascii="Times New Roman" w:hAnsi="Times New Roman" w:cs="Times New Roman"/>
          <w:i/>
          <w:color w:val="C0504D" w:themeColor="accent2"/>
          <w:sz w:val="24"/>
          <w:szCs w:val="24"/>
        </w:rPr>
        <w:t xml:space="preserve">mbassadeurs </w:t>
      </w:r>
      <w:r w:rsidR="00EE14DF" w:rsidRPr="00067E0C">
        <w:rPr>
          <w:rFonts w:ascii="Times New Roman" w:hAnsi="Times New Roman" w:cs="Times New Roman"/>
          <w:color w:val="C0504D" w:themeColor="accent2"/>
          <w:sz w:val="24"/>
          <w:szCs w:val="24"/>
        </w:rPr>
        <w:t>fonctionne bien</w:t>
      </w:r>
      <w:r w:rsidR="00823730">
        <w:rPr>
          <w:rFonts w:ascii="Times New Roman" w:hAnsi="Times New Roman" w:cs="Times New Roman"/>
          <w:color w:val="C0504D" w:themeColor="accent2"/>
          <w:sz w:val="24"/>
          <w:szCs w:val="24"/>
        </w:rPr>
        <w:t xml:space="preserve"> pour aborder le repère absolu / relatif. Les élèves sont très intéressés. </w:t>
      </w:r>
    </w:p>
    <w:p w14:paraId="576C8EBF" w14:textId="77777777" w:rsidR="003165EC" w:rsidRPr="00067E0C" w:rsidRDefault="003165EC" w:rsidP="003165EC">
      <w:pPr>
        <w:spacing w:after="0"/>
        <w:jc w:val="both"/>
        <w:rPr>
          <w:rFonts w:ascii="Times New Roman" w:hAnsi="Times New Roman" w:cs="Times New Roman"/>
          <w:i/>
          <w:color w:val="C0504D" w:themeColor="accent2"/>
          <w:sz w:val="24"/>
          <w:szCs w:val="24"/>
          <w:u w:val="single"/>
        </w:rPr>
      </w:pPr>
    </w:p>
    <w:p w14:paraId="4F7CA203" w14:textId="1AD95D8D" w:rsidR="006B10CF" w:rsidRPr="006B10CF" w:rsidRDefault="003165EC" w:rsidP="006B10CF">
      <w:pPr>
        <w:spacing w:after="0"/>
        <w:jc w:val="both"/>
        <w:rPr>
          <w:rFonts w:ascii="Times New Roman" w:hAnsi="Times New Roman" w:cs="Times New Roman"/>
          <w:i/>
          <w:color w:val="C0504D" w:themeColor="accent2"/>
          <w:sz w:val="24"/>
          <w:szCs w:val="24"/>
          <w:u w:val="single"/>
        </w:rPr>
      </w:pPr>
      <w:r w:rsidRPr="00066F0A">
        <w:rPr>
          <w:rFonts w:ascii="Times New Roman" w:hAnsi="Times New Roman" w:cs="Times New Roman"/>
          <w:i/>
          <w:color w:val="C0504D" w:themeColor="accent2"/>
          <w:sz w:val="24"/>
          <w:szCs w:val="24"/>
          <w:u w:val="single"/>
        </w:rPr>
        <w:t>Points de vigilance :</w:t>
      </w:r>
    </w:p>
    <w:p w14:paraId="0AAC6B06" w14:textId="466242FA" w:rsidR="006B10CF" w:rsidRPr="006B10CF" w:rsidRDefault="00AD2026" w:rsidP="006B10CF">
      <w:pPr>
        <w:pStyle w:val="Paragraphedeliste"/>
        <w:numPr>
          <w:ilvl w:val="0"/>
          <w:numId w:val="32"/>
        </w:numPr>
        <w:spacing w:after="0"/>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Aborder ces repères et</w:t>
      </w:r>
      <w:r w:rsidR="006B10CF" w:rsidRPr="006B10CF">
        <w:rPr>
          <w:rFonts w:ascii="Times New Roman" w:hAnsi="Times New Roman" w:cs="Times New Roman"/>
          <w:color w:val="C0504D" w:themeColor="accent2"/>
          <w:sz w:val="24"/>
          <w:szCs w:val="24"/>
        </w:rPr>
        <w:t xml:space="preserve"> distinctions </w:t>
      </w:r>
      <w:r>
        <w:rPr>
          <w:rFonts w:ascii="Times New Roman" w:hAnsi="Times New Roman" w:cs="Times New Roman"/>
          <w:color w:val="C0504D" w:themeColor="accent2"/>
          <w:sz w:val="24"/>
          <w:szCs w:val="24"/>
        </w:rPr>
        <w:t xml:space="preserve">conceptuelles </w:t>
      </w:r>
      <w:r w:rsidR="006B10CF" w:rsidRPr="006B10CF">
        <w:rPr>
          <w:rFonts w:ascii="Times New Roman" w:hAnsi="Times New Roman" w:cs="Times New Roman"/>
          <w:i/>
          <w:color w:val="C0504D" w:themeColor="accent2"/>
          <w:sz w:val="24"/>
          <w:szCs w:val="24"/>
        </w:rPr>
        <w:t>in abstracto</w:t>
      </w:r>
      <w:r>
        <w:rPr>
          <w:rFonts w:ascii="Times New Roman" w:hAnsi="Times New Roman" w:cs="Times New Roman"/>
          <w:color w:val="C0504D" w:themeColor="accent2"/>
          <w:sz w:val="24"/>
          <w:szCs w:val="24"/>
        </w:rPr>
        <w:t xml:space="preserve"> </w:t>
      </w:r>
      <w:r w:rsidR="000C53A2">
        <w:rPr>
          <w:rFonts w:ascii="Times New Roman" w:hAnsi="Times New Roman" w:cs="Times New Roman"/>
          <w:color w:val="C0504D" w:themeColor="accent2"/>
          <w:sz w:val="24"/>
          <w:szCs w:val="24"/>
        </w:rPr>
        <w:t xml:space="preserve">et hors contexte </w:t>
      </w:r>
      <w:r>
        <w:rPr>
          <w:rFonts w:ascii="Times New Roman" w:hAnsi="Times New Roman" w:cs="Times New Roman"/>
          <w:color w:val="C0504D" w:themeColor="accent2"/>
          <w:sz w:val="24"/>
          <w:szCs w:val="24"/>
        </w:rPr>
        <w:t>peut sembler contestable.</w:t>
      </w:r>
    </w:p>
    <w:p w14:paraId="3F266E86" w14:textId="674ADEB9" w:rsidR="00AC208A" w:rsidRDefault="00AD2026" w:rsidP="00AC208A">
      <w:pPr>
        <w:pStyle w:val="Paragraphedeliste"/>
        <w:numPr>
          <w:ilvl w:val="0"/>
          <w:numId w:val="32"/>
        </w:numPr>
        <w:spacing w:after="0"/>
        <w:jc w:val="both"/>
        <w:rPr>
          <w:rFonts w:ascii="Times New Roman" w:hAnsi="Times New Roman" w:cs="Times New Roman"/>
          <w:color w:val="C0504D" w:themeColor="accent2"/>
          <w:sz w:val="24"/>
          <w:szCs w:val="24"/>
        </w:rPr>
      </w:pPr>
      <w:r w:rsidRPr="00B52939">
        <w:rPr>
          <w:rFonts w:ascii="Times New Roman" w:hAnsi="Times New Roman" w:cs="Times New Roman"/>
          <w:color w:val="C0504D" w:themeColor="accent2"/>
          <w:sz w:val="24"/>
          <w:szCs w:val="24"/>
        </w:rPr>
        <w:t>P</w:t>
      </w:r>
      <w:r w:rsidR="006B10CF" w:rsidRPr="00B52939">
        <w:rPr>
          <w:rFonts w:ascii="Times New Roman" w:hAnsi="Times New Roman" w:cs="Times New Roman"/>
          <w:color w:val="C0504D" w:themeColor="accent2"/>
          <w:sz w:val="24"/>
          <w:szCs w:val="24"/>
        </w:rPr>
        <w:t>our l</w:t>
      </w:r>
      <w:r w:rsidRPr="00B52939">
        <w:rPr>
          <w:rFonts w:ascii="Times New Roman" w:hAnsi="Times New Roman" w:cs="Times New Roman"/>
          <w:color w:val="C0504D" w:themeColor="accent2"/>
          <w:sz w:val="24"/>
          <w:szCs w:val="24"/>
        </w:rPr>
        <w:t>’</w:t>
      </w:r>
      <w:r w:rsidR="006B10CF" w:rsidRPr="00B52939">
        <w:rPr>
          <w:rFonts w:ascii="Times New Roman" w:hAnsi="Times New Roman" w:cs="Times New Roman"/>
          <w:color w:val="C0504D" w:themeColor="accent2"/>
          <w:sz w:val="24"/>
          <w:szCs w:val="24"/>
        </w:rPr>
        <w:t>e</w:t>
      </w:r>
      <w:r w:rsidRPr="00B52939">
        <w:rPr>
          <w:rFonts w:ascii="Times New Roman" w:hAnsi="Times New Roman" w:cs="Times New Roman"/>
          <w:color w:val="C0504D" w:themeColor="accent2"/>
          <w:sz w:val="24"/>
          <w:szCs w:val="24"/>
        </w:rPr>
        <w:t>xercice sur le</w:t>
      </w:r>
      <w:r w:rsidR="006B10CF" w:rsidRPr="00B52939">
        <w:rPr>
          <w:rFonts w:ascii="Times New Roman" w:hAnsi="Times New Roman" w:cs="Times New Roman"/>
          <w:color w:val="C0504D" w:themeColor="accent2"/>
          <w:sz w:val="24"/>
          <w:szCs w:val="24"/>
        </w:rPr>
        <w:t xml:space="preserve"> repèr</w:t>
      </w:r>
      <w:r w:rsidRPr="00B52939">
        <w:rPr>
          <w:rFonts w:ascii="Times New Roman" w:hAnsi="Times New Roman" w:cs="Times New Roman"/>
          <w:color w:val="C0504D" w:themeColor="accent2"/>
          <w:sz w:val="24"/>
          <w:szCs w:val="24"/>
        </w:rPr>
        <w:t>e « absolu / relatif », certain</w:t>
      </w:r>
      <w:r w:rsidR="006B10CF" w:rsidRPr="00B52939">
        <w:rPr>
          <w:rFonts w:ascii="Times New Roman" w:hAnsi="Times New Roman" w:cs="Times New Roman"/>
          <w:color w:val="C0504D" w:themeColor="accent2"/>
          <w:sz w:val="24"/>
          <w:szCs w:val="24"/>
        </w:rPr>
        <w:t xml:space="preserve">s </w:t>
      </w:r>
      <w:r w:rsidRPr="00B52939">
        <w:rPr>
          <w:rFonts w:ascii="Times New Roman" w:hAnsi="Times New Roman" w:cs="Times New Roman"/>
          <w:color w:val="C0504D" w:themeColor="accent2"/>
          <w:sz w:val="24"/>
          <w:szCs w:val="24"/>
        </w:rPr>
        <w:t>énoncés</w:t>
      </w:r>
      <w:r w:rsidR="006B10CF" w:rsidRPr="00B52939">
        <w:rPr>
          <w:rFonts w:ascii="Times New Roman" w:hAnsi="Times New Roman" w:cs="Times New Roman"/>
          <w:color w:val="C0504D" w:themeColor="accent2"/>
          <w:sz w:val="24"/>
          <w:szCs w:val="24"/>
        </w:rPr>
        <w:t xml:space="preserve"> sont en réalité très problématiques, voire </w:t>
      </w:r>
      <w:r w:rsidRPr="00B52939">
        <w:rPr>
          <w:rFonts w:ascii="Times New Roman" w:hAnsi="Times New Roman" w:cs="Times New Roman"/>
          <w:color w:val="C0504D" w:themeColor="accent2"/>
          <w:sz w:val="24"/>
          <w:szCs w:val="24"/>
        </w:rPr>
        <w:t>d’une complexité abyssale</w:t>
      </w:r>
      <w:r w:rsidR="00AC208A" w:rsidRPr="00B52939">
        <w:rPr>
          <w:rFonts w:ascii="Times New Roman" w:hAnsi="Times New Roman" w:cs="Times New Roman"/>
          <w:color w:val="C0504D" w:themeColor="accent2"/>
          <w:sz w:val="24"/>
          <w:szCs w:val="24"/>
        </w:rPr>
        <w:t xml:space="preserve"> car on peut en fait pous</w:t>
      </w:r>
      <w:r w:rsidR="00B52939" w:rsidRPr="00B52939">
        <w:rPr>
          <w:rFonts w:ascii="Times New Roman" w:hAnsi="Times New Roman" w:cs="Times New Roman"/>
          <w:color w:val="C0504D" w:themeColor="accent2"/>
          <w:sz w:val="24"/>
          <w:szCs w:val="24"/>
        </w:rPr>
        <w:t>ser le relativisme très loin</w:t>
      </w:r>
      <w:r w:rsidRPr="00B52939">
        <w:rPr>
          <w:rFonts w:ascii="Times New Roman" w:hAnsi="Times New Roman" w:cs="Times New Roman"/>
          <w:color w:val="C0504D" w:themeColor="accent2"/>
          <w:sz w:val="24"/>
          <w:szCs w:val="24"/>
        </w:rPr>
        <w:t>.</w:t>
      </w:r>
      <w:r w:rsidR="006B10CF" w:rsidRPr="00B52939">
        <w:rPr>
          <w:rFonts w:ascii="Times New Roman" w:hAnsi="Times New Roman" w:cs="Times New Roman"/>
          <w:color w:val="C0504D" w:themeColor="accent2"/>
          <w:sz w:val="24"/>
          <w:szCs w:val="24"/>
        </w:rPr>
        <w:t> </w:t>
      </w:r>
      <w:r w:rsidRPr="00B52939">
        <w:rPr>
          <w:rFonts w:ascii="Times New Roman" w:hAnsi="Times New Roman" w:cs="Times New Roman"/>
          <w:color w:val="C0504D" w:themeColor="accent2"/>
          <w:sz w:val="24"/>
          <w:szCs w:val="24"/>
        </w:rPr>
        <w:t>Ce</w:t>
      </w:r>
      <w:r w:rsidR="006B10CF" w:rsidRPr="00B52939">
        <w:rPr>
          <w:rFonts w:ascii="Times New Roman" w:hAnsi="Times New Roman" w:cs="Times New Roman"/>
          <w:color w:val="C0504D" w:themeColor="accent2"/>
          <w:sz w:val="24"/>
          <w:szCs w:val="24"/>
        </w:rPr>
        <w:t xml:space="preserve">rtains élèves l’ont noté mais le fait qu’ils le remarquent est le signe d’une bonne compréhension et </w:t>
      </w:r>
      <w:r w:rsidRPr="00B52939">
        <w:rPr>
          <w:rFonts w:ascii="Times New Roman" w:hAnsi="Times New Roman" w:cs="Times New Roman"/>
          <w:color w:val="C0504D" w:themeColor="accent2"/>
          <w:sz w:val="24"/>
          <w:szCs w:val="24"/>
        </w:rPr>
        <w:t xml:space="preserve">d’une bonne </w:t>
      </w:r>
      <w:r w:rsidR="00AC208A" w:rsidRPr="00B52939">
        <w:rPr>
          <w:rFonts w:ascii="Times New Roman" w:hAnsi="Times New Roman" w:cs="Times New Roman"/>
          <w:color w:val="C0504D" w:themeColor="accent2"/>
          <w:sz w:val="24"/>
          <w:szCs w:val="24"/>
        </w:rPr>
        <w:t>appropriation de la distinction.</w:t>
      </w:r>
      <w:r w:rsidR="006B10CF" w:rsidRPr="00B52939">
        <w:rPr>
          <w:rFonts w:ascii="Times New Roman" w:hAnsi="Times New Roman" w:cs="Times New Roman"/>
          <w:color w:val="C0504D" w:themeColor="accent2"/>
          <w:sz w:val="24"/>
          <w:szCs w:val="24"/>
        </w:rPr>
        <w:t xml:space="preserve"> </w:t>
      </w:r>
      <w:r w:rsidR="00AC208A" w:rsidRPr="00B52939">
        <w:rPr>
          <w:rFonts w:ascii="Times New Roman" w:hAnsi="Times New Roman" w:cs="Times New Roman"/>
          <w:color w:val="C0504D" w:themeColor="accent2"/>
          <w:sz w:val="24"/>
          <w:szCs w:val="24"/>
        </w:rPr>
        <w:t xml:space="preserve">C’est donc aussi un point positif. </w:t>
      </w:r>
    </w:p>
    <w:p w14:paraId="3E4F3CA5" w14:textId="77777777" w:rsidR="00B52939" w:rsidRPr="00B52939" w:rsidRDefault="00B52939" w:rsidP="00B52939">
      <w:pPr>
        <w:pStyle w:val="Paragraphedeliste"/>
        <w:spacing w:after="0"/>
        <w:jc w:val="both"/>
        <w:rPr>
          <w:rFonts w:ascii="Times New Roman" w:hAnsi="Times New Roman" w:cs="Times New Roman"/>
          <w:color w:val="C0504D" w:themeColor="accent2"/>
          <w:sz w:val="24"/>
          <w:szCs w:val="24"/>
        </w:rPr>
      </w:pPr>
    </w:p>
    <w:p w14:paraId="1FC0C09B" w14:textId="77777777" w:rsidR="00163417" w:rsidRDefault="00163417" w:rsidP="00656954">
      <w:pPr>
        <w:pStyle w:val="Sous-titre"/>
      </w:pPr>
    </w:p>
    <w:p w14:paraId="2054C1C1" w14:textId="06902C3C" w:rsidR="003F2BE4" w:rsidRPr="00656954" w:rsidRDefault="003A2A47" w:rsidP="00656954">
      <w:pPr>
        <w:pStyle w:val="Sous-titre"/>
      </w:pPr>
      <w:r>
        <w:lastRenderedPageBreak/>
        <w:t>II/ 2</w:t>
      </w:r>
      <w:r w:rsidRPr="003A2A47">
        <w:rPr>
          <w:vertAlign w:val="superscript"/>
        </w:rPr>
        <w:t>ème</w:t>
      </w:r>
      <w:r>
        <w:t xml:space="preserve"> heure : </w:t>
      </w:r>
      <w:r w:rsidR="00694021">
        <w:t>découverte</w:t>
      </w:r>
      <w:r w:rsidR="00AD4B80" w:rsidRPr="00573C85">
        <w:t xml:space="preserve"> du texte</w:t>
      </w:r>
      <w:bookmarkEnd w:id="16"/>
      <w:r w:rsidR="00694021">
        <w:t xml:space="preserve"> par une activité « groupes puzzle »</w:t>
      </w:r>
    </w:p>
    <w:p w14:paraId="149A5D30" w14:textId="11179116" w:rsidR="00AD4B80" w:rsidRPr="00D105D1" w:rsidRDefault="00AD4B80" w:rsidP="000C53A2">
      <w:pPr>
        <w:spacing w:after="0"/>
        <w:ind w:firstLine="708"/>
        <w:jc w:val="both"/>
        <w:rPr>
          <w:rFonts w:ascii="Times New Roman" w:hAnsi="Times New Roman" w:cs="Times New Roman"/>
          <w:sz w:val="24"/>
          <w:szCs w:val="24"/>
        </w:rPr>
      </w:pPr>
      <w:r w:rsidRPr="00D105D1">
        <w:rPr>
          <w:rFonts w:ascii="Times New Roman" w:hAnsi="Times New Roman" w:cs="Times New Roman"/>
          <w:sz w:val="24"/>
          <w:szCs w:val="24"/>
        </w:rPr>
        <w:t xml:space="preserve">La séance a pour objectif de </w:t>
      </w:r>
      <w:r w:rsidR="001351EA" w:rsidRPr="00D105D1">
        <w:rPr>
          <w:rFonts w:ascii="Times New Roman" w:hAnsi="Times New Roman" w:cs="Times New Roman"/>
          <w:sz w:val="24"/>
          <w:szCs w:val="24"/>
        </w:rPr>
        <w:t xml:space="preserve">prendre connaissance du texte et de </w:t>
      </w:r>
      <w:r w:rsidRPr="00D105D1">
        <w:rPr>
          <w:rFonts w:ascii="Times New Roman" w:hAnsi="Times New Roman" w:cs="Times New Roman"/>
          <w:sz w:val="24"/>
          <w:szCs w:val="24"/>
        </w:rPr>
        <w:t xml:space="preserve">surmonter le blocage initial </w:t>
      </w:r>
      <w:r w:rsidR="001351EA" w:rsidRPr="00D105D1">
        <w:rPr>
          <w:rFonts w:ascii="Times New Roman" w:hAnsi="Times New Roman" w:cs="Times New Roman"/>
          <w:sz w:val="24"/>
          <w:szCs w:val="24"/>
        </w:rPr>
        <w:t xml:space="preserve">que les </w:t>
      </w:r>
      <w:r w:rsidRPr="00D105D1">
        <w:rPr>
          <w:rFonts w:ascii="Times New Roman" w:hAnsi="Times New Roman" w:cs="Times New Roman"/>
          <w:sz w:val="24"/>
          <w:szCs w:val="24"/>
        </w:rPr>
        <w:t>élèves</w:t>
      </w:r>
      <w:r w:rsidR="001351EA" w:rsidRPr="00D105D1">
        <w:rPr>
          <w:rFonts w:ascii="Times New Roman" w:hAnsi="Times New Roman" w:cs="Times New Roman"/>
          <w:sz w:val="24"/>
          <w:szCs w:val="24"/>
        </w:rPr>
        <w:t xml:space="preserve"> peuvent ressentir à la première lecture. Nous avons cette année expérimenté une activité « groupe-puzzle »</w:t>
      </w:r>
      <w:r w:rsidR="006B10CF">
        <w:rPr>
          <w:rFonts w:ascii="Times New Roman" w:hAnsi="Times New Roman" w:cs="Times New Roman"/>
          <w:sz w:val="24"/>
          <w:szCs w:val="24"/>
        </w:rPr>
        <w:t xml:space="preserve"> (</w:t>
      </w:r>
      <w:r w:rsidR="006B10CF" w:rsidRPr="006B10CF">
        <w:rPr>
          <w:rFonts w:ascii="Times New Roman" w:hAnsi="Times New Roman" w:cs="Times New Roman"/>
          <w:i/>
          <w:sz w:val="24"/>
          <w:szCs w:val="24"/>
          <w:highlight w:val="yellow"/>
        </w:rPr>
        <w:t xml:space="preserve">voir </w:t>
      </w:r>
      <w:r w:rsidR="006B10CF" w:rsidRPr="00642029">
        <w:rPr>
          <w:rFonts w:ascii="Times New Roman" w:hAnsi="Times New Roman" w:cs="Times New Roman"/>
          <w:i/>
          <w:sz w:val="24"/>
          <w:szCs w:val="24"/>
          <w:highlight w:val="yellow"/>
        </w:rPr>
        <w:t>annexe</w:t>
      </w:r>
      <w:r w:rsidR="00642029" w:rsidRPr="00642029">
        <w:rPr>
          <w:rFonts w:ascii="Times New Roman" w:hAnsi="Times New Roman" w:cs="Times New Roman"/>
          <w:i/>
          <w:sz w:val="24"/>
          <w:szCs w:val="24"/>
          <w:highlight w:val="yellow"/>
        </w:rPr>
        <w:t xml:space="preserve"> 4</w:t>
      </w:r>
      <w:r w:rsidR="006B10CF">
        <w:rPr>
          <w:rFonts w:ascii="Times New Roman" w:hAnsi="Times New Roman" w:cs="Times New Roman"/>
          <w:sz w:val="24"/>
          <w:szCs w:val="24"/>
        </w:rPr>
        <w:t>)</w:t>
      </w:r>
      <w:r w:rsidR="001351EA" w:rsidRPr="00D105D1">
        <w:rPr>
          <w:rFonts w:ascii="Times New Roman" w:hAnsi="Times New Roman" w:cs="Times New Roman"/>
          <w:sz w:val="24"/>
          <w:szCs w:val="24"/>
        </w:rPr>
        <w:t xml:space="preserve">, qui </w:t>
      </w:r>
      <w:r w:rsidR="00CF55BD" w:rsidRPr="00D105D1">
        <w:rPr>
          <w:rFonts w:ascii="Times New Roman" w:hAnsi="Times New Roman" w:cs="Times New Roman"/>
          <w:sz w:val="24"/>
          <w:szCs w:val="24"/>
        </w:rPr>
        <w:t xml:space="preserve">se déroule en deux étapes : </w:t>
      </w:r>
    </w:p>
    <w:p w14:paraId="61767CBD" w14:textId="26C9DCF3" w:rsidR="00CF55BD" w:rsidRPr="00D105D1" w:rsidRDefault="00CF55BD" w:rsidP="00CF55BD">
      <w:pPr>
        <w:pStyle w:val="Paragraphedeliste"/>
        <w:numPr>
          <w:ilvl w:val="0"/>
          <w:numId w:val="21"/>
        </w:numPr>
        <w:spacing w:after="0"/>
        <w:jc w:val="both"/>
        <w:rPr>
          <w:rFonts w:ascii="Times New Roman" w:hAnsi="Times New Roman" w:cs="Times New Roman"/>
          <w:sz w:val="24"/>
          <w:szCs w:val="24"/>
        </w:rPr>
      </w:pPr>
      <w:r w:rsidRPr="0064213C">
        <w:rPr>
          <w:rFonts w:ascii="Times New Roman" w:hAnsi="Times New Roman" w:cs="Times New Roman"/>
          <w:sz w:val="24"/>
          <w:szCs w:val="24"/>
          <w:u w:val="single"/>
        </w:rPr>
        <w:t>Phase 1</w:t>
      </w:r>
      <w:r w:rsidRPr="00D105D1">
        <w:rPr>
          <w:rFonts w:ascii="Times New Roman" w:hAnsi="Times New Roman" w:cs="Times New Roman"/>
          <w:sz w:val="24"/>
          <w:szCs w:val="24"/>
        </w:rPr>
        <w:t xml:space="preserve"> : les élèves, répartis en quatre groupes, travaillent sur une partie du texte, sans en prendre connaissance dans </w:t>
      </w:r>
      <w:r w:rsidR="0020144E">
        <w:rPr>
          <w:rFonts w:ascii="Times New Roman" w:hAnsi="Times New Roman" w:cs="Times New Roman"/>
          <w:sz w:val="24"/>
          <w:szCs w:val="24"/>
        </w:rPr>
        <w:t>son</w:t>
      </w:r>
      <w:r w:rsidRPr="00D105D1">
        <w:rPr>
          <w:rFonts w:ascii="Times New Roman" w:hAnsi="Times New Roman" w:cs="Times New Roman"/>
          <w:sz w:val="24"/>
          <w:szCs w:val="24"/>
        </w:rPr>
        <w:t xml:space="preserve"> intégralité. Ils sont guidés par des questions.</w:t>
      </w:r>
    </w:p>
    <w:p w14:paraId="0827231F" w14:textId="1A34FB70" w:rsidR="00CF55BD" w:rsidRPr="00D105D1" w:rsidRDefault="00CF55BD" w:rsidP="00CF55BD">
      <w:pPr>
        <w:pStyle w:val="Paragraphedeliste"/>
        <w:numPr>
          <w:ilvl w:val="0"/>
          <w:numId w:val="21"/>
        </w:numPr>
        <w:spacing w:after="0"/>
        <w:jc w:val="both"/>
        <w:rPr>
          <w:rFonts w:ascii="Times New Roman" w:hAnsi="Times New Roman" w:cs="Times New Roman"/>
          <w:sz w:val="24"/>
          <w:szCs w:val="24"/>
        </w:rPr>
      </w:pPr>
      <w:r w:rsidRPr="0064213C">
        <w:rPr>
          <w:rFonts w:ascii="Times New Roman" w:hAnsi="Times New Roman" w:cs="Times New Roman"/>
          <w:sz w:val="24"/>
          <w:szCs w:val="24"/>
          <w:u w:val="single"/>
        </w:rPr>
        <w:t>Phase 2</w:t>
      </w:r>
      <w:r w:rsidRPr="00D105D1">
        <w:rPr>
          <w:rFonts w:ascii="Times New Roman" w:hAnsi="Times New Roman" w:cs="Times New Roman"/>
          <w:sz w:val="24"/>
          <w:szCs w:val="24"/>
        </w:rPr>
        <w:t xml:space="preserve"> : </w:t>
      </w:r>
      <w:r w:rsidR="00D105D1">
        <w:rPr>
          <w:rFonts w:ascii="Times New Roman" w:hAnsi="Times New Roman" w:cs="Times New Roman"/>
          <w:sz w:val="24"/>
          <w:szCs w:val="24"/>
        </w:rPr>
        <w:t>les groupes sont recomposés de manière à ce que chaque groupe comporte un expert ayant travaillé sur chacune des quatre parties du texte</w:t>
      </w:r>
      <w:r w:rsidR="0020144E">
        <w:rPr>
          <w:rFonts w:ascii="Times New Roman" w:hAnsi="Times New Roman" w:cs="Times New Roman"/>
          <w:sz w:val="24"/>
          <w:szCs w:val="24"/>
        </w:rPr>
        <w:t>. Après une mise en commun, les élèves formulent le thème du texte, son problème, la thèse développée et les enjeux. Ce travail fait l’objet d’une note à petit coefficient, commune au groupe.</w:t>
      </w:r>
    </w:p>
    <w:p w14:paraId="5B98ED49" w14:textId="77777777" w:rsidR="00AD4B80" w:rsidRDefault="00AD4B80" w:rsidP="00AD4B80">
      <w:pPr>
        <w:spacing w:after="0"/>
        <w:jc w:val="both"/>
        <w:rPr>
          <w:rFonts w:ascii="Times New Roman" w:hAnsi="Times New Roman" w:cs="Times New Roman"/>
          <w:sz w:val="24"/>
          <w:szCs w:val="24"/>
        </w:rPr>
      </w:pPr>
    </w:p>
    <w:p w14:paraId="258B8810" w14:textId="4ED11BF1" w:rsidR="007B4AE0" w:rsidRDefault="007B4AE0" w:rsidP="00AD4B80">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729C21E" wp14:editId="4A61E0B9">
            <wp:extent cx="3376934" cy="4573724"/>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bilan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3377845" cy="4574958"/>
                    </a:xfrm>
                    <a:prstGeom prst="rect">
                      <a:avLst/>
                    </a:prstGeom>
                  </pic:spPr>
                </pic:pic>
              </a:graphicData>
            </a:graphic>
          </wp:inline>
        </w:drawing>
      </w:r>
    </w:p>
    <w:p w14:paraId="32061807" w14:textId="77777777" w:rsidR="00A97B45" w:rsidRDefault="00A97B45" w:rsidP="00AD4B80">
      <w:pPr>
        <w:spacing w:after="0"/>
        <w:jc w:val="both"/>
        <w:rPr>
          <w:rFonts w:ascii="Times New Roman" w:hAnsi="Times New Roman" w:cs="Times New Roman"/>
          <w:sz w:val="24"/>
          <w:szCs w:val="24"/>
          <w:u w:val="single"/>
        </w:rPr>
      </w:pPr>
    </w:p>
    <w:p w14:paraId="3CBD1143" w14:textId="407B98A9" w:rsidR="0064213C" w:rsidRPr="00067E0C" w:rsidRDefault="00067E0C" w:rsidP="00067E0C">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i/>
          <w:color w:val="C0504D" w:themeColor="accent2"/>
          <w:sz w:val="24"/>
          <w:szCs w:val="24"/>
        </w:rPr>
      </w:pPr>
      <w:r w:rsidRPr="00067E0C">
        <w:rPr>
          <w:rFonts w:ascii="Times New Roman" w:hAnsi="Times New Roman" w:cs="Times New Roman"/>
          <w:i/>
          <w:color w:val="C0504D" w:themeColor="accent2"/>
          <w:sz w:val="24"/>
          <w:szCs w:val="24"/>
        </w:rPr>
        <w:t>Retour d’expérience</w:t>
      </w:r>
    </w:p>
    <w:p w14:paraId="3CDBE5E3" w14:textId="77777777" w:rsidR="0056572A" w:rsidRPr="00066F0A" w:rsidRDefault="0056572A" w:rsidP="0056572A">
      <w:pPr>
        <w:spacing w:after="0"/>
        <w:jc w:val="both"/>
        <w:rPr>
          <w:rFonts w:ascii="Times New Roman" w:hAnsi="Times New Roman" w:cs="Times New Roman"/>
          <w:i/>
          <w:color w:val="C0504D" w:themeColor="accent2"/>
          <w:sz w:val="24"/>
          <w:szCs w:val="24"/>
          <w:u w:val="single"/>
        </w:rPr>
      </w:pPr>
    </w:p>
    <w:p w14:paraId="139CAE7D" w14:textId="3E9C65D2" w:rsidR="00270C8F" w:rsidRPr="00066F0A" w:rsidRDefault="00270C8F" w:rsidP="0056572A">
      <w:pPr>
        <w:spacing w:after="0"/>
        <w:jc w:val="both"/>
        <w:rPr>
          <w:rFonts w:ascii="Times New Roman" w:hAnsi="Times New Roman" w:cs="Times New Roman"/>
          <w:i/>
          <w:color w:val="C0504D" w:themeColor="accent2"/>
          <w:sz w:val="24"/>
          <w:szCs w:val="24"/>
          <w:u w:val="single"/>
        </w:rPr>
      </w:pPr>
      <w:r w:rsidRPr="00066F0A">
        <w:rPr>
          <w:rFonts w:ascii="Times New Roman" w:hAnsi="Times New Roman" w:cs="Times New Roman"/>
          <w:i/>
          <w:color w:val="C0504D" w:themeColor="accent2"/>
          <w:sz w:val="24"/>
          <w:szCs w:val="24"/>
          <w:u w:val="single"/>
        </w:rPr>
        <w:t>Points positifs :</w:t>
      </w:r>
    </w:p>
    <w:p w14:paraId="5A61DD0A" w14:textId="408D3A0E" w:rsidR="0064213C" w:rsidRPr="000B143D" w:rsidRDefault="0064213C" w:rsidP="0064213C">
      <w:pPr>
        <w:pStyle w:val="Paragraphedeliste"/>
        <w:numPr>
          <w:ilvl w:val="0"/>
          <w:numId w:val="31"/>
        </w:numPr>
        <w:jc w:val="both"/>
        <w:rPr>
          <w:rFonts w:ascii="Times New Roman" w:hAnsi="Times New Roman" w:cs="Times New Roman"/>
          <w:color w:val="C0504D" w:themeColor="accent2"/>
          <w:sz w:val="24"/>
          <w:szCs w:val="24"/>
        </w:rPr>
      </w:pPr>
      <w:r w:rsidRPr="000B143D">
        <w:rPr>
          <w:rFonts w:ascii="Times New Roman" w:hAnsi="Times New Roman" w:cs="Times New Roman"/>
          <w:color w:val="C0504D" w:themeColor="accent2"/>
          <w:sz w:val="24"/>
          <w:szCs w:val="24"/>
        </w:rPr>
        <w:t xml:space="preserve">Les élèves se sont beaucoup investis dans cette activité, en raison d’un </w:t>
      </w:r>
      <w:r w:rsidR="000A3887" w:rsidRPr="000B143D">
        <w:rPr>
          <w:rFonts w:ascii="Times New Roman" w:hAnsi="Times New Roman" w:cs="Times New Roman"/>
          <w:color w:val="C0504D" w:themeColor="accent2"/>
          <w:sz w:val="24"/>
          <w:szCs w:val="24"/>
          <w:u w:val="single"/>
        </w:rPr>
        <w:t>triple levier de motivation</w:t>
      </w:r>
      <w:r w:rsidRPr="000B143D">
        <w:rPr>
          <w:rFonts w:ascii="Times New Roman" w:hAnsi="Times New Roman" w:cs="Times New Roman"/>
          <w:color w:val="C0504D" w:themeColor="accent2"/>
          <w:sz w:val="24"/>
          <w:szCs w:val="24"/>
          <w:u w:val="single"/>
        </w:rPr>
        <w:t> </w:t>
      </w:r>
      <w:r w:rsidRPr="000B143D">
        <w:rPr>
          <w:rFonts w:ascii="Times New Roman" w:hAnsi="Times New Roman" w:cs="Times New Roman"/>
          <w:color w:val="C0504D" w:themeColor="accent2"/>
          <w:sz w:val="24"/>
          <w:szCs w:val="24"/>
        </w:rPr>
        <w:t xml:space="preserve">: </w:t>
      </w:r>
      <w:r w:rsidR="000B143D">
        <w:rPr>
          <w:rFonts w:ascii="Times New Roman" w:hAnsi="Times New Roman" w:cs="Times New Roman"/>
          <w:color w:val="C0504D" w:themeColor="accent2"/>
          <w:sz w:val="24"/>
          <w:szCs w:val="24"/>
        </w:rPr>
        <w:t xml:space="preserve">motivation </w:t>
      </w:r>
      <w:r w:rsidR="000A3887" w:rsidRPr="000B143D">
        <w:rPr>
          <w:rFonts w:ascii="Times New Roman" w:hAnsi="Times New Roman" w:cs="Times New Roman"/>
          <w:color w:val="C0504D" w:themeColor="accent2"/>
          <w:sz w:val="24"/>
          <w:szCs w:val="24"/>
        </w:rPr>
        <w:t>de la note</w:t>
      </w:r>
      <w:r w:rsidRPr="000B143D">
        <w:rPr>
          <w:rFonts w:ascii="Times New Roman" w:hAnsi="Times New Roman" w:cs="Times New Roman"/>
          <w:color w:val="C0504D" w:themeColor="accent2"/>
          <w:sz w:val="24"/>
          <w:szCs w:val="24"/>
        </w:rPr>
        <w:t xml:space="preserve">, </w:t>
      </w:r>
      <w:r w:rsidR="000A3887" w:rsidRPr="000B143D">
        <w:rPr>
          <w:rFonts w:ascii="Times New Roman" w:hAnsi="Times New Roman" w:cs="Times New Roman"/>
          <w:color w:val="C0504D" w:themeColor="accent2"/>
          <w:sz w:val="24"/>
          <w:szCs w:val="24"/>
        </w:rPr>
        <w:t>du timing (chrono</w:t>
      </w:r>
      <w:r w:rsidRPr="000B143D">
        <w:rPr>
          <w:rFonts w:ascii="Times New Roman" w:hAnsi="Times New Roman" w:cs="Times New Roman"/>
          <w:color w:val="C0504D" w:themeColor="accent2"/>
          <w:sz w:val="24"/>
          <w:szCs w:val="24"/>
        </w:rPr>
        <w:t>mètre</w:t>
      </w:r>
      <w:r w:rsidR="000A3887" w:rsidRPr="000B143D">
        <w:rPr>
          <w:rFonts w:ascii="Times New Roman" w:hAnsi="Times New Roman" w:cs="Times New Roman"/>
          <w:color w:val="C0504D" w:themeColor="accent2"/>
          <w:sz w:val="24"/>
          <w:szCs w:val="24"/>
        </w:rPr>
        <w:t xml:space="preserve"> projeté au tableau)</w:t>
      </w:r>
      <w:r w:rsidRPr="000B143D">
        <w:rPr>
          <w:rFonts w:ascii="Times New Roman" w:hAnsi="Times New Roman" w:cs="Times New Roman"/>
          <w:color w:val="C0504D" w:themeColor="accent2"/>
          <w:sz w:val="24"/>
          <w:szCs w:val="24"/>
        </w:rPr>
        <w:t xml:space="preserve"> et du </w:t>
      </w:r>
      <w:r w:rsidR="000A3887" w:rsidRPr="000B143D">
        <w:rPr>
          <w:rFonts w:ascii="Times New Roman" w:hAnsi="Times New Roman" w:cs="Times New Roman"/>
          <w:color w:val="C0504D" w:themeColor="accent2"/>
          <w:sz w:val="24"/>
          <w:szCs w:val="24"/>
        </w:rPr>
        <w:t>travail en groupe</w:t>
      </w:r>
      <w:r w:rsidRPr="000B143D">
        <w:rPr>
          <w:rFonts w:ascii="Times New Roman" w:hAnsi="Times New Roman" w:cs="Times New Roman"/>
          <w:color w:val="C0504D" w:themeColor="accent2"/>
          <w:sz w:val="24"/>
          <w:szCs w:val="24"/>
        </w:rPr>
        <w:t xml:space="preserve">. </w:t>
      </w:r>
    </w:p>
    <w:p w14:paraId="5D678382" w14:textId="75DF2792" w:rsidR="000A3887" w:rsidRPr="000B143D" w:rsidRDefault="000A3887" w:rsidP="0064213C">
      <w:pPr>
        <w:pStyle w:val="Paragraphedeliste"/>
        <w:numPr>
          <w:ilvl w:val="0"/>
          <w:numId w:val="31"/>
        </w:numPr>
        <w:jc w:val="both"/>
        <w:rPr>
          <w:rFonts w:ascii="Times New Roman" w:hAnsi="Times New Roman" w:cs="Times New Roman"/>
          <w:color w:val="C0504D" w:themeColor="accent2"/>
          <w:sz w:val="24"/>
          <w:szCs w:val="24"/>
        </w:rPr>
      </w:pPr>
      <w:r w:rsidRPr="000B143D">
        <w:rPr>
          <w:rFonts w:ascii="Times New Roman" w:hAnsi="Times New Roman" w:cs="Times New Roman"/>
          <w:color w:val="C0504D" w:themeColor="accent2"/>
          <w:sz w:val="24"/>
          <w:szCs w:val="24"/>
        </w:rPr>
        <w:lastRenderedPageBreak/>
        <w:t xml:space="preserve">Cette mise en activité initiale a de </w:t>
      </w:r>
      <w:r w:rsidRPr="000B143D">
        <w:rPr>
          <w:rFonts w:ascii="Times New Roman" w:hAnsi="Times New Roman" w:cs="Times New Roman"/>
          <w:color w:val="C0504D" w:themeColor="accent2"/>
          <w:sz w:val="24"/>
          <w:szCs w:val="24"/>
          <w:u w:val="single"/>
        </w:rPr>
        <w:t>réels bénéfices pour les séances suivantes</w:t>
      </w:r>
      <w:r w:rsidR="00F7752D">
        <w:rPr>
          <w:rFonts w:ascii="Times New Roman" w:hAnsi="Times New Roman" w:cs="Times New Roman"/>
          <w:color w:val="C0504D" w:themeColor="accent2"/>
          <w:sz w:val="24"/>
          <w:szCs w:val="24"/>
        </w:rPr>
        <w:t xml:space="preserve"> : </w:t>
      </w:r>
      <w:r w:rsidRPr="000B143D">
        <w:rPr>
          <w:rFonts w:ascii="Times New Roman" w:hAnsi="Times New Roman" w:cs="Times New Roman"/>
          <w:color w:val="C0504D" w:themeColor="accent2"/>
          <w:sz w:val="24"/>
          <w:szCs w:val="24"/>
        </w:rPr>
        <w:t xml:space="preserve">le texte est bien compris, les élèves </w:t>
      </w:r>
      <w:r w:rsidR="000B143D">
        <w:rPr>
          <w:rFonts w:ascii="Times New Roman" w:hAnsi="Times New Roman" w:cs="Times New Roman"/>
          <w:color w:val="C0504D" w:themeColor="accent2"/>
          <w:sz w:val="24"/>
          <w:szCs w:val="24"/>
        </w:rPr>
        <w:t xml:space="preserve">en </w:t>
      </w:r>
      <w:r w:rsidRPr="000B143D">
        <w:rPr>
          <w:rFonts w:ascii="Times New Roman" w:hAnsi="Times New Roman" w:cs="Times New Roman"/>
          <w:color w:val="C0504D" w:themeColor="accent2"/>
          <w:sz w:val="24"/>
          <w:szCs w:val="24"/>
        </w:rPr>
        <w:t>sont familie</w:t>
      </w:r>
      <w:r w:rsidR="000B143D">
        <w:rPr>
          <w:rFonts w:ascii="Times New Roman" w:hAnsi="Times New Roman" w:cs="Times New Roman"/>
          <w:color w:val="C0504D" w:themeColor="accent2"/>
          <w:sz w:val="24"/>
          <w:szCs w:val="24"/>
        </w:rPr>
        <w:t>rs, ils se le sont appropriés. Cela p</w:t>
      </w:r>
      <w:r w:rsidRPr="000B143D">
        <w:rPr>
          <w:rFonts w:ascii="Times New Roman" w:hAnsi="Times New Roman" w:cs="Times New Roman"/>
          <w:color w:val="C0504D" w:themeColor="accent2"/>
          <w:sz w:val="24"/>
          <w:szCs w:val="24"/>
        </w:rPr>
        <w:t>ermet de poser une bonne base pour l’explication de texte</w:t>
      </w:r>
      <w:r w:rsidR="000B143D">
        <w:rPr>
          <w:rFonts w:ascii="Times New Roman" w:hAnsi="Times New Roman" w:cs="Times New Roman"/>
          <w:color w:val="C0504D" w:themeColor="accent2"/>
          <w:sz w:val="24"/>
          <w:szCs w:val="24"/>
        </w:rPr>
        <w:t xml:space="preserve"> à venir</w:t>
      </w:r>
      <w:r w:rsidRPr="000B143D">
        <w:rPr>
          <w:rFonts w:ascii="Times New Roman" w:hAnsi="Times New Roman" w:cs="Times New Roman"/>
          <w:color w:val="C0504D" w:themeColor="accent2"/>
          <w:sz w:val="24"/>
          <w:szCs w:val="24"/>
        </w:rPr>
        <w:t>.</w:t>
      </w:r>
    </w:p>
    <w:p w14:paraId="375F1E43" w14:textId="300DC812" w:rsidR="0056572A" w:rsidRPr="000B143D" w:rsidRDefault="000A3887" w:rsidP="000A3887">
      <w:pPr>
        <w:pStyle w:val="Paragraphedeliste"/>
        <w:numPr>
          <w:ilvl w:val="0"/>
          <w:numId w:val="14"/>
        </w:numPr>
        <w:spacing w:after="0"/>
        <w:jc w:val="both"/>
        <w:rPr>
          <w:rFonts w:ascii="Times New Roman" w:hAnsi="Times New Roman" w:cs="Times New Roman"/>
          <w:color w:val="C0504D" w:themeColor="accent2"/>
          <w:sz w:val="24"/>
          <w:szCs w:val="24"/>
        </w:rPr>
      </w:pPr>
      <w:r w:rsidRPr="000B143D">
        <w:rPr>
          <w:rFonts w:ascii="Times New Roman" w:hAnsi="Times New Roman" w:cs="Times New Roman"/>
          <w:color w:val="C0504D" w:themeColor="accent2"/>
          <w:sz w:val="24"/>
          <w:szCs w:val="24"/>
        </w:rPr>
        <w:t xml:space="preserve">Les écrits rendus </w:t>
      </w:r>
      <w:r w:rsidR="000B143D">
        <w:rPr>
          <w:rFonts w:ascii="Times New Roman" w:hAnsi="Times New Roman" w:cs="Times New Roman"/>
          <w:color w:val="C0504D" w:themeColor="accent2"/>
          <w:sz w:val="24"/>
          <w:szCs w:val="24"/>
        </w:rPr>
        <w:t xml:space="preserve">au terme de l’activité </w:t>
      </w:r>
      <w:r w:rsidRPr="000B143D">
        <w:rPr>
          <w:rFonts w:ascii="Times New Roman" w:hAnsi="Times New Roman" w:cs="Times New Roman"/>
          <w:color w:val="C0504D" w:themeColor="accent2"/>
          <w:sz w:val="24"/>
          <w:szCs w:val="24"/>
        </w:rPr>
        <w:t xml:space="preserve">sont </w:t>
      </w:r>
      <w:r w:rsidR="000B143D">
        <w:rPr>
          <w:rFonts w:ascii="Times New Roman" w:hAnsi="Times New Roman" w:cs="Times New Roman"/>
          <w:color w:val="C0504D" w:themeColor="accent2"/>
          <w:sz w:val="24"/>
          <w:szCs w:val="24"/>
        </w:rPr>
        <w:t xml:space="preserve">globalement </w:t>
      </w:r>
      <w:r w:rsidRPr="000B143D">
        <w:rPr>
          <w:rFonts w:ascii="Times New Roman" w:hAnsi="Times New Roman" w:cs="Times New Roman"/>
          <w:color w:val="C0504D" w:themeColor="accent2"/>
          <w:sz w:val="24"/>
          <w:szCs w:val="24"/>
        </w:rPr>
        <w:t>satisfaisants.</w:t>
      </w:r>
    </w:p>
    <w:p w14:paraId="3C6403D8" w14:textId="77777777" w:rsidR="00FF498F" w:rsidRPr="00FF498F" w:rsidRDefault="00FF498F" w:rsidP="00FF498F">
      <w:pPr>
        <w:pStyle w:val="Paragraphedeliste"/>
        <w:spacing w:after="0"/>
        <w:jc w:val="both"/>
        <w:rPr>
          <w:rFonts w:ascii="Times New Roman" w:hAnsi="Times New Roman" w:cs="Times New Roman"/>
          <w:i/>
          <w:color w:val="C0504D" w:themeColor="accent2"/>
          <w:sz w:val="24"/>
          <w:szCs w:val="24"/>
        </w:rPr>
      </w:pPr>
    </w:p>
    <w:p w14:paraId="40EC962F" w14:textId="77777777" w:rsidR="00067E0C" w:rsidRDefault="0056572A" w:rsidP="00067E0C">
      <w:pPr>
        <w:jc w:val="both"/>
        <w:rPr>
          <w:rFonts w:ascii="Times New Roman" w:hAnsi="Times New Roman" w:cs="Times New Roman"/>
          <w:i/>
          <w:color w:val="C0504D" w:themeColor="accent2"/>
          <w:sz w:val="24"/>
          <w:szCs w:val="24"/>
          <w:u w:val="single"/>
        </w:rPr>
      </w:pPr>
      <w:r w:rsidRPr="00066F0A">
        <w:rPr>
          <w:rFonts w:ascii="Times New Roman" w:hAnsi="Times New Roman" w:cs="Times New Roman"/>
          <w:i/>
          <w:color w:val="C0504D" w:themeColor="accent2"/>
          <w:sz w:val="24"/>
          <w:szCs w:val="24"/>
          <w:u w:val="single"/>
        </w:rPr>
        <w:t>Points de vigilance</w:t>
      </w:r>
      <w:r w:rsidR="00270C8F" w:rsidRPr="00066F0A">
        <w:rPr>
          <w:rFonts w:ascii="Times New Roman" w:hAnsi="Times New Roman" w:cs="Times New Roman"/>
          <w:i/>
          <w:color w:val="C0504D" w:themeColor="accent2"/>
          <w:sz w:val="24"/>
          <w:szCs w:val="24"/>
          <w:u w:val="single"/>
        </w:rPr>
        <w:t xml:space="preserve"> / limites : </w:t>
      </w:r>
    </w:p>
    <w:p w14:paraId="7F9D9632" w14:textId="0CFDF6BE" w:rsidR="00067E0C" w:rsidRPr="000B143D" w:rsidRDefault="00270C8F" w:rsidP="00067E0C">
      <w:pPr>
        <w:pStyle w:val="Paragraphedeliste"/>
        <w:numPr>
          <w:ilvl w:val="0"/>
          <w:numId w:val="14"/>
        </w:numPr>
        <w:jc w:val="both"/>
        <w:rPr>
          <w:rFonts w:ascii="Times New Roman" w:hAnsi="Times New Roman" w:cs="Times New Roman"/>
          <w:color w:val="C0504D" w:themeColor="accent2"/>
          <w:sz w:val="24"/>
          <w:szCs w:val="24"/>
          <w:u w:val="single"/>
        </w:rPr>
      </w:pPr>
      <w:r w:rsidRPr="000B143D">
        <w:rPr>
          <w:rFonts w:ascii="Times New Roman" w:hAnsi="Times New Roman" w:cs="Times New Roman"/>
          <w:color w:val="C0504D" w:themeColor="accent2"/>
          <w:sz w:val="24"/>
          <w:szCs w:val="24"/>
        </w:rPr>
        <w:t>Les q</w:t>
      </w:r>
      <w:r w:rsidR="000A3887" w:rsidRPr="000B143D">
        <w:rPr>
          <w:rFonts w:ascii="Times New Roman" w:hAnsi="Times New Roman" w:cs="Times New Roman"/>
          <w:color w:val="C0504D" w:themeColor="accent2"/>
          <w:sz w:val="24"/>
          <w:szCs w:val="24"/>
        </w:rPr>
        <w:t xml:space="preserve">uestions </w:t>
      </w:r>
      <w:r w:rsidR="00122FF5">
        <w:rPr>
          <w:rFonts w:ascii="Times New Roman" w:hAnsi="Times New Roman" w:cs="Times New Roman"/>
          <w:color w:val="C0504D" w:themeColor="accent2"/>
          <w:sz w:val="24"/>
          <w:szCs w:val="24"/>
        </w:rPr>
        <w:t xml:space="preserve">sont </w:t>
      </w:r>
      <w:r w:rsidR="000A3887" w:rsidRPr="000B143D">
        <w:rPr>
          <w:rFonts w:ascii="Times New Roman" w:hAnsi="Times New Roman" w:cs="Times New Roman"/>
          <w:color w:val="C0504D" w:themeColor="accent2"/>
          <w:sz w:val="24"/>
          <w:szCs w:val="24"/>
        </w:rPr>
        <w:t>nécessaires pour guider les élèves mais il y en a trop. On pourrait peut-être se contenter du bilan</w:t>
      </w:r>
      <w:r w:rsidR="00F7752D">
        <w:rPr>
          <w:rFonts w:ascii="Times New Roman" w:hAnsi="Times New Roman" w:cs="Times New Roman"/>
          <w:color w:val="C0504D" w:themeColor="accent2"/>
          <w:sz w:val="24"/>
          <w:szCs w:val="24"/>
        </w:rPr>
        <w:t xml:space="preserve"> à la fin de la phase 1</w:t>
      </w:r>
      <w:r w:rsidR="000A3887" w:rsidRPr="000B143D">
        <w:rPr>
          <w:rFonts w:ascii="Times New Roman" w:hAnsi="Times New Roman" w:cs="Times New Roman"/>
          <w:color w:val="C0504D" w:themeColor="accent2"/>
          <w:sz w:val="24"/>
          <w:szCs w:val="24"/>
        </w:rPr>
        <w:t>.</w:t>
      </w:r>
    </w:p>
    <w:p w14:paraId="3E8DC079" w14:textId="5713B37A" w:rsidR="00AD4B80" w:rsidRPr="000B143D" w:rsidRDefault="00270C8F" w:rsidP="00067E0C">
      <w:pPr>
        <w:pStyle w:val="Paragraphedeliste"/>
        <w:numPr>
          <w:ilvl w:val="0"/>
          <w:numId w:val="14"/>
        </w:numPr>
        <w:jc w:val="both"/>
        <w:rPr>
          <w:rFonts w:ascii="Times New Roman" w:hAnsi="Times New Roman" w:cs="Times New Roman"/>
          <w:color w:val="C0504D" w:themeColor="accent2"/>
          <w:sz w:val="24"/>
          <w:szCs w:val="24"/>
          <w:u w:val="single"/>
        </w:rPr>
      </w:pPr>
      <w:r w:rsidRPr="000B143D">
        <w:rPr>
          <w:rFonts w:ascii="Times New Roman" w:hAnsi="Times New Roman" w:cs="Times New Roman"/>
          <w:color w:val="C0504D" w:themeColor="accent2"/>
          <w:sz w:val="24"/>
          <w:szCs w:val="24"/>
        </w:rPr>
        <w:t xml:space="preserve">Nécessité de </w:t>
      </w:r>
      <w:r w:rsidR="000A3887" w:rsidRPr="000B143D">
        <w:rPr>
          <w:rFonts w:ascii="Times New Roman" w:hAnsi="Times New Roman" w:cs="Times New Roman"/>
          <w:color w:val="C0504D" w:themeColor="accent2"/>
          <w:sz w:val="24"/>
          <w:szCs w:val="24"/>
        </w:rPr>
        <w:t xml:space="preserve">passer dans les groupes pour vérifier </w:t>
      </w:r>
      <w:r w:rsidR="00122FF5">
        <w:rPr>
          <w:rFonts w:ascii="Times New Roman" w:hAnsi="Times New Roman" w:cs="Times New Roman"/>
          <w:color w:val="C0504D" w:themeColor="accent2"/>
          <w:sz w:val="24"/>
          <w:szCs w:val="24"/>
        </w:rPr>
        <w:t xml:space="preserve">la </w:t>
      </w:r>
      <w:r w:rsidR="000A3887" w:rsidRPr="000B143D">
        <w:rPr>
          <w:rFonts w:ascii="Times New Roman" w:hAnsi="Times New Roman" w:cs="Times New Roman"/>
          <w:color w:val="C0504D" w:themeColor="accent2"/>
          <w:sz w:val="24"/>
          <w:szCs w:val="24"/>
        </w:rPr>
        <w:t xml:space="preserve">bonne compréhension et lever les blocages. </w:t>
      </w:r>
    </w:p>
    <w:p w14:paraId="40A4696C" w14:textId="2D8D613A" w:rsidR="00993D64" w:rsidRDefault="00993D64" w:rsidP="00897F26">
      <w:pPr>
        <w:spacing w:after="0"/>
        <w:jc w:val="center"/>
        <w:rPr>
          <w:rFonts w:ascii="Times New Roman" w:hAnsi="Times New Roman" w:cs="Times New Roman"/>
          <w:b/>
          <w:sz w:val="24"/>
          <w:szCs w:val="24"/>
          <w:u w:val="single"/>
        </w:rPr>
      </w:pPr>
      <w:r w:rsidRPr="00751E3D">
        <w:rPr>
          <w:rFonts w:ascii="Times New Roman" w:hAnsi="Times New Roman" w:cs="Times New Roman"/>
          <w:b/>
          <w:sz w:val="24"/>
          <w:szCs w:val="24"/>
          <w:u w:val="single"/>
        </w:rPr>
        <w:t>Proposition pour schéma</w:t>
      </w:r>
      <w:r>
        <w:rPr>
          <w:rFonts w:ascii="Times New Roman" w:hAnsi="Times New Roman" w:cs="Times New Roman"/>
          <w:b/>
          <w:sz w:val="24"/>
          <w:szCs w:val="24"/>
          <w:u w:val="single"/>
        </w:rPr>
        <w:t>t</w:t>
      </w:r>
      <w:r w:rsidRPr="00751E3D">
        <w:rPr>
          <w:rFonts w:ascii="Times New Roman" w:hAnsi="Times New Roman" w:cs="Times New Roman"/>
          <w:b/>
          <w:sz w:val="24"/>
          <w:szCs w:val="24"/>
          <w:u w:val="single"/>
        </w:rPr>
        <w:t xml:space="preserve">iser </w:t>
      </w:r>
      <w:r w:rsidR="003124B6">
        <w:rPr>
          <w:rFonts w:ascii="Times New Roman" w:hAnsi="Times New Roman" w:cs="Times New Roman"/>
          <w:b/>
          <w:sz w:val="24"/>
          <w:szCs w:val="24"/>
          <w:u w:val="single"/>
        </w:rPr>
        <w:t>la distinction entre</w:t>
      </w:r>
      <w:r>
        <w:rPr>
          <w:rFonts w:ascii="Times New Roman" w:hAnsi="Times New Roman" w:cs="Times New Roman"/>
          <w:b/>
          <w:sz w:val="24"/>
          <w:szCs w:val="24"/>
          <w:u w:val="single"/>
        </w:rPr>
        <w:t xml:space="preserve"> </w:t>
      </w:r>
      <w:r w:rsidR="00897F26">
        <w:rPr>
          <w:rFonts w:ascii="Times New Roman" w:hAnsi="Times New Roman" w:cs="Times New Roman"/>
          <w:b/>
          <w:sz w:val="24"/>
          <w:szCs w:val="24"/>
          <w:u w:val="single"/>
        </w:rPr>
        <w:t xml:space="preserve">« détermination de l’entendement » et « sentiment » </w:t>
      </w:r>
      <w:r w:rsidR="008E2390">
        <w:rPr>
          <w:rFonts w:ascii="Times New Roman" w:hAnsi="Times New Roman" w:cs="Times New Roman"/>
          <w:b/>
          <w:sz w:val="24"/>
          <w:szCs w:val="24"/>
          <w:u w:val="single"/>
        </w:rPr>
        <w:t xml:space="preserve">au terme de l’activité « groupes puzzle » </w:t>
      </w:r>
      <w:r w:rsidRPr="00751E3D">
        <w:rPr>
          <w:rFonts w:ascii="Times New Roman" w:hAnsi="Times New Roman" w:cs="Times New Roman"/>
          <w:b/>
          <w:sz w:val="24"/>
          <w:szCs w:val="24"/>
          <w:u w:val="single"/>
        </w:rPr>
        <w:t>:</w:t>
      </w:r>
    </w:p>
    <w:p w14:paraId="5F1DC84F" w14:textId="77777777" w:rsidR="00AD4B80" w:rsidRDefault="00AD4B80" w:rsidP="00AD4B80">
      <w:pPr>
        <w:spacing w:after="0"/>
        <w:jc w:val="both"/>
        <w:rPr>
          <w:rFonts w:ascii="Times New Roman" w:hAnsi="Times New Roman" w:cs="Times New Roman"/>
          <w:sz w:val="24"/>
          <w:szCs w:val="24"/>
          <w:highlight w:val="yellow"/>
          <w:u w:val="single"/>
        </w:rPr>
      </w:pPr>
    </w:p>
    <w:p w14:paraId="1A5FA785" w14:textId="432A1997" w:rsidR="00AB43CA" w:rsidRDefault="00AB43CA" w:rsidP="00DA18B1">
      <w:pPr>
        <w:jc w:val="both"/>
        <w:rPr>
          <w:rFonts w:ascii="Times New Roman" w:hAnsi="Times New Roman" w:cs="Times New Roman"/>
          <w:u w:val="single"/>
        </w:rPr>
      </w:pPr>
      <w:r>
        <w:rPr>
          <w:noProof/>
          <w:lang w:eastAsia="fr-FR"/>
        </w:rPr>
        <w:drawing>
          <wp:inline distT="0" distB="0" distL="0" distR="0" wp14:anchorId="2C87873D" wp14:editId="450FFBEA">
            <wp:extent cx="4489944" cy="4482193"/>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Claire sentiment Hume.jpg"/>
                    <pic:cNvPicPr/>
                  </pic:nvPicPr>
                  <pic:blipFill rotWithShape="1">
                    <a:blip r:embed="rId11">
                      <a:extLst>
                        <a:ext uri="{28A0092B-C50C-407E-A947-70E740481C1C}">
                          <a14:useLocalDpi xmlns:a14="http://schemas.microsoft.com/office/drawing/2010/main" val="0"/>
                        </a:ext>
                      </a:extLst>
                    </a:blip>
                    <a:srcRect b="14772"/>
                    <a:stretch/>
                  </pic:blipFill>
                  <pic:spPr bwMode="auto">
                    <a:xfrm>
                      <a:off x="0" y="0"/>
                      <a:ext cx="4489944" cy="44821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8633C5" w14:textId="54FE8466" w:rsidR="003165EC" w:rsidRPr="00461A2F" w:rsidRDefault="009F1A20" w:rsidP="009F1A20">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i/>
          <w:color w:val="C0504D" w:themeColor="accent2"/>
          <w:sz w:val="24"/>
          <w:szCs w:val="24"/>
        </w:rPr>
      </w:pPr>
      <w:r w:rsidRPr="00461A2F">
        <w:rPr>
          <w:rFonts w:ascii="Times New Roman" w:hAnsi="Times New Roman" w:cs="Times New Roman"/>
          <w:i/>
          <w:color w:val="C0504D" w:themeColor="accent2"/>
          <w:sz w:val="24"/>
          <w:szCs w:val="24"/>
        </w:rPr>
        <w:t>Retour d’expérience</w:t>
      </w:r>
    </w:p>
    <w:p w14:paraId="2B7CB63A" w14:textId="77777777" w:rsidR="003165EC" w:rsidRPr="00461A2F" w:rsidRDefault="003165EC" w:rsidP="003165EC">
      <w:pPr>
        <w:spacing w:after="0"/>
        <w:jc w:val="both"/>
        <w:rPr>
          <w:rFonts w:ascii="Times New Roman" w:hAnsi="Times New Roman" w:cs="Times New Roman"/>
          <w:i/>
          <w:color w:val="C0504D" w:themeColor="accent2"/>
          <w:sz w:val="24"/>
          <w:szCs w:val="24"/>
          <w:u w:val="single"/>
        </w:rPr>
      </w:pPr>
    </w:p>
    <w:p w14:paraId="6A67A89B" w14:textId="77777777" w:rsidR="003165EC" w:rsidRPr="00461A2F" w:rsidRDefault="003165EC" w:rsidP="003165EC">
      <w:pPr>
        <w:spacing w:after="0"/>
        <w:jc w:val="both"/>
        <w:rPr>
          <w:rFonts w:ascii="Times New Roman" w:hAnsi="Times New Roman" w:cs="Times New Roman"/>
          <w:i/>
          <w:color w:val="C0504D" w:themeColor="accent2"/>
          <w:sz w:val="24"/>
          <w:szCs w:val="24"/>
          <w:u w:val="single"/>
        </w:rPr>
      </w:pPr>
      <w:r w:rsidRPr="00461A2F">
        <w:rPr>
          <w:rFonts w:ascii="Times New Roman" w:hAnsi="Times New Roman" w:cs="Times New Roman"/>
          <w:i/>
          <w:color w:val="C0504D" w:themeColor="accent2"/>
          <w:sz w:val="24"/>
          <w:szCs w:val="24"/>
          <w:u w:val="single"/>
        </w:rPr>
        <w:t>Points positifs :</w:t>
      </w:r>
    </w:p>
    <w:p w14:paraId="2511A286" w14:textId="5BCC2982" w:rsidR="00544926" w:rsidRPr="00461A2F" w:rsidRDefault="009F1A20" w:rsidP="003165EC">
      <w:pPr>
        <w:pStyle w:val="Paragraphedeliste"/>
        <w:numPr>
          <w:ilvl w:val="0"/>
          <w:numId w:val="14"/>
        </w:numPr>
        <w:jc w:val="both"/>
        <w:rPr>
          <w:rFonts w:ascii="Times New Roman" w:hAnsi="Times New Roman" w:cs="Times New Roman"/>
          <w:color w:val="C0504D" w:themeColor="accent2"/>
          <w:sz w:val="24"/>
          <w:szCs w:val="24"/>
        </w:rPr>
      </w:pPr>
      <w:r w:rsidRPr="00461A2F">
        <w:rPr>
          <w:rFonts w:ascii="Times New Roman" w:hAnsi="Times New Roman" w:cs="Times New Roman"/>
          <w:color w:val="C0504D" w:themeColor="accent2"/>
          <w:sz w:val="24"/>
          <w:szCs w:val="24"/>
        </w:rPr>
        <w:t>L</w:t>
      </w:r>
      <w:r w:rsidR="00544926" w:rsidRPr="00461A2F">
        <w:rPr>
          <w:rFonts w:ascii="Times New Roman" w:hAnsi="Times New Roman" w:cs="Times New Roman"/>
          <w:color w:val="C0504D" w:themeColor="accent2"/>
          <w:sz w:val="24"/>
          <w:szCs w:val="24"/>
        </w:rPr>
        <w:t>e</w:t>
      </w:r>
      <w:r w:rsidR="00DA18B1" w:rsidRPr="00461A2F">
        <w:rPr>
          <w:rFonts w:ascii="Times New Roman" w:hAnsi="Times New Roman" w:cs="Times New Roman"/>
          <w:color w:val="C0504D" w:themeColor="accent2"/>
          <w:sz w:val="24"/>
          <w:szCs w:val="24"/>
        </w:rPr>
        <w:t xml:space="preserve"> schéma </w:t>
      </w:r>
      <w:r w:rsidR="00544926" w:rsidRPr="00461A2F">
        <w:rPr>
          <w:rFonts w:ascii="Times New Roman" w:hAnsi="Times New Roman" w:cs="Times New Roman"/>
          <w:color w:val="C0504D" w:themeColor="accent2"/>
          <w:sz w:val="24"/>
          <w:szCs w:val="24"/>
        </w:rPr>
        <w:t xml:space="preserve">est </w:t>
      </w:r>
      <w:r w:rsidR="00DA18B1" w:rsidRPr="00461A2F">
        <w:rPr>
          <w:rFonts w:ascii="Times New Roman" w:hAnsi="Times New Roman" w:cs="Times New Roman"/>
          <w:color w:val="C0504D" w:themeColor="accent2"/>
          <w:sz w:val="24"/>
          <w:szCs w:val="24"/>
        </w:rPr>
        <w:t>éclairant</w:t>
      </w:r>
      <w:r w:rsidR="004D0D47">
        <w:rPr>
          <w:rFonts w:ascii="Times New Roman" w:hAnsi="Times New Roman" w:cs="Times New Roman"/>
          <w:color w:val="C0504D" w:themeColor="accent2"/>
          <w:sz w:val="24"/>
          <w:szCs w:val="24"/>
        </w:rPr>
        <w:t xml:space="preserve"> pour certains élèves</w:t>
      </w:r>
      <w:r w:rsidR="00DA18B1" w:rsidRPr="00461A2F">
        <w:rPr>
          <w:rFonts w:ascii="Times New Roman" w:hAnsi="Times New Roman" w:cs="Times New Roman"/>
          <w:color w:val="C0504D" w:themeColor="accent2"/>
          <w:sz w:val="24"/>
          <w:szCs w:val="24"/>
        </w:rPr>
        <w:t xml:space="preserve">. Certains </w:t>
      </w:r>
      <w:r w:rsidR="004D0D47">
        <w:rPr>
          <w:rFonts w:ascii="Times New Roman" w:hAnsi="Times New Roman" w:cs="Times New Roman"/>
          <w:color w:val="C0504D" w:themeColor="accent2"/>
          <w:sz w:val="24"/>
          <w:szCs w:val="24"/>
        </w:rPr>
        <w:t>élèves qui n’avaient pas compris le texte initialement l’</w:t>
      </w:r>
      <w:r w:rsidR="00DA18B1" w:rsidRPr="00461A2F">
        <w:rPr>
          <w:rFonts w:ascii="Times New Roman" w:hAnsi="Times New Roman" w:cs="Times New Roman"/>
          <w:color w:val="C0504D" w:themeColor="accent2"/>
          <w:sz w:val="24"/>
          <w:szCs w:val="24"/>
        </w:rPr>
        <w:t>ont compris grâce au schéma.</w:t>
      </w:r>
    </w:p>
    <w:p w14:paraId="5FACC820" w14:textId="3FFA2391" w:rsidR="003165EC" w:rsidRPr="00461A2F" w:rsidRDefault="004D0D47" w:rsidP="003165EC">
      <w:pPr>
        <w:pStyle w:val="Paragraphedeliste"/>
        <w:numPr>
          <w:ilvl w:val="0"/>
          <w:numId w:val="14"/>
        </w:numPr>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La distinction sujet / objet devient plus concrète grâce à l’exemplification.</w:t>
      </w:r>
    </w:p>
    <w:p w14:paraId="304F2CA3" w14:textId="31FCCB49" w:rsidR="003165EC" w:rsidRPr="00461A2F" w:rsidRDefault="003165EC" w:rsidP="003165EC">
      <w:pPr>
        <w:jc w:val="both"/>
        <w:rPr>
          <w:rFonts w:ascii="Times New Roman" w:hAnsi="Times New Roman" w:cs="Times New Roman"/>
          <w:i/>
          <w:color w:val="C0504D" w:themeColor="accent2"/>
          <w:sz w:val="24"/>
          <w:szCs w:val="24"/>
          <w:u w:val="single"/>
        </w:rPr>
      </w:pPr>
      <w:r w:rsidRPr="00461A2F">
        <w:rPr>
          <w:rFonts w:ascii="Times New Roman" w:hAnsi="Times New Roman" w:cs="Times New Roman"/>
          <w:i/>
          <w:color w:val="C0504D" w:themeColor="accent2"/>
          <w:sz w:val="24"/>
          <w:szCs w:val="24"/>
          <w:u w:val="single"/>
        </w:rPr>
        <w:lastRenderedPageBreak/>
        <w:t>P</w:t>
      </w:r>
      <w:r w:rsidR="006F476F">
        <w:rPr>
          <w:rFonts w:ascii="Times New Roman" w:hAnsi="Times New Roman" w:cs="Times New Roman"/>
          <w:i/>
          <w:color w:val="C0504D" w:themeColor="accent2"/>
          <w:sz w:val="24"/>
          <w:szCs w:val="24"/>
          <w:u w:val="single"/>
        </w:rPr>
        <w:t>oint</w:t>
      </w:r>
      <w:r w:rsidRPr="00461A2F">
        <w:rPr>
          <w:rFonts w:ascii="Times New Roman" w:hAnsi="Times New Roman" w:cs="Times New Roman"/>
          <w:i/>
          <w:color w:val="C0504D" w:themeColor="accent2"/>
          <w:sz w:val="24"/>
          <w:szCs w:val="24"/>
          <w:u w:val="single"/>
        </w:rPr>
        <w:t xml:space="preserve"> de vigilance</w:t>
      </w:r>
      <w:r w:rsidR="006F476F">
        <w:rPr>
          <w:rFonts w:ascii="Times New Roman" w:hAnsi="Times New Roman" w:cs="Times New Roman"/>
          <w:i/>
          <w:color w:val="C0504D" w:themeColor="accent2"/>
          <w:sz w:val="24"/>
          <w:szCs w:val="24"/>
          <w:u w:val="single"/>
        </w:rPr>
        <w:t xml:space="preserve"> </w:t>
      </w:r>
      <w:r w:rsidRPr="00461A2F">
        <w:rPr>
          <w:rFonts w:ascii="Times New Roman" w:hAnsi="Times New Roman" w:cs="Times New Roman"/>
          <w:i/>
          <w:color w:val="C0504D" w:themeColor="accent2"/>
          <w:sz w:val="24"/>
          <w:szCs w:val="24"/>
          <w:u w:val="single"/>
        </w:rPr>
        <w:t xml:space="preserve">: </w:t>
      </w:r>
    </w:p>
    <w:p w14:paraId="43A9B301" w14:textId="597022CD" w:rsidR="00694021" w:rsidRDefault="009D2335" w:rsidP="00066F0A">
      <w:pPr>
        <w:pStyle w:val="Paragraphedeliste"/>
        <w:numPr>
          <w:ilvl w:val="0"/>
          <w:numId w:val="14"/>
        </w:numPr>
        <w:jc w:val="both"/>
        <w:rPr>
          <w:rFonts w:ascii="Times New Roman" w:hAnsi="Times New Roman" w:cs="Times New Roman"/>
          <w:color w:val="C0504D" w:themeColor="accent2"/>
          <w:sz w:val="24"/>
          <w:szCs w:val="24"/>
        </w:rPr>
      </w:pPr>
      <w:r w:rsidRPr="00714CDB">
        <w:rPr>
          <w:rFonts w:ascii="Times New Roman" w:hAnsi="Times New Roman" w:cs="Times New Roman"/>
          <w:color w:val="C0504D" w:themeColor="accent2"/>
          <w:sz w:val="24"/>
          <w:szCs w:val="24"/>
        </w:rPr>
        <w:t>Schématiser</w:t>
      </w:r>
      <w:r w:rsidRPr="00461A2F">
        <w:rPr>
          <w:rFonts w:ascii="Times New Roman" w:hAnsi="Times New Roman" w:cs="Times New Roman"/>
          <w:color w:val="C0504D" w:themeColor="accent2"/>
          <w:sz w:val="24"/>
          <w:szCs w:val="24"/>
        </w:rPr>
        <w:t xml:space="preserve"> </w:t>
      </w:r>
      <w:r w:rsidR="00544926" w:rsidRPr="00461A2F">
        <w:rPr>
          <w:rFonts w:ascii="Times New Roman" w:hAnsi="Times New Roman" w:cs="Times New Roman"/>
          <w:color w:val="C0504D" w:themeColor="accent2"/>
          <w:sz w:val="24"/>
          <w:szCs w:val="24"/>
        </w:rPr>
        <w:t>n’est profitable qu’à condition de demander</w:t>
      </w:r>
      <w:r w:rsidRPr="00461A2F">
        <w:rPr>
          <w:rFonts w:ascii="Times New Roman" w:hAnsi="Times New Roman" w:cs="Times New Roman"/>
          <w:color w:val="C0504D" w:themeColor="accent2"/>
          <w:sz w:val="24"/>
          <w:szCs w:val="24"/>
        </w:rPr>
        <w:t xml:space="preserve"> aux élèves une participation active </w:t>
      </w:r>
      <w:r w:rsidR="00544926" w:rsidRPr="00461A2F">
        <w:rPr>
          <w:rFonts w:ascii="Times New Roman" w:hAnsi="Times New Roman" w:cs="Times New Roman"/>
          <w:color w:val="C0504D" w:themeColor="accent2"/>
          <w:sz w:val="24"/>
          <w:szCs w:val="24"/>
        </w:rPr>
        <w:t>(</w:t>
      </w:r>
      <w:r w:rsidR="00544926" w:rsidRPr="00461A2F">
        <w:rPr>
          <w:rFonts w:ascii="Times New Roman" w:hAnsi="Times New Roman" w:cs="Times New Roman"/>
          <w:i/>
          <w:color w:val="C0504D" w:themeColor="accent2"/>
          <w:sz w:val="24"/>
          <w:szCs w:val="24"/>
        </w:rPr>
        <w:t>a minima</w:t>
      </w:r>
      <w:r w:rsidR="00544926" w:rsidRPr="00461A2F">
        <w:rPr>
          <w:rFonts w:ascii="Times New Roman" w:hAnsi="Times New Roman" w:cs="Times New Roman"/>
          <w:color w:val="C0504D" w:themeColor="accent2"/>
          <w:sz w:val="24"/>
          <w:szCs w:val="24"/>
        </w:rPr>
        <w:t xml:space="preserve">, </w:t>
      </w:r>
      <w:r w:rsidR="00DA18B1" w:rsidRPr="00461A2F">
        <w:rPr>
          <w:rFonts w:ascii="Times New Roman" w:hAnsi="Times New Roman" w:cs="Times New Roman"/>
          <w:color w:val="C0504D" w:themeColor="accent2"/>
          <w:sz w:val="24"/>
          <w:szCs w:val="24"/>
        </w:rPr>
        <w:t>proposer un schéma à trous</w:t>
      </w:r>
      <w:r w:rsidR="00544926" w:rsidRPr="00461A2F">
        <w:rPr>
          <w:rFonts w:ascii="Times New Roman" w:hAnsi="Times New Roman" w:cs="Times New Roman"/>
          <w:color w:val="C0504D" w:themeColor="accent2"/>
          <w:sz w:val="24"/>
          <w:szCs w:val="24"/>
        </w:rPr>
        <w:t>)</w:t>
      </w:r>
      <w:r w:rsidR="00D052E8">
        <w:rPr>
          <w:rFonts w:ascii="Times New Roman" w:hAnsi="Times New Roman" w:cs="Times New Roman"/>
          <w:color w:val="C0504D" w:themeColor="accent2"/>
          <w:sz w:val="24"/>
          <w:szCs w:val="24"/>
        </w:rPr>
        <w:t>. C’est le cheminement intellectuel nécessaire pour élaborer le schéma (qui passe nécessairement par un retour constant au texte) qui est intéressant</w:t>
      </w:r>
      <w:r w:rsidR="002E73E6">
        <w:rPr>
          <w:rFonts w:ascii="Times New Roman" w:hAnsi="Times New Roman" w:cs="Times New Roman"/>
          <w:color w:val="C0504D" w:themeColor="accent2"/>
          <w:sz w:val="24"/>
          <w:szCs w:val="24"/>
        </w:rPr>
        <w:t xml:space="preserve"> et formateur</w:t>
      </w:r>
      <w:r w:rsidR="00D052E8">
        <w:rPr>
          <w:rFonts w:ascii="Times New Roman" w:hAnsi="Times New Roman" w:cs="Times New Roman"/>
          <w:color w:val="C0504D" w:themeColor="accent2"/>
          <w:sz w:val="24"/>
          <w:szCs w:val="24"/>
        </w:rPr>
        <w:t>.</w:t>
      </w:r>
      <w:r w:rsidR="00DF1C2A">
        <w:rPr>
          <w:rFonts w:ascii="Times New Roman" w:hAnsi="Times New Roman" w:cs="Times New Roman"/>
          <w:color w:val="C0504D" w:themeColor="accent2"/>
          <w:sz w:val="24"/>
          <w:szCs w:val="24"/>
        </w:rPr>
        <w:t xml:space="preserve"> </w:t>
      </w:r>
    </w:p>
    <w:p w14:paraId="044EA50C" w14:textId="00CFD517" w:rsidR="004E5B13" w:rsidRPr="00573C85" w:rsidRDefault="004E5B13" w:rsidP="00EE3268">
      <w:pPr>
        <w:pStyle w:val="Sous-titre"/>
      </w:pPr>
      <w:bookmarkStart w:id="17" w:name="_Toc417121398"/>
      <w:r>
        <w:t>II/ 2</w:t>
      </w:r>
      <w:r w:rsidRPr="00573C85">
        <w:rPr>
          <w:vertAlign w:val="superscript"/>
        </w:rPr>
        <w:t>ème</w:t>
      </w:r>
      <w:r>
        <w:t xml:space="preserve"> heure : </w:t>
      </w:r>
      <w:bookmarkEnd w:id="17"/>
      <w:r w:rsidR="00A1143C">
        <w:t>éléments d’analyse</w:t>
      </w:r>
    </w:p>
    <w:p w14:paraId="34FFA5F4" w14:textId="3B2301DD" w:rsidR="007F70F7" w:rsidRPr="007F70F7" w:rsidRDefault="007F70F7" w:rsidP="007F70F7">
      <w:pPr>
        <w:ind w:firstLine="708"/>
        <w:jc w:val="both"/>
        <w:rPr>
          <w:rFonts w:ascii="Times New Roman" w:hAnsi="Times New Roman" w:cs="Times New Roman"/>
          <w:sz w:val="24"/>
          <w:szCs w:val="24"/>
        </w:rPr>
      </w:pPr>
      <w:bookmarkStart w:id="18" w:name="_Toc417121399"/>
      <w:r w:rsidRPr="00DF1C2A">
        <w:rPr>
          <w:rFonts w:ascii="Times New Roman" w:hAnsi="Times New Roman" w:cs="Times New Roman"/>
          <w:sz w:val="24"/>
          <w:szCs w:val="24"/>
        </w:rPr>
        <w:t xml:space="preserve">Il s’agit, à travers ces questions, d’inviter l’élève à expliquer des points significatifs du texte (mots, expressions ou phrases, articulations logiques), en en suivant la progression linéaire. </w:t>
      </w:r>
      <w:r w:rsidR="006E190F">
        <w:rPr>
          <w:rFonts w:ascii="Times New Roman" w:hAnsi="Times New Roman" w:cs="Times New Roman"/>
          <w:sz w:val="24"/>
          <w:szCs w:val="24"/>
        </w:rPr>
        <w:t>Dans cette partie, il peut être demandé à l’élève</w:t>
      </w:r>
      <w:r>
        <w:rPr>
          <w:rFonts w:ascii="Times New Roman" w:hAnsi="Times New Roman" w:cs="Times New Roman"/>
          <w:sz w:val="24"/>
          <w:szCs w:val="24"/>
        </w:rPr>
        <w:t xml:space="preserve"> de fournir </w:t>
      </w:r>
      <w:r w:rsidR="006E190F">
        <w:rPr>
          <w:rFonts w:ascii="Times New Roman" w:hAnsi="Times New Roman" w:cs="Times New Roman"/>
          <w:sz w:val="24"/>
          <w:szCs w:val="24"/>
        </w:rPr>
        <w:t>des</w:t>
      </w:r>
      <w:r>
        <w:rPr>
          <w:rFonts w:ascii="Times New Roman" w:hAnsi="Times New Roman" w:cs="Times New Roman"/>
          <w:sz w:val="24"/>
          <w:szCs w:val="24"/>
        </w:rPr>
        <w:t xml:space="preserve"> exemple</w:t>
      </w:r>
      <w:r w:rsidR="006E190F">
        <w:rPr>
          <w:rFonts w:ascii="Times New Roman" w:hAnsi="Times New Roman" w:cs="Times New Roman"/>
          <w:sz w:val="24"/>
          <w:szCs w:val="24"/>
        </w:rPr>
        <w:t>s</w:t>
      </w:r>
      <w:r>
        <w:rPr>
          <w:rFonts w:ascii="Times New Roman" w:hAnsi="Times New Roman" w:cs="Times New Roman"/>
          <w:sz w:val="24"/>
          <w:szCs w:val="24"/>
        </w:rPr>
        <w:t xml:space="preserve"> (</w:t>
      </w:r>
      <w:r w:rsidRPr="00DF1C2A">
        <w:rPr>
          <w:rFonts w:ascii="Times New Roman" w:hAnsi="Times New Roman" w:cs="Times New Roman"/>
          <w:i/>
          <w:sz w:val="24"/>
          <w:szCs w:val="24"/>
          <w:highlight w:val="yellow"/>
        </w:rPr>
        <w:t>voir annexe 2</w:t>
      </w:r>
      <w:r>
        <w:rPr>
          <w:rFonts w:ascii="Times New Roman" w:hAnsi="Times New Roman" w:cs="Times New Roman"/>
          <w:sz w:val="24"/>
          <w:szCs w:val="24"/>
        </w:rPr>
        <w:t>).</w:t>
      </w:r>
    </w:p>
    <w:p w14:paraId="0249250C" w14:textId="52AFB9CB" w:rsidR="00EF7B77" w:rsidRPr="00573C85" w:rsidRDefault="00EF7B77" w:rsidP="00EE3268">
      <w:pPr>
        <w:pStyle w:val="Sous-titre"/>
      </w:pPr>
      <w:r w:rsidRPr="00BE0EE2">
        <w:t>III/ 3</w:t>
      </w:r>
      <w:r w:rsidRPr="00BE0EE2">
        <w:rPr>
          <w:vertAlign w:val="superscript"/>
        </w:rPr>
        <w:t>ème</w:t>
      </w:r>
      <w:r w:rsidRPr="00BE0EE2">
        <w:t xml:space="preserve"> heure : </w:t>
      </w:r>
      <w:bookmarkEnd w:id="18"/>
      <w:r w:rsidR="00A1143C">
        <w:t>éléments de synthèse</w:t>
      </w:r>
    </w:p>
    <w:p w14:paraId="679C64FE" w14:textId="5D4C5F70" w:rsidR="007F70F7" w:rsidRPr="007F70F7" w:rsidRDefault="007F70F7" w:rsidP="007F70F7">
      <w:pPr>
        <w:spacing w:after="0"/>
        <w:ind w:firstLine="708"/>
        <w:jc w:val="both"/>
        <w:rPr>
          <w:rFonts w:ascii="Times New Roman" w:hAnsi="Times New Roman" w:cs="Times New Roman"/>
          <w:sz w:val="24"/>
          <w:szCs w:val="24"/>
        </w:rPr>
      </w:pPr>
      <w:r w:rsidRPr="007F70F7">
        <w:rPr>
          <w:rFonts w:ascii="Times New Roman" w:hAnsi="Times New Roman" w:cs="Times New Roman"/>
          <w:sz w:val="24"/>
          <w:szCs w:val="24"/>
        </w:rPr>
        <w:t>Il s’agit ici de ressaisir les éléments dégagés précédemment pour restituer de façon synthétique le propos du texte, mais aussi sa démarche argumentative et philosophique (</w:t>
      </w:r>
      <w:r w:rsidRPr="007F70F7">
        <w:rPr>
          <w:rFonts w:ascii="Times New Roman" w:hAnsi="Times New Roman" w:cs="Times New Roman"/>
          <w:i/>
          <w:sz w:val="24"/>
          <w:szCs w:val="24"/>
          <w:highlight w:val="yellow"/>
        </w:rPr>
        <w:t>voir annexe 2</w:t>
      </w:r>
      <w:r w:rsidRPr="007F70F7">
        <w:rPr>
          <w:rFonts w:ascii="Times New Roman" w:hAnsi="Times New Roman" w:cs="Times New Roman"/>
          <w:sz w:val="24"/>
          <w:szCs w:val="24"/>
        </w:rPr>
        <w:t xml:space="preserve">). L’objectif de cette séance sera donc de montrer aux élèves, d’un point de vue méthodologique, comment organiser et rassembler les informations qu’ils ont su tirer du texte lors de la séance précédente. </w:t>
      </w:r>
    </w:p>
    <w:p w14:paraId="46806165" w14:textId="77777777" w:rsidR="002512A8" w:rsidRDefault="002512A8" w:rsidP="002512A8">
      <w:pPr>
        <w:spacing w:after="0"/>
        <w:jc w:val="both"/>
        <w:rPr>
          <w:rFonts w:ascii="Times New Roman" w:hAnsi="Times New Roman" w:cs="Times New Roman"/>
          <w:sz w:val="24"/>
          <w:szCs w:val="24"/>
        </w:rPr>
      </w:pPr>
    </w:p>
    <w:p w14:paraId="1A6FB59F" w14:textId="5AD7E5C1" w:rsidR="003D5300" w:rsidRPr="004E5B13" w:rsidRDefault="00E21458" w:rsidP="00E21458">
      <w:pPr>
        <w:spacing w:after="0"/>
        <w:jc w:val="both"/>
        <w:rPr>
          <w:rFonts w:ascii="Times New Roman" w:hAnsi="Times New Roman" w:cs="Times New Roman"/>
          <w:color w:val="FF0000"/>
          <w:sz w:val="24"/>
          <w:szCs w:val="24"/>
        </w:rPr>
      </w:pPr>
      <w:r w:rsidRPr="00E21458">
        <w:rPr>
          <w:rFonts w:ascii="Times New Roman" w:hAnsi="Times New Roman" w:cs="Times New Roman"/>
          <w:sz w:val="24"/>
          <w:szCs w:val="24"/>
          <w:u w:val="single"/>
        </w:rPr>
        <w:t>Remarque </w:t>
      </w:r>
      <w:r>
        <w:rPr>
          <w:rFonts w:ascii="Times New Roman" w:hAnsi="Times New Roman" w:cs="Times New Roman"/>
          <w:sz w:val="24"/>
          <w:szCs w:val="24"/>
        </w:rPr>
        <w:t xml:space="preserve">: </w:t>
      </w:r>
      <w:r w:rsidR="002512A8">
        <w:rPr>
          <w:rFonts w:ascii="Times New Roman" w:hAnsi="Times New Roman" w:cs="Times New Roman"/>
          <w:sz w:val="24"/>
          <w:szCs w:val="24"/>
        </w:rPr>
        <w:t>L</w:t>
      </w:r>
      <w:r w:rsidR="007F70F7">
        <w:rPr>
          <w:rFonts w:ascii="Times New Roman" w:hAnsi="Times New Roman" w:cs="Times New Roman"/>
          <w:sz w:val="24"/>
          <w:szCs w:val="24"/>
        </w:rPr>
        <w:t>a deuxième question de cette section reprend</w:t>
      </w:r>
      <w:r w:rsidR="002512A8" w:rsidRPr="002512A8">
        <w:rPr>
          <w:rFonts w:ascii="Times New Roman" w:hAnsi="Times New Roman" w:cs="Times New Roman"/>
          <w:sz w:val="24"/>
          <w:szCs w:val="24"/>
        </w:rPr>
        <w:t xml:space="preserve">, dans sa formulation, la question 1 de l’ancienne </w:t>
      </w:r>
      <w:r w:rsidR="007F70F7">
        <w:rPr>
          <w:rFonts w:ascii="Times New Roman" w:hAnsi="Times New Roman" w:cs="Times New Roman"/>
          <w:sz w:val="24"/>
          <w:szCs w:val="24"/>
        </w:rPr>
        <w:t xml:space="preserve">explication de texte type bac </w:t>
      </w:r>
      <w:r w:rsidR="002512A8">
        <w:rPr>
          <w:rFonts w:ascii="Times New Roman" w:hAnsi="Times New Roman" w:cs="Times New Roman"/>
          <w:sz w:val="24"/>
          <w:szCs w:val="24"/>
        </w:rPr>
        <w:t xml:space="preserve">: « dégagez la thèse et montrez comment elle est établie ». </w:t>
      </w:r>
      <w:r w:rsidR="007F70F7">
        <w:rPr>
          <w:rFonts w:ascii="Times New Roman" w:hAnsi="Times New Roman" w:cs="Times New Roman"/>
          <w:sz w:val="24"/>
          <w:szCs w:val="24"/>
        </w:rPr>
        <w:t>On peut donc suggérer aux élèves de procéder comme suit </w:t>
      </w:r>
      <w:r w:rsidR="00CC16E2">
        <w:rPr>
          <w:rFonts w:ascii="Times New Roman" w:hAnsi="Times New Roman" w:cs="Times New Roman"/>
          <w:sz w:val="24"/>
          <w:szCs w:val="24"/>
        </w:rPr>
        <w:t xml:space="preserve"> </w:t>
      </w:r>
      <w:r w:rsidR="00CC16E2" w:rsidRPr="00CC16E2">
        <w:rPr>
          <w:rFonts w:ascii="Times New Roman" w:hAnsi="Times New Roman" w:cs="Times New Roman"/>
          <w:sz w:val="24"/>
          <w:szCs w:val="24"/>
        </w:rPr>
        <w:t>(</w:t>
      </w:r>
      <w:r w:rsidR="00D61655">
        <w:rPr>
          <w:rFonts w:ascii="Times New Roman" w:hAnsi="Times New Roman" w:cs="Times New Roman"/>
          <w:i/>
          <w:sz w:val="24"/>
          <w:szCs w:val="24"/>
          <w:highlight w:val="yellow"/>
        </w:rPr>
        <w:t>voir annexe 5</w:t>
      </w:r>
      <w:r w:rsidR="00CC16E2" w:rsidRPr="00CC16E2">
        <w:rPr>
          <w:rFonts w:ascii="Times New Roman" w:hAnsi="Times New Roman" w:cs="Times New Roman"/>
          <w:i/>
          <w:sz w:val="24"/>
          <w:szCs w:val="24"/>
          <w:highlight w:val="yellow"/>
        </w:rPr>
        <w:t xml:space="preserve"> pour la version </w:t>
      </w:r>
      <w:r w:rsidR="00CC16E2" w:rsidRPr="00657F21">
        <w:rPr>
          <w:rFonts w:ascii="Times New Roman" w:hAnsi="Times New Roman" w:cs="Times New Roman"/>
          <w:i/>
          <w:sz w:val="24"/>
          <w:szCs w:val="24"/>
          <w:highlight w:val="yellow"/>
        </w:rPr>
        <w:t>rédigée</w:t>
      </w:r>
      <w:r w:rsidR="00657F21" w:rsidRPr="00657F21">
        <w:rPr>
          <w:rFonts w:ascii="Times New Roman" w:hAnsi="Times New Roman" w:cs="Times New Roman"/>
          <w:i/>
          <w:sz w:val="24"/>
          <w:szCs w:val="24"/>
          <w:highlight w:val="yellow"/>
        </w:rPr>
        <w:t> ; et annexe 6 pour le texte à trous</w:t>
      </w:r>
      <w:r w:rsidR="00CC16E2" w:rsidRPr="00CC16E2">
        <w:rPr>
          <w:rFonts w:ascii="Times New Roman" w:hAnsi="Times New Roman" w:cs="Times New Roman"/>
          <w:sz w:val="24"/>
          <w:szCs w:val="24"/>
        </w:rPr>
        <w:t>)</w:t>
      </w:r>
      <w:r w:rsidR="00CC16E2">
        <w:rPr>
          <w:rFonts w:ascii="Times New Roman" w:hAnsi="Times New Roman" w:cs="Times New Roman"/>
          <w:sz w:val="24"/>
          <w:szCs w:val="24"/>
        </w:rPr>
        <w:t xml:space="preserve"> </w:t>
      </w:r>
      <w:r w:rsidR="007F70F7">
        <w:rPr>
          <w:rFonts w:ascii="Times New Roman" w:hAnsi="Times New Roman" w:cs="Times New Roman"/>
          <w:sz w:val="24"/>
          <w:szCs w:val="24"/>
        </w:rPr>
        <w:t>:</w:t>
      </w:r>
    </w:p>
    <w:p w14:paraId="4A9741CB" w14:textId="77777777" w:rsidR="003D5300" w:rsidRPr="004E5B13" w:rsidRDefault="003D5300" w:rsidP="003D5300">
      <w:pPr>
        <w:spacing w:after="0"/>
        <w:jc w:val="both"/>
        <w:rPr>
          <w:rFonts w:ascii="Times New Roman" w:hAnsi="Times New Roman" w:cs="Times New Roman"/>
          <w:color w:val="FF0000"/>
          <w:sz w:val="24"/>
          <w:szCs w:val="24"/>
        </w:rPr>
      </w:pPr>
    </w:p>
    <w:p w14:paraId="46355B5B" w14:textId="77777777" w:rsidR="003D5300" w:rsidRPr="007F70F7" w:rsidRDefault="003D5300" w:rsidP="003D5300">
      <w:pPr>
        <w:spacing w:after="0"/>
        <w:jc w:val="both"/>
        <w:rPr>
          <w:rFonts w:ascii="Times New Roman" w:hAnsi="Times New Roman" w:cs="Times New Roman"/>
          <w:b/>
          <w:sz w:val="24"/>
          <w:szCs w:val="24"/>
          <w:u w:val="single"/>
        </w:rPr>
      </w:pPr>
      <w:r w:rsidRPr="007F70F7">
        <w:rPr>
          <w:rFonts w:ascii="Times New Roman" w:hAnsi="Times New Roman" w:cs="Times New Roman"/>
          <w:b/>
          <w:sz w:val="24"/>
          <w:szCs w:val="24"/>
          <w:u w:val="single"/>
        </w:rPr>
        <w:t>1</w:t>
      </w:r>
      <w:r w:rsidRPr="007F70F7">
        <w:rPr>
          <w:rFonts w:ascii="Times New Roman" w:hAnsi="Times New Roman" w:cs="Times New Roman"/>
          <w:b/>
          <w:sz w:val="24"/>
          <w:szCs w:val="24"/>
          <w:u w:val="single"/>
          <w:vertAlign w:val="superscript"/>
        </w:rPr>
        <w:t>er</w:t>
      </w:r>
      <w:r w:rsidRPr="007F70F7">
        <w:rPr>
          <w:rFonts w:ascii="Times New Roman" w:hAnsi="Times New Roman" w:cs="Times New Roman"/>
          <w:b/>
          <w:sz w:val="24"/>
          <w:szCs w:val="24"/>
          <w:u w:val="single"/>
        </w:rPr>
        <w:t xml:space="preserve"> § : « dégagez la thèse » : </w:t>
      </w:r>
    </w:p>
    <w:p w14:paraId="4284023E" w14:textId="681C0D46" w:rsidR="007F70F7" w:rsidRPr="007F70F7" w:rsidRDefault="003D5300" w:rsidP="007F70F7">
      <w:pPr>
        <w:pStyle w:val="Paragraphedeliste"/>
        <w:numPr>
          <w:ilvl w:val="0"/>
          <w:numId w:val="37"/>
        </w:numPr>
        <w:spacing w:after="0"/>
        <w:jc w:val="both"/>
        <w:rPr>
          <w:rFonts w:ascii="Times New Roman" w:hAnsi="Times New Roman" w:cs="Times New Roman"/>
          <w:sz w:val="24"/>
          <w:szCs w:val="24"/>
        </w:rPr>
      </w:pPr>
      <w:r w:rsidRPr="007F70F7">
        <w:rPr>
          <w:rFonts w:ascii="Times New Roman" w:hAnsi="Times New Roman" w:cs="Times New Roman"/>
          <w:sz w:val="24"/>
          <w:szCs w:val="24"/>
        </w:rPr>
        <w:t xml:space="preserve">Présentation du texte, de l’auteur et du </w:t>
      </w:r>
      <w:r w:rsidRPr="007F70F7">
        <w:rPr>
          <w:rFonts w:ascii="Times New Roman" w:hAnsi="Times New Roman" w:cs="Times New Roman"/>
          <w:sz w:val="24"/>
          <w:szCs w:val="24"/>
          <w:u w:val="single"/>
        </w:rPr>
        <w:t>thème</w:t>
      </w:r>
    </w:p>
    <w:p w14:paraId="63399844" w14:textId="77777777" w:rsidR="007F70F7" w:rsidRPr="007F70F7" w:rsidRDefault="003D5300" w:rsidP="007F70F7">
      <w:pPr>
        <w:pStyle w:val="Paragraphedeliste"/>
        <w:numPr>
          <w:ilvl w:val="0"/>
          <w:numId w:val="37"/>
        </w:numPr>
        <w:spacing w:after="0"/>
        <w:jc w:val="both"/>
        <w:rPr>
          <w:rFonts w:ascii="Times New Roman" w:hAnsi="Times New Roman" w:cs="Times New Roman"/>
          <w:sz w:val="24"/>
          <w:szCs w:val="24"/>
        </w:rPr>
      </w:pPr>
      <w:r w:rsidRPr="007F70F7">
        <w:rPr>
          <w:rFonts w:ascii="Times New Roman" w:hAnsi="Times New Roman" w:cs="Times New Roman"/>
          <w:sz w:val="24"/>
          <w:szCs w:val="24"/>
        </w:rPr>
        <w:t xml:space="preserve">Le </w:t>
      </w:r>
      <w:r w:rsidRPr="007F70F7">
        <w:rPr>
          <w:rFonts w:ascii="Times New Roman" w:hAnsi="Times New Roman" w:cs="Times New Roman"/>
          <w:sz w:val="24"/>
          <w:szCs w:val="24"/>
          <w:u w:val="single"/>
        </w:rPr>
        <w:t>problème</w:t>
      </w:r>
      <w:r w:rsidRPr="007F70F7">
        <w:rPr>
          <w:rFonts w:ascii="Times New Roman" w:hAnsi="Times New Roman" w:cs="Times New Roman"/>
          <w:sz w:val="24"/>
          <w:szCs w:val="24"/>
        </w:rPr>
        <w:t xml:space="preserve">, c’est-à-dire la question que l’auteur s’est posé, et à laquelle il cherche à répondre </w:t>
      </w:r>
    </w:p>
    <w:p w14:paraId="58D738B5" w14:textId="77777777" w:rsidR="007F70F7" w:rsidRPr="007F70F7" w:rsidRDefault="003D5300" w:rsidP="007F70F7">
      <w:pPr>
        <w:pStyle w:val="Paragraphedeliste"/>
        <w:numPr>
          <w:ilvl w:val="0"/>
          <w:numId w:val="37"/>
        </w:numPr>
        <w:spacing w:after="0"/>
        <w:jc w:val="both"/>
        <w:rPr>
          <w:rFonts w:ascii="Times New Roman" w:hAnsi="Times New Roman" w:cs="Times New Roman"/>
          <w:sz w:val="24"/>
          <w:szCs w:val="24"/>
        </w:rPr>
      </w:pPr>
      <w:r w:rsidRPr="007F70F7">
        <w:rPr>
          <w:rFonts w:ascii="Times New Roman" w:hAnsi="Times New Roman" w:cs="Times New Roman"/>
          <w:sz w:val="24"/>
          <w:szCs w:val="24"/>
        </w:rPr>
        <w:t xml:space="preserve">La </w:t>
      </w:r>
      <w:r w:rsidRPr="007F70F7">
        <w:rPr>
          <w:rFonts w:ascii="Times New Roman" w:hAnsi="Times New Roman" w:cs="Times New Roman"/>
          <w:sz w:val="24"/>
          <w:szCs w:val="24"/>
          <w:u w:val="single"/>
        </w:rPr>
        <w:t>thèse</w:t>
      </w:r>
      <w:r w:rsidRPr="007F70F7">
        <w:rPr>
          <w:rFonts w:ascii="Times New Roman" w:hAnsi="Times New Roman" w:cs="Times New Roman"/>
          <w:sz w:val="24"/>
          <w:szCs w:val="24"/>
        </w:rPr>
        <w:t xml:space="preserve"> de l’auteur (elle devra systématiquement être reformulée)</w:t>
      </w:r>
    </w:p>
    <w:p w14:paraId="53DFD606" w14:textId="53A76885" w:rsidR="003D5300" w:rsidRPr="007F70F7" w:rsidRDefault="003D5300" w:rsidP="007F70F7">
      <w:pPr>
        <w:pStyle w:val="Paragraphedeliste"/>
        <w:numPr>
          <w:ilvl w:val="0"/>
          <w:numId w:val="37"/>
        </w:numPr>
        <w:spacing w:after="0"/>
        <w:jc w:val="both"/>
        <w:rPr>
          <w:rFonts w:ascii="Times New Roman" w:hAnsi="Times New Roman" w:cs="Times New Roman"/>
          <w:sz w:val="24"/>
          <w:szCs w:val="24"/>
        </w:rPr>
      </w:pPr>
      <w:r w:rsidRPr="007F70F7">
        <w:rPr>
          <w:rFonts w:ascii="Times New Roman" w:hAnsi="Times New Roman" w:cs="Times New Roman"/>
          <w:sz w:val="24"/>
          <w:szCs w:val="24"/>
        </w:rPr>
        <w:t xml:space="preserve">Se demander si cette thèse est évidente, si elle ne paraît pas étonnante. Il s’agit de </w:t>
      </w:r>
      <w:r w:rsidRPr="007F70F7">
        <w:rPr>
          <w:rFonts w:ascii="Times New Roman" w:hAnsi="Times New Roman" w:cs="Times New Roman"/>
          <w:sz w:val="24"/>
          <w:szCs w:val="24"/>
          <w:u w:val="single"/>
        </w:rPr>
        <w:t>montrer en quoi la thèse est littéralement « paradoxale »</w:t>
      </w:r>
      <w:r w:rsidRPr="007F70F7">
        <w:rPr>
          <w:rFonts w:ascii="Times New Roman" w:hAnsi="Times New Roman" w:cs="Times New Roman"/>
          <w:sz w:val="24"/>
          <w:szCs w:val="24"/>
        </w:rPr>
        <w:t>, pour en dégager les enjeux (but = faire comprendre que le problème ou la tension vient souvent d’un préjugé extérieur auquel l’auteur se confronte)</w:t>
      </w:r>
    </w:p>
    <w:p w14:paraId="6239EC53" w14:textId="454F9F8A" w:rsidR="003D5300" w:rsidRDefault="003D5300" w:rsidP="002512A8">
      <w:pPr>
        <w:spacing w:after="0"/>
        <w:jc w:val="both"/>
        <w:rPr>
          <w:rFonts w:ascii="Times New Roman" w:hAnsi="Times New Roman" w:cs="Times New Roman"/>
          <w:sz w:val="24"/>
          <w:szCs w:val="24"/>
        </w:rPr>
      </w:pPr>
      <w:r w:rsidRPr="002512A8">
        <w:rPr>
          <w:rFonts w:ascii="Times New Roman" w:hAnsi="Times New Roman" w:cs="Times New Roman"/>
          <w:b/>
          <w:sz w:val="24"/>
          <w:szCs w:val="24"/>
          <w:u w:val="single"/>
        </w:rPr>
        <w:t>2</w:t>
      </w:r>
      <w:r w:rsidRPr="002512A8">
        <w:rPr>
          <w:rFonts w:ascii="Times New Roman" w:hAnsi="Times New Roman" w:cs="Times New Roman"/>
          <w:b/>
          <w:sz w:val="24"/>
          <w:szCs w:val="24"/>
          <w:u w:val="single"/>
          <w:vertAlign w:val="superscript"/>
        </w:rPr>
        <w:t>ème</w:t>
      </w:r>
      <w:r w:rsidRPr="002512A8">
        <w:rPr>
          <w:rFonts w:ascii="Times New Roman" w:hAnsi="Times New Roman" w:cs="Times New Roman"/>
          <w:b/>
          <w:sz w:val="24"/>
          <w:szCs w:val="24"/>
          <w:u w:val="single"/>
        </w:rPr>
        <w:t xml:space="preserve"> § : « montrez comment elle est établie :</w:t>
      </w:r>
      <w:r w:rsidRPr="002512A8">
        <w:rPr>
          <w:rFonts w:ascii="Times New Roman" w:hAnsi="Times New Roman" w:cs="Times New Roman"/>
          <w:sz w:val="24"/>
          <w:szCs w:val="24"/>
        </w:rPr>
        <w:t xml:space="preserve"> proposer un « découpage » du texte et </w:t>
      </w:r>
      <w:r w:rsidR="002512A8" w:rsidRPr="002512A8">
        <w:rPr>
          <w:rFonts w:ascii="Times New Roman" w:hAnsi="Times New Roman" w:cs="Times New Roman"/>
          <w:sz w:val="24"/>
          <w:szCs w:val="24"/>
        </w:rPr>
        <w:t xml:space="preserve">préciser, pour chaque partie, </w:t>
      </w:r>
      <w:r w:rsidRPr="002512A8">
        <w:rPr>
          <w:rFonts w:ascii="Times New Roman" w:hAnsi="Times New Roman" w:cs="Times New Roman"/>
          <w:b/>
          <w:sz w:val="24"/>
          <w:szCs w:val="24"/>
        </w:rPr>
        <w:t>« ce que dit » l’auteur</w:t>
      </w:r>
      <w:r w:rsidRPr="002512A8">
        <w:rPr>
          <w:rFonts w:ascii="Times New Roman" w:hAnsi="Times New Roman" w:cs="Times New Roman"/>
          <w:sz w:val="24"/>
          <w:szCs w:val="24"/>
        </w:rPr>
        <w:t xml:space="preserve"> (contenu) et </w:t>
      </w:r>
      <w:r w:rsidRPr="002512A8">
        <w:rPr>
          <w:rFonts w:ascii="Times New Roman" w:hAnsi="Times New Roman" w:cs="Times New Roman"/>
          <w:b/>
          <w:sz w:val="24"/>
          <w:szCs w:val="24"/>
        </w:rPr>
        <w:t>« ce qu’il fait »</w:t>
      </w:r>
      <w:r w:rsidRPr="002512A8">
        <w:rPr>
          <w:rFonts w:ascii="Times New Roman" w:hAnsi="Times New Roman" w:cs="Times New Roman"/>
          <w:sz w:val="24"/>
          <w:szCs w:val="24"/>
        </w:rPr>
        <w:t xml:space="preserve"> (démarche argumentative). </w:t>
      </w:r>
    </w:p>
    <w:p w14:paraId="5A24A273" w14:textId="77777777" w:rsidR="00710B6F" w:rsidRDefault="00710B6F" w:rsidP="00CC6057">
      <w:pPr>
        <w:pStyle w:val="Sous-titre"/>
        <w:jc w:val="both"/>
      </w:pPr>
      <w:bookmarkStart w:id="19" w:name="_Toc417121400"/>
    </w:p>
    <w:p w14:paraId="44F90F25" w14:textId="76835776" w:rsidR="00B56403" w:rsidRDefault="000A3887" w:rsidP="00CC6057">
      <w:pPr>
        <w:pStyle w:val="Sous-titre"/>
        <w:jc w:val="both"/>
      </w:pPr>
      <w:r>
        <w:t>IV/ 5</w:t>
      </w:r>
      <w:r w:rsidR="00B56403" w:rsidRPr="00573C85">
        <w:rPr>
          <w:vertAlign w:val="superscript"/>
        </w:rPr>
        <w:t>ème</w:t>
      </w:r>
      <w:r w:rsidR="00B56403">
        <w:t xml:space="preserve"> heure : </w:t>
      </w:r>
      <w:r w:rsidR="00A1143C">
        <w:t xml:space="preserve">commentaire </w:t>
      </w:r>
      <w:bookmarkEnd w:id="19"/>
    </w:p>
    <w:p w14:paraId="66BA2F6E" w14:textId="4ECFCAB6" w:rsidR="00B366DC" w:rsidRPr="0022005A" w:rsidRDefault="00CC6057" w:rsidP="00DA4684">
      <w:pPr>
        <w:ind w:firstLine="708"/>
        <w:jc w:val="both"/>
        <w:rPr>
          <w:rFonts w:ascii="Times New Roman" w:hAnsi="Times New Roman" w:cs="Times New Roman"/>
          <w:sz w:val="24"/>
          <w:szCs w:val="24"/>
        </w:rPr>
      </w:pPr>
      <w:r>
        <w:rPr>
          <w:rFonts w:ascii="Times New Roman" w:hAnsi="Times New Roman" w:cs="Times New Roman"/>
          <w:sz w:val="24"/>
          <w:szCs w:val="24"/>
        </w:rPr>
        <w:t xml:space="preserve">Enfin, le commentaire invite les élèves à mettre en perspective et à discuter la thèse de l’auteur </w:t>
      </w:r>
      <w:r w:rsidRPr="007F70F7">
        <w:rPr>
          <w:rFonts w:ascii="Times New Roman" w:hAnsi="Times New Roman" w:cs="Times New Roman"/>
          <w:sz w:val="24"/>
          <w:szCs w:val="24"/>
        </w:rPr>
        <w:t>(</w:t>
      </w:r>
      <w:r w:rsidRPr="007F70F7">
        <w:rPr>
          <w:rFonts w:ascii="Times New Roman" w:hAnsi="Times New Roman" w:cs="Times New Roman"/>
          <w:i/>
          <w:sz w:val="24"/>
          <w:szCs w:val="24"/>
          <w:highlight w:val="yellow"/>
        </w:rPr>
        <w:t>voir annexe 2</w:t>
      </w:r>
      <w:r w:rsidRPr="007F70F7">
        <w:rPr>
          <w:rFonts w:ascii="Times New Roman" w:hAnsi="Times New Roman" w:cs="Times New Roman"/>
          <w:sz w:val="24"/>
          <w:szCs w:val="24"/>
        </w:rPr>
        <w:t>).</w:t>
      </w:r>
      <w:r w:rsidR="00510AC6">
        <w:rPr>
          <w:rFonts w:ascii="Times New Roman" w:hAnsi="Times New Roman" w:cs="Times New Roman"/>
          <w:sz w:val="24"/>
          <w:szCs w:val="24"/>
        </w:rPr>
        <w:t xml:space="preserve"> Il leur est explicitement demandé de mobiliser leurs connaissances et d’interroger « la position théorique et méthodique précise dont le texte fournit un exemple ». </w:t>
      </w:r>
      <w:r w:rsidR="00D4071A">
        <w:rPr>
          <w:rFonts w:ascii="Times New Roman" w:hAnsi="Times New Roman" w:cs="Times New Roman"/>
          <w:sz w:val="24"/>
          <w:szCs w:val="24"/>
        </w:rPr>
        <w:lastRenderedPageBreak/>
        <w:t xml:space="preserve">Concrètement, les questions amènent l’élève à développer une réflexion personnelle en vue de </w:t>
      </w:r>
      <w:r w:rsidR="0082685C">
        <w:rPr>
          <w:rFonts w:ascii="Times New Roman" w:hAnsi="Times New Roman" w:cs="Times New Roman"/>
          <w:sz w:val="24"/>
          <w:szCs w:val="24"/>
        </w:rPr>
        <w:t>dégager l’</w:t>
      </w:r>
      <w:r w:rsidR="0082685C" w:rsidRPr="00362468">
        <w:rPr>
          <w:rFonts w:ascii="Times New Roman" w:hAnsi="Times New Roman" w:cs="Times New Roman"/>
          <w:b/>
          <w:sz w:val="24"/>
          <w:szCs w:val="24"/>
        </w:rPr>
        <w:t xml:space="preserve">intérêt philosophique </w:t>
      </w:r>
      <w:r w:rsidR="0082685C">
        <w:rPr>
          <w:rFonts w:ascii="Times New Roman" w:hAnsi="Times New Roman" w:cs="Times New Roman"/>
          <w:sz w:val="24"/>
          <w:szCs w:val="24"/>
        </w:rPr>
        <w:t xml:space="preserve">du texte, mais </w:t>
      </w:r>
      <w:r w:rsidR="0082685C" w:rsidRPr="00362468">
        <w:rPr>
          <w:rFonts w:ascii="Times New Roman" w:hAnsi="Times New Roman" w:cs="Times New Roman"/>
          <w:b/>
          <w:sz w:val="24"/>
          <w:szCs w:val="24"/>
        </w:rPr>
        <w:t xml:space="preserve">aussi ses </w:t>
      </w:r>
      <w:r w:rsidR="00D4071A" w:rsidRPr="00362468">
        <w:rPr>
          <w:rFonts w:ascii="Times New Roman" w:hAnsi="Times New Roman" w:cs="Times New Roman"/>
          <w:b/>
          <w:sz w:val="24"/>
          <w:szCs w:val="24"/>
        </w:rPr>
        <w:t>limites, tant dans son contenu que dans sa démarche</w:t>
      </w:r>
      <w:r w:rsidR="00B56EDA">
        <w:rPr>
          <w:rFonts w:ascii="Times New Roman" w:hAnsi="Times New Roman" w:cs="Times New Roman"/>
          <w:sz w:val="24"/>
          <w:szCs w:val="24"/>
        </w:rPr>
        <w:t xml:space="preserve"> (en l’occurrence, on peut par exemple reprocher à Hume une analogie abusive entre le goût gustatif et le goût esthétique)</w:t>
      </w:r>
      <w:r w:rsidR="00D4071A">
        <w:rPr>
          <w:rFonts w:ascii="Times New Roman" w:hAnsi="Times New Roman" w:cs="Times New Roman"/>
          <w:sz w:val="24"/>
          <w:szCs w:val="24"/>
        </w:rPr>
        <w:t xml:space="preserve">. </w:t>
      </w:r>
      <w:r w:rsidR="00B56403" w:rsidRPr="00D4071A">
        <w:rPr>
          <w:rFonts w:ascii="Times New Roman" w:hAnsi="Times New Roman" w:cs="Times New Roman"/>
          <w:sz w:val="24"/>
          <w:szCs w:val="24"/>
        </w:rPr>
        <w:t xml:space="preserve">L’objectif de la séance est </w:t>
      </w:r>
      <w:r w:rsidR="00D4071A" w:rsidRPr="00D4071A">
        <w:rPr>
          <w:rFonts w:ascii="Times New Roman" w:hAnsi="Times New Roman" w:cs="Times New Roman"/>
          <w:sz w:val="24"/>
          <w:szCs w:val="24"/>
        </w:rPr>
        <w:t xml:space="preserve">donc </w:t>
      </w:r>
      <w:r w:rsidR="00362468">
        <w:rPr>
          <w:rFonts w:ascii="Times New Roman" w:hAnsi="Times New Roman" w:cs="Times New Roman"/>
          <w:sz w:val="24"/>
          <w:szCs w:val="24"/>
        </w:rPr>
        <w:t>d’</w:t>
      </w:r>
      <w:r w:rsidR="00362468" w:rsidRPr="0022005A">
        <w:rPr>
          <w:rFonts w:ascii="Times New Roman" w:hAnsi="Times New Roman" w:cs="Times New Roman"/>
          <w:b/>
          <w:sz w:val="24"/>
          <w:szCs w:val="24"/>
        </w:rPr>
        <w:t>élargir la réflexion en confrontant le texte à d’autres positions</w:t>
      </w:r>
      <w:r w:rsidR="002512A8" w:rsidRPr="0022005A">
        <w:rPr>
          <w:rFonts w:ascii="Times New Roman" w:hAnsi="Times New Roman" w:cs="Times New Roman"/>
          <w:sz w:val="24"/>
          <w:szCs w:val="24"/>
        </w:rPr>
        <w:t>, dans une perspective de cours.</w:t>
      </w:r>
      <w:r w:rsidR="00B56403" w:rsidRPr="0022005A">
        <w:rPr>
          <w:rFonts w:ascii="Times New Roman" w:hAnsi="Times New Roman" w:cs="Times New Roman"/>
          <w:sz w:val="24"/>
          <w:szCs w:val="24"/>
        </w:rPr>
        <w:t xml:space="preserve"> </w:t>
      </w:r>
      <w:r w:rsidR="0022005A">
        <w:rPr>
          <w:rFonts w:ascii="Times New Roman" w:hAnsi="Times New Roman" w:cs="Times New Roman"/>
          <w:sz w:val="24"/>
          <w:szCs w:val="24"/>
        </w:rPr>
        <w:t xml:space="preserve">En l’occurrence, c’est ici l’occasion de travailler le §7 de la </w:t>
      </w:r>
      <w:r w:rsidR="0022005A" w:rsidRPr="0022005A">
        <w:rPr>
          <w:rFonts w:ascii="Times New Roman" w:hAnsi="Times New Roman" w:cs="Times New Roman"/>
          <w:i/>
          <w:sz w:val="24"/>
          <w:szCs w:val="24"/>
        </w:rPr>
        <w:t>Critique de la faculté de juger</w:t>
      </w:r>
      <w:r w:rsidR="0022005A">
        <w:rPr>
          <w:rFonts w:ascii="Times New Roman" w:hAnsi="Times New Roman" w:cs="Times New Roman"/>
          <w:sz w:val="24"/>
          <w:szCs w:val="24"/>
        </w:rPr>
        <w:t xml:space="preserve">, qui fait parfaitement écho au texte </w:t>
      </w:r>
      <w:r w:rsidR="0022005A" w:rsidRPr="0022005A">
        <w:rPr>
          <w:rFonts w:ascii="Times New Roman" w:hAnsi="Times New Roman" w:cs="Times New Roman"/>
          <w:sz w:val="24"/>
          <w:szCs w:val="24"/>
        </w:rPr>
        <w:t xml:space="preserve">de Hume. </w:t>
      </w:r>
    </w:p>
    <w:p w14:paraId="116C1BA7" w14:textId="77777777" w:rsidR="005B26AE" w:rsidRDefault="00C85E26" w:rsidP="005B26AE">
      <w:pPr>
        <w:spacing w:after="0"/>
        <w:ind w:firstLine="708"/>
        <w:jc w:val="both"/>
        <w:rPr>
          <w:rFonts w:ascii="Times New Roman" w:hAnsi="Times New Roman" w:cs="Times New Roman"/>
          <w:sz w:val="24"/>
          <w:szCs w:val="24"/>
        </w:rPr>
      </w:pPr>
      <w:r w:rsidRPr="005947BF">
        <w:rPr>
          <w:rFonts w:ascii="Times New Roman" w:hAnsi="Times New Roman" w:cs="Times New Roman"/>
          <w:sz w:val="24"/>
          <w:szCs w:val="24"/>
        </w:rPr>
        <w:t xml:space="preserve">On insistera ici sur la </w:t>
      </w:r>
      <w:r w:rsidRPr="005947BF">
        <w:rPr>
          <w:rFonts w:ascii="Times New Roman" w:hAnsi="Times New Roman" w:cs="Times New Roman"/>
          <w:b/>
          <w:sz w:val="24"/>
          <w:szCs w:val="24"/>
        </w:rPr>
        <w:t>nécessité de mener sa recherche et construire son plan au préalable au brouillon</w:t>
      </w:r>
      <w:r w:rsidRPr="00B366DC">
        <w:rPr>
          <w:rFonts w:ascii="Times New Roman" w:hAnsi="Times New Roman" w:cs="Times New Roman"/>
          <w:sz w:val="24"/>
          <w:szCs w:val="24"/>
        </w:rPr>
        <w:t xml:space="preserve">. On propose donc aux élèves un « brouillon type », sous forme de tableau, qu’ils devront remplir </w:t>
      </w:r>
      <w:r w:rsidR="00B366DC" w:rsidRPr="00B366DC">
        <w:rPr>
          <w:rFonts w:ascii="Times New Roman" w:hAnsi="Times New Roman" w:cs="Times New Roman"/>
          <w:sz w:val="24"/>
          <w:szCs w:val="24"/>
        </w:rPr>
        <w:t xml:space="preserve">pour rechercher des idées et les organiser </w:t>
      </w:r>
      <w:r w:rsidRPr="00B366DC">
        <w:rPr>
          <w:rFonts w:ascii="Times New Roman" w:hAnsi="Times New Roman" w:cs="Times New Roman"/>
          <w:sz w:val="24"/>
          <w:szCs w:val="24"/>
        </w:rPr>
        <w:t>(</w:t>
      </w:r>
      <w:r w:rsidRPr="00B366DC">
        <w:rPr>
          <w:rFonts w:ascii="Times New Roman" w:hAnsi="Times New Roman" w:cs="Times New Roman"/>
          <w:i/>
          <w:sz w:val="24"/>
          <w:szCs w:val="24"/>
          <w:highlight w:val="yellow"/>
        </w:rPr>
        <w:t>voir annexe</w:t>
      </w:r>
      <w:r w:rsidR="00F20864" w:rsidRPr="00B366DC">
        <w:rPr>
          <w:rFonts w:ascii="Times New Roman" w:hAnsi="Times New Roman" w:cs="Times New Roman"/>
          <w:i/>
          <w:sz w:val="24"/>
          <w:szCs w:val="24"/>
          <w:highlight w:val="yellow"/>
        </w:rPr>
        <w:t xml:space="preserve"> 7</w:t>
      </w:r>
      <w:r w:rsidRPr="00B366DC">
        <w:rPr>
          <w:rFonts w:ascii="Times New Roman" w:hAnsi="Times New Roman" w:cs="Times New Roman"/>
          <w:sz w:val="24"/>
          <w:szCs w:val="24"/>
        </w:rPr>
        <w:t xml:space="preserve">). Ils devront donc reformuler la thèse de l’auteur, réfléchir à la thèse opposée, et à une </w:t>
      </w:r>
      <w:r w:rsidRPr="00B366DC">
        <w:rPr>
          <w:rFonts w:ascii="Times New Roman" w:hAnsi="Times New Roman" w:cs="Times New Roman"/>
          <w:b/>
          <w:sz w:val="24"/>
          <w:szCs w:val="24"/>
        </w:rPr>
        <w:t>objection que pourrait faire un observateur impartial</w:t>
      </w:r>
      <w:r w:rsidRPr="00B366DC">
        <w:rPr>
          <w:rFonts w:ascii="Times New Roman" w:hAnsi="Times New Roman" w:cs="Times New Roman"/>
          <w:sz w:val="24"/>
          <w:szCs w:val="24"/>
        </w:rPr>
        <w:t xml:space="preserve"> (ce qui leur permet de construire un développement en 3 parties). </w:t>
      </w:r>
    </w:p>
    <w:p w14:paraId="622EDBC6" w14:textId="669670DC" w:rsidR="005B26AE" w:rsidRPr="005B26AE" w:rsidRDefault="00B366DC" w:rsidP="005B26AE">
      <w:pPr>
        <w:spacing w:after="0"/>
        <w:ind w:firstLine="708"/>
        <w:jc w:val="both"/>
        <w:rPr>
          <w:rFonts w:ascii="Times New Roman" w:hAnsi="Times New Roman" w:cs="Times New Roman"/>
          <w:sz w:val="24"/>
          <w:szCs w:val="24"/>
        </w:rPr>
      </w:pPr>
      <w:r w:rsidRPr="005B26AE">
        <w:rPr>
          <w:rFonts w:ascii="Times New Roman" w:hAnsi="Times New Roman" w:cs="Times New Roman"/>
          <w:sz w:val="24"/>
          <w:szCs w:val="24"/>
        </w:rPr>
        <w:t>Pour nourrir la réflexion, on peut proposer des activités aux élèves, permettant d’explorer une piste en particulier (</w:t>
      </w:r>
      <w:r w:rsidRPr="005B26AE">
        <w:rPr>
          <w:rFonts w:ascii="Times New Roman" w:hAnsi="Times New Roman" w:cs="Times New Roman"/>
          <w:i/>
          <w:sz w:val="24"/>
          <w:szCs w:val="24"/>
          <w:highlight w:val="yellow"/>
        </w:rPr>
        <w:t>voir annexe 8</w:t>
      </w:r>
      <w:r w:rsidRPr="005B26AE">
        <w:rPr>
          <w:rFonts w:ascii="Times New Roman" w:hAnsi="Times New Roman" w:cs="Times New Roman"/>
          <w:sz w:val="24"/>
          <w:szCs w:val="24"/>
        </w:rPr>
        <w:t>). On peut également se contenter de proje</w:t>
      </w:r>
      <w:r w:rsidR="00162786" w:rsidRPr="005B26AE">
        <w:rPr>
          <w:rFonts w:ascii="Times New Roman" w:hAnsi="Times New Roman" w:cs="Times New Roman"/>
          <w:sz w:val="24"/>
          <w:szCs w:val="24"/>
        </w:rPr>
        <w:t xml:space="preserve">ter des images au tableau, ce </w:t>
      </w:r>
      <w:r w:rsidRPr="005B26AE">
        <w:rPr>
          <w:rFonts w:ascii="Times New Roman" w:hAnsi="Times New Roman" w:cs="Times New Roman"/>
          <w:sz w:val="24"/>
          <w:szCs w:val="24"/>
        </w:rPr>
        <w:t xml:space="preserve">qui fonctionne particulièrement </w:t>
      </w:r>
      <w:r w:rsidR="00162786" w:rsidRPr="005B26AE">
        <w:rPr>
          <w:rFonts w:ascii="Times New Roman" w:hAnsi="Times New Roman" w:cs="Times New Roman"/>
          <w:sz w:val="24"/>
          <w:szCs w:val="24"/>
        </w:rPr>
        <w:t xml:space="preserve">bien </w:t>
      </w:r>
      <w:r w:rsidRPr="005B26AE">
        <w:rPr>
          <w:rFonts w:ascii="Times New Roman" w:hAnsi="Times New Roman" w:cs="Times New Roman"/>
          <w:sz w:val="24"/>
          <w:szCs w:val="24"/>
        </w:rPr>
        <w:t>sur l’art</w:t>
      </w:r>
      <w:r w:rsidR="005B26AE">
        <w:rPr>
          <w:rFonts w:ascii="Times New Roman" w:hAnsi="Times New Roman" w:cs="Times New Roman"/>
          <w:sz w:val="24"/>
          <w:szCs w:val="24"/>
        </w:rPr>
        <w:t xml:space="preserve"> (par exemple, un collègu</w:t>
      </w:r>
      <w:r w:rsidR="005B26AE" w:rsidRPr="005B26AE">
        <w:rPr>
          <w:rFonts w:ascii="Times New Roman" w:hAnsi="Times New Roman" w:cs="Times New Roman"/>
          <w:sz w:val="24"/>
          <w:szCs w:val="24"/>
        </w:rPr>
        <w:t xml:space="preserve">e a diffusé un extrait </w:t>
      </w:r>
      <w:r w:rsidR="009A675B">
        <w:rPr>
          <w:rFonts w:ascii="Times New Roman" w:hAnsi="Times New Roman" w:cs="Times New Roman"/>
          <w:sz w:val="24"/>
          <w:szCs w:val="24"/>
        </w:rPr>
        <w:t>d’</w:t>
      </w:r>
      <w:r w:rsidR="005B26AE" w:rsidRPr="005B26AE">
        <w:rPr>
          <w:rFonts w:ascii="Times New Roman" w:hAnsi="Times New Roman" w:cs="Times New Roman"/>
          <w:sz w:val="24"/>
          <w:szCs w:val="24"/>
        </w:rPr>
        <w:t xml:space="preserve">opéra </w:t>
      </w:r>
      <w:r w:rsidR="005B26AE">
        <w:rPr>
          <w:rFonts w:ascii="Times New Roman" w:hAnsi="Times New Roman" w:cs="Times New Roman"/>
          <w:sz w:val="24"/>
          <w:szCs w:val="24"/>
        </w:rPr>
        <w:t>et un extrait de</w:t>
      </w:r>
      <w:r w:rsidR="005B26AE" w:rsidRPr="005B26AE">
        <w:rPr>
          <w:rFonts w:ascii="Times New Roman" w:hAnsi="Times New Roman" w:cs="Times New Roman"/>
          <w:sz w:val="24"/>
          <w:szCs w:val="24"/>
        </w:rPr>
        <w:t xml:space="preserve"> métal pour </w:t>
      </w:r>
      <w:r w:rsidR="005B26AE">
        <w:rPr>
          <w:rFonts w:ascii="Times New Roman" w:hAnsi="Times New Roman" w:cs="Times New Roman"/>
          <w:sz w:val="24"/>
          <w:szCs w:val="24"/>
        </w:rPr>
        <w:t>illustrer l’idée d’équivalence et d</w:t>
      </w:r>
      <w:r w:rsidR="005B26AE" w:rsidRPr="005B26AE">
        <w:rPr>
          <w:rFonts w:ascii="Times New Roman" w:hAnsi="Times New Roman" w:cs="Times New Roman"/>
          <w:sz w:val="24"/>
          <w:szCs w:val="24"/>
        </w:rPr>
        <w:t>’in</w:t>
      </w:r>
      <w:r w:rsidR="005B26AE">
        <w:rPr>
          <w:rFonts w:ascii="Times New Roman" w:hAnsi="Times New Roman" w:cs="Times New Roman"/>
          <w:sz w:val="24"/>
          <w:szCs w:val="24"/>
        </w:rPr>
        <w:t>c</w:t>
      </w:r>
      <w:r w:rsidR="005B26AE" w:rsidRPr="005B26AE">
        <w:rPr>
          <w:rFonts w:ascii="Times New Roman" w:hAnsi="Times New Roman" w:cs="Times New Roman"/>
          <w:sz w:val="24"/>
          <w:szCs w:val="24"/>
        </w:rPr>
        <w:t>ommunicabilité des goûts</w:t>
      </w:r>
      <w:r w:rsidR="005B26AE">
        <w:rPr>
          <w:rFonts w:ascii="Times New Roman" w:hAnsi="Times New Roman" w:cs="Times New Roman"/>
          <w:sz w:val="24"/>
          <w:szCs w:val="24"/>
        </w:rPr>
        <w:t>)</w:t>
      </w:r>
      <w:r w:rsidRPr="005B26AE">
        <w:rPr>
          <w:rFonts w:ascii="Times New Roman" w:hAnsi="Times New Roman" w:cs="Times New Roman"/>
          <w:sz w:val="24"/>
          <w:szCs w:val="24"/>
        </w:rPr>
        <w:t xml:space="preserve">. </w:t>
      </w:r>
    </w:p>
    <w:p w14:paraId="32966644" w14:textId="2F498943" w:rsidR="0022005A" w:rsidRDefault="00B366DC" w:rsidP="0022005A">
      <w:pPr>
        <w:ind w:firstLine="708"/>
        <w:jc w:val="both"/>
        <w:rPr>
          <w:rFonts w:ascii="Times New Roman" w:hAnsi="Times New Roman" w:cs="Times New Roman"/>
        </w:rPr>
      </w:pPr>
      <w:r w:rsidRPr="00B366DC">
        <w:rPr>
          <w:rFonts w:ascii="Times New Roman" w:hAnsi="Times New Roman" w:cs="Times New Roman"/>
          <w:sz w:val="24"/>
          <w:szCs w:val="24"/>
        </w:rPr>
        <w:t>A la f</w:t>
      </w:r>
      <w:r w:rsidR="00C85E26" w:rsidRPr="00B366DC">
        <w:rPr>
          <w:rFonts w:ascii="Times New Roman" w:hAnsi="Times New Roman" w:cs="Times New Roman"/>
          <w:sz w:val="24"/>
          <w:szCs w:val="24"/>
        </w:rPr>
        <w:t xml:space="preserve">in de </w:t>
      </w:r>
      <w:r w:rsidRPr="00B366DC">
        <w:rPr>
          <w:rFonts w:ascii="Times New Roman" w:hAnsi="Times New Roman" w:cs="Times New Roman"/>
          <w:sz w:val="24"/>
          <w:szCs w:val="24"/>
        </w:rPr>
        <w:t>la séance</w:t>
      </w:r>
      <w:r w:rsidR="00C85E26" w:rsidRPr="00B366DC">
        <w:rPr>
          <w:rFonts w:ascii="Times New Roman" w:hAnsi="Times New Roman" w:cs="Times New Roman"/>
          <w:sz w:val="24"/>
          <w:szCs w:val="24"/>
        </w:rPr>
        <w:t>, on pourra distribuer aux élèves une version rédigée</w:t>
      </w:r>
      <w:r w:rsidR="00047C9B">
        <w:rPr>
          <w:rFonts w:ascii="Times New Roman" w:hAnsi="Times New Roman" w:cs="Times New Roman"/>
          <w:sz w:val="24"/>
          <w:szCs w:val="24"/>
        </w:rPr>
        <w:t xml:space="preserve"> du commentaire</w:t>
      </w:r>
      <w:r w:rsidR="00C85E26" w:rsidRPr="00B366DC">
        <w:rPr>
          <w:rFonts w:ascii="Times New Roman" w:hAnsi="Times New Roman" w:cs="Times New Roman"/>
          <w:sz w:val="24"/>
          <w:szCs w:val="24"/>
        </w:rPr>
        <w:t>, qui fait également office de cours (</w:t>
      </w:r>
      <w:r w:rsidR="00C85E26" w:rsidRPr="00B366DC">
        <w:rPr>
          <w:rFonts w:ascii="Times New Roman" w:hAnsi="Times New Roman" w:cs="Times New Roman"/>
          <w:i/>
          <w:sz w:val="24"/>
          <w:szCs w:val="24"/>
          <w:highlight w:val="yellow"/>
        </w:rPr>
        <w:t xml:space="preserve">voir annexe </w:t>
      </w:r>
      <w:r w:rsidRPr="00B366DC">
        <w:rPr>
          <w:rFonts w:ascii="Times New Roman" w:hAnsi="Times New Roman" w:cs="Times New Roman"/>
          <w:i/>
          <w:sz w:val="24"/>
          <w:szCs w:val="24"/>
          <w:highlight w:val="yellow"/>
        </w:rPr>
        <w:t>9</w:t>
      </w:r>
      <w:r w:rsidR="00C85E26" w:rsidRPr="00B366DC">
        <w:rPr>
          <w:rFonts w:ascii="Times New Roman" w:hAnsi="Times New Roman" w:cs="Times New Roman"/>
          <w:sz w:val="24"/>
          <w:szCs w:val="24"/>
        </w:rPr>
        <w:t xml:space="preserve">). </w:t>
      </w:r>
      <w:r w:rsidR="003949D1">
        <w:rPr>
          <w:rFonts w:ascii="Times New Roman" w:hAnsi="Times New Roman" w:cs="Times New Roman"/>
          <w:sz w:val="24"/>
          <w:szCs w:val="24"/>
        </w:rPr>
        <w:t>La rédaction peut éventuellement être demandée aux élèves, sur table ou en DM.</w:t>
      </w:r>
    </w:p>
    <w:p w14:paraId="49ED03F0" w14:textId="4EDE177E" w:rsidR="00C85E26" w:rsidRPr="0022005A" w:rsidRDefault="00047C9B" w:rsidP="0022005A">
      <w:pPr>
        <w:ind w:firstLine="708"/>
        <w:jc w:val="both"/>
        <w:rPr>
          <w:rFonts w:ascii="Times New Roman" w:hAnsi="Times New Roman" w:cs="Times New Roman"/>
        </w:rPr>
      </w:pPr>
      <w:r>
        <w:rPr>
          <w:rFonts w:ascii="Times New Roman" w:hAnsi="Times New Roman" w:cs="Times New Roman"/>
          <w:sz w:val="24"/>
          <w:szCs w:val="24"/>
        </w:rPr>
        <w:t>Il faut</w:t>
      </w:r>
      <w:r w:rsidR="00C85E26" w:rsidRPr="00B366DC">
        <w:rPr>
          <w:rFonts w:ascii="Times New Roman" w:hAnsi="Times New Roman" w:cs="Times New Roman"/>
          <w:sz w:val="24"/>
          <w:szCs w:val="24"/>
        </w:rPr>
        <w:t xml:space="preserve"> valoriser </w:t>
      </w:r>
      <w:r w:rsidR="00B366DC" w:rsidRPr="00B366DC">
        <w:rPr>
          <w:rFonts w:ascii="Times New Roman" w:hAnsi="Times New Roman" w:cs="Times New Roman"/>
          <w:sz w:val="24"/>
          <w:szCs w:val="24"/>
        </w:rPr>
        <w:t>le commentaire</w:t>
      </w:r>
      <w:r w:rsidR="00C85E26" w:rsidRPr="00B366DC">
        <w:rPr>
          <w:rFonts w:ascii="Times New Roman" w:hAnsi="Times New Roman" w:cs="Times New Roman"/>
          <w:sz w:val="24"/>
          <w:szCs w:val="24"/>
        </w:rPr>
        <w:t xml:space="preserve">, </w:t>
      </w:r>
      <w:r w:rsidR="00B366DC" w:rsidRPr="00B366DC">
        <w:rPr>
          <w:rFonts w:ascii="Times New Roman" w:hAnsi="Times New Roman" w:cs="Times New Roman"/>
          <w:sz w:val="24"/>
          <w:szCs w:val="24"/>
        </w:rPr>
        <w:t xml:space="preserve">qui, comme l’ancienne question 3, risque d’être </w:t>
      </w:r>
      <w:r w:rsidR="00C85E26" w:rsidRPr="00B366DC">
        <w:rPr>
          <w:rFonts w:ascii="Times New Roman" w:hAnsi="Times New Roman" w:cs="Times New Roman"/>
          <w:sz w:val="24"/>
          <w:szCs w:val="24"/>
        </w:rPr>
        <w:t>délaissée dans les copies</w:t>
      </w:r>
      <w:r w:rsidR="00B366DC" w:rsidRPr="00B366DC">
        <w:rPr>
          <w:rFonts w:ascii="Times New Roman" w:hAnsi="Times New Roman" w:cs="Times New Roman"/>
          <w:sz w:val="24"/>
          <w:szCs w:val="24"/>
        </w:rPr>
        <w:t xml:space="preserve"> de bac. On s’efforcera en particulier de montrer aux élèves </w:t>
      </w:r>
      <w:r w:rsidR="00C85E26" w:rsidRPr="00B366DC">
        <w:rPr>
          <w:rFonts w:ascii="Times New Roman" w:hAnsi="Times New Roman" w:cs="Times New Roman"/>
          <w:sz w:val="24"/>
          <w:szCs w:val="24"/>
        </w:rPr>
        <w:t xml:space="preserve">qu’il ne peut en aucun cas s’agir de répéter ce qu’ils ont déjà dit dans </w:t>
      </w:r>
      <w:r w:rsidR="0007007A">
        <w:rPr>
          <w:rFonts w:ascii="Times New Roman" w:hAnsi="Times New Roman" w:cs="Times New Roman"/>
          <w:sz w:val="24"/>
          <w:szCs w:val="24"/>
        </w:rPr>
        <w:t>les deux premières sections</w:t>
      </w:r>
      <w:r w:rsidR="00C85E26" w:rsidRPr="00B366DC">
        <w:rPr>
          <w:rFonts w:ascii="Times New Roman" w:hAnsi="Times New Roman" w:cs="Times New Roman"/>
          <w:sz w:val="24"/>
          <w:szCs w:val="24"/>
        </w:rPr>
        <w:t xml:space="preserve">. </w:t>
      </w:r>
      <w:r w:rsidR="00B366DC" w:rsidRPr="00B366DC">
        <w:rPr>
          <w:rFonts w:ascii="Times New Roman" w:hAnsi="Times New Roman" w:cs="Times New Roman"/>
          <w:b/>
          <w:sz w:val="24"/>
          <w:szCs w:val="24"/>
        </w:rPr>
        <w:t>On attend d’eux</w:t>
      </w:r>
      <w:r w:rsidR="00C85E26" w:rsidRPr="00B366DC">
        <w:rPr>
          <w:rFonts w:ascii="Times New Roman" w:hAnsi="Times New Roman" w:cs="Times New Roman"/>
          <w:b/>
          <w:sz w:val="24"/>
          <w:szCs w:val="24"/>
        </w:rPr>
        <w:t xml:space="preserve"> une vraie réflexion</w:t>
      </w:r>
      <w:r w:rsidR="00B366DC" w:rsidRPr="00B366DC">
        <w:rPr>
          <w:rFonts w:ascii="Times New Roman" w:hAnsi="Times New Roman" w:cs="Times New Roman"/>
          <w:b/>
          <w:sz w:val="24"/>
          <w:szCs w:val="24"/>
        </w:rPr>
        <w:t>,</w:t>
      </w:r>
      <w:r w:rsidR="00C85E26" w:rsidRPr="00B366DC">
        <w:rPr>
          <w:rFonts w:ascii="Times New Roman" w:hAnsi="Times New Roman" w:cs="Times New Roman"/>
          <w:b/>
          <w:sz w:val="24"/>
          <w:szCs w:val="24"/>
        </w:rPr>
        <w:t xml:space="preserve"> construite et développée</w:t>
      </w:r>
      <w:r w:rsidR="00C85E26" w:rsidRPr="00B366DC">
        <w:rPr>
          <w:rFonts w:ascii="Times New Roman" w:hAnsi="Times New Roman" w:cs="Times New Roman"/>
          <w:sz w:val="24"/>
          <w:szCs w:val="24"/>
        </w:rPr>
        <w:t>.</w:t>
      </w:r>
    </w:p>
    <w:p w14:paraId="36B2DD64" w14:textId="32820F88" w:rsidR="00515A9B" w:rsidRPr="00515A9B" w:rsidRDefault="00515A9B" w:rsidP="00515A9B">
      <w:pPr>
        <w:pStyle w:val="Titre1"/>
      </w:pPr>
      <w:bookmarkStart w:id="20" w:name="_Toc446507144"/>
      <w:bookmarkStart w:id="21" w:name="_Toc446507680"/>
      <w:r w:rsidRPr="00515A9B">
        <w:t>Construction du cours avec les élèves : l’essentiel à retenir</w:t>
      </w:r>
      <w:bookmarkEnd w:id="20"/>
      <w:bookmarkEnd w:id="21"/>
    </w:p>
    <w:p w14:paraId="429AB178" w14:textId="77777777" w:rsidR="00515A9B" w:rsidRDefault="00515A9B" w:rsidP="00B82EC7">
      <w:pPr>
        <w:jc w:val="both"/>
        <w:rPr>
          <w:rFonts w:ascii="Times New Roman" w:hAnsi="Times New Roman" w:cs="Times New Roman"/>
          <w:highlight w:val="cyan"/>
        </w:rPr>
      </w:pPr>
    </w:p>
    <w:p w14:paraId="6F906D48" w14:textId="0D1B55AC" w:rsidR="00DA4684" w:rsidRPr="00DA4684" w:rsidRDefault="00DA4684" w:rsidP="00DA4684">
      <w:pPr>
        <w:ind w:firstLine="708"/>
        <w:jc w:val="both"/>
        <w:rPr>
          <w:rFonts w:ascii="Times New Roman" w:hAnsi="Times New Roman" w:cs="Times New Roman"/>
          <w:sz w:val="24"/>
          <w:szCs w:val="24"/>
        </w:rPr>
      </w:pPr>
      <w:r w:rsidRPr="00DA4684">
        <w:rPr>
          <w:rFonts w:ascii="Times New Roman" w:hAnsi="Times New Roman" w:cs="Times New Roman"/>
          <w:sz w:val="24"/>
          <w:szCs w:val="24"/>
        </w:rPr>
        <w:t xml:space="preserve">Partant du constat que les élèves n’apprennent pas ou pas assez leur cours, et qu’il ne leur en reste bien souvent pas grand chose en fin d’année, nous avons cette année souhaité réfléchir à des manières de </w:t>
      </w:r>
      <w:r w:rsidRPr="00DA4684">
        <w:rPr>
          <w:rFonts w:ascii="Times New Roman" w:hAnsi="Times New Roman" w:cs="Times New Roman"/>
          <w:b/>
          <w:sz w:val="24"/>
          <w:szCs w:val="24"/>
        </w:rPr>
        <w:t>favoriser l’appropriation et l’apprentissage du cours</w:t>
      </w:r>
      <w:r w:rsidRPr="00DA4684">
        <w:rPr>
          <w:rFonts w:ascii="Times New Roman" w:hAnsi="Times New Roman" w:cs="Times New Roman"/>
          <w:sz w:val="24"/>
          <w:szCs w:val="24"/>
        </w:rPr>
        <w:t>.</w:t>
      </w:r>
      <w:r>
        <w:rPr>
          <w:rFonts w:ascii="Times New Roman" w:hAnsi="Times New Roman" w:cs="Times New Roman"/>
          <w:sz w:val="24"/>
          <w:szCs w:val="24"/>
        </w:rPr>
        <w:t xml:space="preserve"> S</w:t>
      </w:r>
      <w:r w:rsidRPr="00DA4684">
        <w:rPr>
          <w:rFonts w:ascii="Times New Roman" w:hAnsi="Times New Roman" w:cs="Times New Roman"/>
          <w:sz w:val="24"/>
          <w:szCs w:val="24"/>
        </w:rPr>
        <w:t xml:space="preserve">ouvent, aussitôt un chapitre terminé, on enchaîne sur le suivant pour « finir le programme ». </w:t>
      </w:r>
      <w:r>
        <w:rPr>
          <w:rFonts w:ascii="Times New Roman" w:hAnsi="Times New Roman" w:cs="Times New Roman"/>
          <w:sz w:val="24"/>
          <w:szCs w:val="24"/>
        </w:rPr>
        <w:t>Nous avons donc tenté, de prendre en fin de séquence un temps pour construire avec les élèves un cours, permettant de revenir sur les points essentiels à retenir.</w:t>
      </w:r>
    </w:p>
    <w:p w14:paraId="3BB1DD19" w14:textId="413CEE29" w:rsidR="00DA4684" w:rsidRPr="00DA4684" w:rsidRDefault="00DA4684" w:rsidP="00DA4684">
      <w:pPr>
        <w:pStyle w:val="Paragraphedeliste"/>
        <w:numPr>
          <w:ilvl w:val="0"/>
          <w:numId w:val="38"/>
        </w:numPr>
        <w:jc w:val="both"/>
        <w:rPr>
          <w:rFonts w:ascii="Times New Roman" w:hAnsi="Times New Roman" w:cs="Times New Roman"/>
          <w:sz w:val="24"/>
          <w:szCs w:val="24"/>
        </w:rPr>
      </w:pPr>
      <w:r>
        <w:rPr>
          <w:rFonts w:ascii="Times New Roman" w:hAnsi="Times New Roman" w:cs="Times New Roman"/>
          <w:sz w:val="24"/>
          <w:szCs w:val="24"/>
        </w:rPr>
        <w:t>P</w:t>
      </w:r>
      <w:r w:rsidRPr="00DA4684">
        <w:rPr>
          <w:rFonts w:ascii="Times New Roman" w:hAnsi="Times New Roman" w:cs="Times New Roman"/>
          <w:sz w:val="24"/>
          <w:szCs w:val="24"/>
        </w:rPr>
        <w:t xml:space="preserve">endant la </w:t>
      </w:r>
      <w:r w:rsidRPr="00DA4684">
        <w:rPr>
          <w:rFonts w:ascii="Times New Roman" w:hAnsi="Times New Roman" w:cs="Times New Roman"/>
          <w:sz w:val="24"/>
          <w:szCs w:val="24"/>
          <w:u w:val="single"/>
        </w:rPr>
        <w:t>première partie de la séance</w:t>
      </w:r>
      <w:r w:rsidRPr="00DA4684">
        <w:rPr>
          <w:rFonts w:ascii="Times New Roman" w:hAnsi="Times New Roman" w:cs="Times New Roman"/>
          <w:sz w:val="24"/>
          <w:szCs w:val="24"/>
        </w:rPr>
        <w:t xml:space="preserve"> </w:t>
      </w:r>
      <w:r w:rsidR="009F1A20" w:rsidRPr="00DA4684">
        <w:rPr>
          <w:rFonts w:ascii="Times New Roman" w:hAnsi="Times New Roman" w:cs="Times New Roman"/>
          <w:sz w:val="24"/>
          <w:szCs w:val="24"/>
        </w:rPr>
        <w:t>les élèves</w:t>
      </w:r>
      <w:r w:rsidRPr="00DA4684">
        <w:rPr>
          <w:rFonts w:ascii="Times New Roman" w:hAnsi="Times New Roman" w:cs="Times New Roman"/>
          <w:sz w:val="24"/>
          <w:szCs w:val="24"/>
        </w:rPr>
        <w:t xml:space="preserve"> sont en binôme et consultent leur cours. Ils posent d</w:t>
      </w:r>
      <w:r w:rsidR="009F1A20" w:rsidRPr="00DA4684">
        <w:rPr>
          <w:rFonts w:ascii="Times New Roman" w:hAnsi="Times New Roman" w:cs="Times New Roman"/>
          <w:sz w:val="24"/>
          <w:szCs w:val="24"/>
        </w:rPr>
        <w:t xml:space="preserve">es questions </w:t>
      </w:r>
      <w:r w:rsidRPr="00DA4684">
        <w:rPr>
          <w:rFonts w:ascii="Times New Roman" w:hAnsi="Times New Roman" w:cs="Times New Roman"/>
          <w:sz w:val="24"/>
          <w:szCs w:val="24"/>
        </w:rPr>
        <w:t xml:space="preserve">à propos du cours </w:t>
      </w:r>
      <w:r w:rsidR="009F1A20" w:rsidRPr="00DA4684">
        <w:rPr>
          <w:rFonts w:ascii="Times New Roman" w:hAnsi="Times New Roman" w:cs="Times New Roman"/>
          <w:sz w:val="24"/>
          <w:szCs w:val="24"/>
        </w:rPr>
        <w:t xml:space="preserve">et formulent les réponses. </w:t>
      </w:r>
    </w:p>
    <w:p w14:paraId="05DEFC0B" w14:textId="317BC8E5" w:rsidR="00B82EC7" w:rsidRPr="00DA4684" w:rsidRDefault="00DA4684" w:rsidP="00DA4684">
      <w:pPr>
        <w:pStyle w:val="Paragraphedeliste"/>
        <w:numPr>
          <w:ilvl w:val="0"/>
          <w:numId w:val="38"/>
        </w:numPr>
        <w:jc w:val="both"/>
        <w:rPr>
          <w:rFonts w:ascii="Times New Roman" w:hAnsi="Times New Roman" w:cs="Times New Roman"/>
          <w:sz w:val="24"/>
          <w:szCs w:val="24"/>
        </w:rPr>
      </w:pPr>
      <w:r w:rsidRPr="00DA4684">
        <w:rPr>
          <w:rFonts w:ascii="Times New Roman" w:hAnsi="Times New Roman" w:cs="Times New Roman"/>
          <w:sz w:val="24"/>
          <w:szCs w:val="24"/>
        </w:rPr>
        <w:t xml:space="preserve">Pendant la </w:t>
      </w:r>
      <w:r w:rsidRPr="00DA4684">
        <w:rPr>
          <w:rFonts w:ascii="Times New Roman" w:hAnsi="Times New Roman" w:cs="Times New Roman"/>
          <w:sz w:val="24"/>
          <w:szCs w:val="24"/>
          <w:u w:val="single"/>
        </w:rPr>
        <w:t>deuxième partie de la séance</w:t>
      </w:r>
      <w:r w:rsidRPr="00DA4684">
        <w:rPr>
          <w:rFonts w:ascii="Times New Roman" w:hAnsi="Times New Roman" w:cs="Times New Roman"/>
          <w:sz w:val="24"/>
          <w:szCs w:val="24"/>
        </w:rPr>
        <w:t xml:space="preserve">, chaque binôme pose une question à tour de rôle. Si un autre binôme trouve la réponse, il marque un point. Si personne ne trouve la réponse, c’est le binôme ayant posé la question qui marque le point, à condition bien sûr qu’il soit en mesure de formuler la bonne réponse. </w:t>
      </w:r>
    </w:p>
    <w:p w14:paraId="476DB8BC" w14:textId="5DE63C32" w:rsidR="009F1A20" w:rsidRPr="00DA4684" w:rsidRDefault="009F1A20" w:rsidP="00DA4684">
      <w:pPr>
        <w:ind w:firstLine="708"/>
        <w:jc w:val="both"/>
        <w:rPr>
          <w:rFonts w:ascii="Times New Roman" w:hAnsi="Times New Roman" w:cs="Times New Roman"/>
          <w:sz w:val="24"/>
          <w:szCs w:val="24"/>
        </w:rPr>
      </w:pPr>
      <w:r w:rsidRPr="00DA4684">
        <w:rPr>
          <w:rFonts w:ascii="Times New Roman" w:hAnsi="Times New Roman" w:cs="Times New Roman"/>
          <w:sz w:val="24"/>
          <w:szCs w:val="24"/>
        </w:rPr>
        <w:lastRenderedPageBreak/>
        <w:t xml:space="preserve">Suite à la séance d’oral, le professeur élabore la </w:t>
      </w:r>
      <w:r w:rsidRPr="00DA4684">
        <w:rPr>
          <w:rFonts w:ascii="Times New Roman" w:hAnsi="Times New Roman" w:cs="Times New Roman"/>
          <w:b/>
          <w:sz w:val="24"/>
          <w:szCs w:val="24"/>
        </w:rPr>
        <w:t>trace écrite</w:t>
      </w:r>
      <w:r w:rsidRPr="00DA4684">
        <w:rPr>
          <w:rFonts w:ascii="Times New Roman" w:hAnsi="Times New Roman" w:cs="Times New Roman"/>
          <w:sz w:val="24"/>
          <w:szCs w:val="24"/>
        </w:rPr>
        <w:t xml:space="preserve"> qui fera office de cours et la distribue aux élèves (</w:t>
      </w:r>
      <w:r w:rsidRPr="00DA4684">
        <w:rPr>
          <w:rFonts w:ascii="Times New Roman" w:hAnsi="Times New Roman" w:cs="Times New Roman"/>
          <w:i/>
          <w:sz w:val="24"/>
          <w:szCs w:val="24"/>
          <w:highlight w:val="yellow"/>
        </w:rPr>
        <w:t>voir annexe</w:t>
      </w:r>
      <w:r w:rsidR="00DA4684" w:rsidRPr="00DA4684">
        <w:rPr>
          <w:rFonts w:ascii="Times New Roman" w:hAnsi="Times New Roman" w:cs="Times New Roman"/>
          <w:i/>
          <w:sz w:val="24"/>
          <w:szCs w:val="24"/>
          <w:highlight w:val="yellow"/>
        </w:rPr>
        <w:t xml:space="preserve"> 10</w:t>
      </w:r>
      <w:r w:rsidR="00880A4D">
        <w:rPr>
          <w:rFonts w:ascii="Times New Roman" w:hAnsi="Times New Roman" w:cs="Times New Roman"/>
          <w:sz w:val="24"/>
          <w:szCs w:val="24"/>
        </w:rPr>
        <w:t>)</w:t>
      </w:r>
      <w:r w:rsidRPr="00DA4684">
        <w:rPr>
          <w:rFonts w:ascii="Times New Roman" w:hAnsi="Times New Roman" w:cs="Times New Roman"/>
          <w:sz w:val="24"/>
          <w:szCs w:val="24"/>
        </w:rPr>
        <w:t>.</w:t>
      </w:r>
    </w:p>
    <w:p w14:paraId="7157D522" w14:textId="442E3E4F" w:rsidR="002512A8" w:rsidRPr="00880A4D" w:rsidRDefault="00880A4D" w:rsidP="00880A4D">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i/>
          <w:color w:val="C0504D" w:themeColor="accent2"/>
          <w:sz w:val="24"/>
          <w:szCs w:val="24"/>
        </w:rPr>
      </w:pPr>
      <w:r>
        <w:rPr>
          <w:rFonts w:ascii="Times New Roman" w:hAnsi="Times New Roman" w:cs="Times New Roman"/>
          <w:i/>
          <w:color w:val="C0504D" w:themeColor="accent2"/>
          <w:sz w:val="24"/>
          <w:szCs w:val="24"/>
        </w:rPr>
        <w:t>Retour d’expérience </w:t>
      </w:r>
    </w:p>
    <w:p w14:paraId="51986D44" w14:textId="77777777" w:rsidR="002512A8" w:rsidRPr="00DA4684" w:rsidRDefault="002512A8" w:rsidP="002512A8">
      <w:pPr>
        <w:spacing w:after="0"/>
        <w:jc w:val="both"/>
        <w:rPr>
          <w:rFonts w:ascii="Times New Roman" w:hAnsi="Times New Roman" w:cs="Times New Roman"/>
          <w:i/>
          <w:color w:val="C0504D" w:themeColor="accent2"/>
          <w:sz w:val="24"/>
          <w:szCs w:val="24"/>
          <w:u w:val="single"/>
        </w:rPr>
      </w:pPr>
    </w:p>
    <w:p w14:paraId="5FA4A38A" w14:textId="77777777" w:rsidR="002512A8" w:rsidRPr="00DA4684" w:rsidRDefault="002512A8" w:rsidP="002512A8">
      <w:pPr>
        <w:spacing w:after="0"/>
        <w:jc w:val="both"/>
        <w:rPr>
          <w:rFonts w:ascii="Times New Roman" w:hAnsi="Times New Roman" w:cs="Times New Roman"/>
          <w:i/>
          <w:color w:val="C0504D" w:themeColor="accent2"/>
          <w:sz w:val="24"/>
          <w:szCs w:val="24"/>
          <w:u w:val="single"/>
        </w:rPr>
      </w:pPr>
      <w:r w:rsidRPr="00DA4684">
        <w:rPr>
          <w:rFonts w:ascii="Times New Roman" w:hAnsi="Times New Roman" w:cs="Times New Roman"/>
          <w:i/>
          <w:color w:val="C0504D" w:themeColor="accent2"/>
          <w:sz w:val="24"/>
          <w:szCs w:val="24"/>
          <w:u w:val="single"/>
        </w:rPr>
        <w:t>Points positifs :</w:t>
      </w:r>
    </w:p>
    <w:p w14:paraId="2BABAA84" w14:textId="78E3A3D8" w:rsidR="00F97ED6" w:rsidRPr="00DA4684" w:rsidRDefault="00F97ED6" w:rsidP="00F97ED6">
      <w:pPr>
        <w:pStyle w:val="Paragraphedeliste"/>
        <w:numPr>
          <w:ilvl w:val="0"/>
          <w:numId w:val="14"/>
        </w:numPr>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L</w:t>
      </w:r>
      <w:r w:rsidR="000A071C">
        <w:rPr>
          <w:rFonts w:ascii="Times New Roman" w:hAnsi="Times New Roman" w:cs="Times New Roman"/>
          <w:color w:val="C0504D" w:themeColor="accent2"/>
          <w:sz w:val="24"/>
          <w:szCs w:val="24"/>
        </w:rPr>
        <w:t>e</w:t>
      </w:r>
      <w:r>
        <w:rPr>
          <w:rFonts w:ascii="Times New Roman" w:hAnsi="Times New Roman" w:cs="Times New Roman"/>
          <w:color w:val="C0504D" w:themeColor="accent2"/>
          <w:sz w:val="24"/>
          <w:szCs w:val="24"/>
        </w:rPr>
        <w:t xml:space="preserve"> caractère ludique </w:t>
      </w:r>
      <w:r w:rsidR="000A071C">
        <w:rPr>
          <w:rFonts w:ascii="Times New Roman" w:hAnsi="Times New Roman" w:cs="Times New Roman"/>
          <w:color w:val="C0504D" w:themeColor="accent2"/>
          <w:sz w:val="24"/>
          <w:szCs w:val="24"/>
        </w:rPr>
        <w:t xml:space="preserve">de l’activité </w:t>
      </w:r>
      <w:r>
        <w:rPr>
          <w:rFonts w:ascii="Times New Roman" w:hAnsi="Times New Roman" w:cs="Times New Roman"/>
          <w:color w:val="C0504D" w:themeColor="accent2"/>
          <w:sz w:val="24"/>
          <w:szCs w:val="24"/>
        </w:rPr>
        <w:t>(</w:t>
      </w:r>
      <w:r w:rsidRPr="00DA4684">
        <w:rPr>
          <w:rFonts w:ascii="Times New Roman" w:hAnsi="Times New Roman" w:cs="Times New Roman"/>
          <w:color w:val="C0504D" w:themeColor="accent2"/>
          <w:sz w:val="24"/>
          <w:szCs w:val="24"/>
        </w:rPr>
        <w:t>former des équipes et compter les points)</w:t>
      </w:r>
      <w:r>
        <w:rPr>
          <w:rFonts w:ascii="Times New Roman" w:hAnsi="Times New Roman" w:cs="Times New Roman"/>
          <w:color w:val="C0504D" w:themeColor="accent2"/>
          <w:sz w:val="24"/>
          <w:szCs w:val="24"/>
        </w:rPr>
        <w:t xml:space="preserve"> motive les élèves, qui s’investissent.</w:t>
      </w:r>
    </w:p>
    <w:p w14:paraId="44D5CE8A" w14:textId="349308BB" w:rsidR="002512A8" w:rsidRPr="00F97ED6" w:rsidRDefault="00F97ED6" w:rsidP="002512A8">
      <w:pPr>
        <w:pStyle w:val="Paragraphedeliste"/>
        <w:numPr>
          <w:ilvl w:val="0"/>
          <w:numId w:val="14"/>
        </w:numPr>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La p</w:t>
      </w:r>
      <w:r w:rsidR="00254E86" w:rsidRPr="00F97ED6">
        <w:rPr>
          <w:rFonts w:ascii="Times New Roman" w:hAnsi="Times New Roman" w:cs="Times New Roman"/>
          <w:color w:val="C0504D" w:themeColor="accent2"/>
          <w:sz w:val="24"/>
          <w:szCs w:val="24"/>
        </w:rPr>
        <w:t>résentation sous forme de q</w:t>
      </w:r>
      <w:r w:rsidR="002512A8" w:rsidRPr="00F97ED6">
        <w:rPr>
          <w:rFonts w:ascii="Times New Roman" w:hAnsi="Times New Roman" w:cs="Times New Roman"/>
          <w:color w:val="C0504D" w:themeColor="accent2"/>
          <w:sz w:val="24"/>
          <w:szCs w:val="24"/>
        </w:rPr>
        <w:t xml:space="preserve">uestions / réponses </w:t>
      </w:r>
      <w:r w:rsidR="000A071C">
        <w:rPr>
          <w:rFonts w:ascii="Times New Roman" w:hAnsi="Times New Roman" w:cs="Times New Roman"/>
          <w:color w:val="C0504D" w:themeColor="accent2"/>
          <w:sz w:val="24"/>
          <w:szCs w:val="24"/>
        </w:rPr>
        <w:t>facilite</w:t>
      </w:r>
      <w:r w:rsidR="002512A8" w:rsidRPr="00F97ED6">
        <w:rPr>
          <w:rFonts w:ascii="Times New Roman" w:hAnsi="Times New Roman" w:cs="Times New Roman"/>
          <w:color w:val="C0504D" w:themeColor="accent2"/>
          <w:sz w:val="24"/>
          <w:szCs w:val="24"/>
        </w:rPr>
        <w:t xml:space="preserve"> les révisions.</w:t>
      </w:r>
    </w:p>
    <w:p w14:paraId="77EC8AFC" w14:textId="786962CB" w:rsidR="00254E86" w:rsidRPr="00DA4684" w:rsidRDefault="000A071C" w:rsidP="002512A8">
      <w:pPr>
        <w:pStyle w:val="Paragraphedeliste"/>
        <w:numPr>
          <w:ilvl w:val="0"/>
          <w:numId w:val="14"/>
        </w:numPr>
        <w:jc w:val="both"/>
        <w:rPr>
          <w:rFonts w:ascii="Times New Roman" w:hAnsi="Times New Roman" w:cs="Times New Roman"/>
          <w:color w:val="C0504D" w:themeColor="accent2"/>
          <w:sz w:val="24"/>
          <w:szCs w:val="24"/>
        </w:rPr>
      </w:pPr>
      <w:r>
        <w:rPr>
          <w:rFonts w:ascii="Times New Roman" w:hAnsi="Times New Roman" w:cs="Times New Roman"/>
          <w:color w:val="C0504D" w:themeColor="accent2"/>
          <w:sz w:val="24"/>
          <w:szCs w:val="24"/>
        </w:rPr>
        <w:t>Les é</w:t>
      </w:r>
      <w:r w:rsidR="00254E86" w:rsidRPr="00DA4684">
        <w:rPr>
          <w:rFonts w:ascii="Times New Roman" w:hAnsi="Times New Roman" w:cs="Times New Roman"/>
          <w:color w:val="C0504D" w:themeColor="accent2"/>
          <w:sz w:val="24"/>
          <w:szCs w:val="24"/>
        </w:rPr>
        <w:t xml:space="preserve">lèves </w:t>
      </w:r>
      <w:r>
        <w:rPr>
          <w:rFonts w:ascii="Times New Roman" w:hAnsi="Times New Roman" w:cs="Times New Roman"/>
          <w:color w:val="C0504D" w:themeColor="accent2"/>
          <w:sz w:val="24"/>
          <w:szCs w:val="24"/>
        </w:rPr>
        <w:t xml:space="preserve">sont </w:t>
      </w:r>
      <w:r w:rsidR="00254E86" w:rsidRPr="00DA4684">
        <w:rPr>
          <w:rFonts w:ascii="Times New Roman" w:hAnsi="Times New Roman" w:cs="Times New Roman"/>
          <w:color w:val="C0504D" w:themeColor="accent2"/>
          <w:sz w:val="24"/>
          <w:szCs w:val="24"/>
        </w:rPr>
        <w:t>acteurs de</w:t>
      </w:r>
      <w:r>
        <w:rPr>
          <w:rFonts w:ascii="Times New Roman" w:hAnsi="Times New Roman" w:cs="Times New Roman"/>
          <w:color w:val="C0504D" w:themeColor="accent2"/>
          <w:sz w:val="24"/>
          <w:szCs w:val="24"/>
        </w:rPr>
        <w:t xml:space="preserve"> la construction de leur cours, ce qui f</w:t>
      </w:r>
      <w:r w:rsidR="00254E86" w:rsidRPr="00DA4684">
        <w:rPr>
          <w:rFonts w:ascii="Times New Roman" w:hAnsi="Times New Roman" w:cs="Times New Roman"/>
          <w:color w:val="C0504D" w:themeColor="accent2"/>
          <w:sz w:val="24"/>
          <w:szCs w:val="24"/>
        </w:rPr>
        <w:t>avorise la mémorisation et l’appropriation.</w:t>
      </w:r>
    </w:p>
    <w:p w14:paraId="23BA0551" w14:textId="77777777" w:rsidR="002512A8" w:rsidRPr="00DA4684" w:rsidRDefault="002512A8" w:rsidP="002512A8">
      <w:pPr>
        <w:jc w:val="both"/>
        <w:rPr>
          <w:rFonts w:ascii="Times New Roman" w:hAnsi="Times New Roman" w:cs="Times New Roman"/>
          <w:i/>
          <w:color w:val="C0504D" w:themeColor="accent2"/>
          <w:sz w:val="24"/>
          <w:szCs w:val="24"/>
          <w:u w:val="single"/>
        </w:rPr>
      </w:pPr>
      <w:r w:rsidRPr="00DA4684">
        <w:rPr>
          <w:rFonts w:ascii="Times New Roman" w:hAnsi="Times New Roman" w:cs="Times New Roman"/>
          <w:i/>
          <w:color w:val="C0504D" w:themeColor="accent2"/>
          <w:sz w:val="24"/>
          <w:szCs w:val="24"/>
          <w:u w:val="single"/>
        </w:rPr>
        <w:t xml:space="preserve">Points de vigilance / limites : </w:t>
      </w:r>
    </w:p>
    <w:p w14:paraId="55EC14A6" w14:textId="26A674EE" w:rsidR="002512A8" w:rsidRPr="002F0295" w:rsidRDefault="005A1FF0" w:rsidP="002F0295">
      <w:pPr>
        <w:pStyle w:val="Paragraphedeliste"/>
        <w:numPr>
          <w:ilvl w:val="0"/>
          <w:numId w:val="14"/>
        </w:numPr>
        <w:jc w:val="both"/>
        <w:rPr>
          <w:rFonts w:ascii="Times New Roman" w:hAnsi="Times New Roman" w:cs="Times New Roman"/>
          <w:color w:val="C0504D" w:themeColor="accent2"/>
          <w:sz w:val="24"/>
          <w:szCs w:val="24"/>
        </w:rPr>
      </w:pPr>
      <w:r w:rsidRPr="002F0295">
        <w:rPr>
          <w:rFonts w:ascii="Times New Roman" w:hAnsi="Times New Roman" w:cs="Times New Roman"/>
          <w:color w:val="C0504D" w:themeColor="accent2"/>
          <w:sz w:val="24"/>
          <w:szCs w:val="24"/>
        </w:rPr>
        <w:t>Que les élèves pensent qu</w:t>
      </w:r>
      <w:r w:rsidR="00076794" w:rsidRPr="002F0295">
        <w:rPr>
          <w:rFonts w:ascii="Times New Roman" w:hAnsi="Times New Roman" w:cs="Times New Roman"/>
          <w:color w:val="C0504D" w:themeColor="accent2"/>
          <w:sz w:val="24"/>
          <w:szCs w:val="24"/>
        </w:rPr>
        <w:t xml:space="preserve">’il </w:t>
      </w:r>
      <w:r w:rsidR="00076794" w:rsidRPr="000A071C">
        <w:rPr>
          <w:rFonts w:ascii="Times New Roman" w:hAnsi="Times New Roman" w:cs="Times New Roman"/>
          <w:i/>
          <w:color w:val="C0504D" w:themeColor="accent2"/>
          <w:sz w:val="24"/>
          <w:szCs w:val="24"/>
        </w:rPr>
        <w:t>suffit</w:t>
      </w:r>
      <w:r w:rsidR="00076794" w:rsidRPr="002F0295">
        <w:rPr>
          <w:rFonts w:ascii="Times New Roman" w:hAnsi="Times New Roman" w:cs="Times New Roman"/>
          <w:color w:val="C0504D" w:themeColor="accent2"/>
          <w:sz w:val="24"/>
          <w:szCs w:val="24"/>
        </w:rPr>
        <w:t xml:space="preserve"> d’apprendre une fiche</w:t>
      </w:r>
      <w:r w:rsidR="000A071C">
        <w:rPr>
          <w:rFonts w:ascii="Times New Roman" w:hAnsi="Times New Roman" w:cs="Times New Roman"/>
          <w:color w:val="C0504D" w:themeColor="accent2"/>
          <w:sz w:val="24"/>
          <w:szCs w:val="24"/>
        </w:rPr>
        <w:t xml:space="preserve"> par cœur pour connaître leur cours de philosophie, et que faire la philosophie se limite à de la récitation.</w:t>
      </w:r>
    </w:p>
    <w:p w14:paraId="3AA1842C" w14:textId="77777777" w:rsidR="002F0295" w:rsidRPr="002F0295" w:rsidRDefault="002F0295" w:rsidP="002F0295">
      <w:pPr>
        <w:ind w:left="360"/>
        <w:jc w:val="both"/>
        <w:rPr>
          <w:rFonts w:ascii="Times New Roman" w:hAnsi="Times New Roman" w:cs="Times New Roman"/>
          <w:color w:val="C0504D" w:themeColor="accent2"/>
          <w:sz w:val="24"/>
          <w:szCs w:val="24"/>
        </w:rPr>
      </w:pPr>
    </w:p>
    <w:p w14:paraId="0D154585" w14:textId="77777777" w:rsidR="002F16DD" w:rsidRDefault="002F16DD" w:rsidP="007F3582">
      <w:pPr>
        <w:pStyle w:val="Titre"/>
        <w:jc w:val="center"/>
      </w:pPr>
      <w:r>
        <w:br w:type="page"/>
      </w:r>
    </w:p>
    <w:p w14:paraId="49464D55" w14:textId="3E5990D0" w:rsidR="00550BEF" w:rsidRPr="00710B6F" w:rsidRDefault="004A6F99" w:rsidP="005B284F">
      <w:pPr>
        <w:pStyle w:val="Titre1"/>
        <w:jc w:val="center"/>
        <w:rPr>
          <w:sz w:val="40"/>
          <w:szCs w:val="40"/>
        </w:rPr>
      </w:pPr>
      <w:bookmarkStart w:id="22" w:name="_Toc446507681"/>
      <w:r w:rsidRPr="00710B6F">
        <w:rPr>
          <w:sz w:val="40"/>
          <w:szCs w:val="40"/>
        </w:rPr>
        <w:lastRenderedPageBreak/>
        <w:t>ANNEXES</w:t>
      </w:r>
      <w:bookmarkEnd w:id="22"/>
    </w:p>
    <w:p w14:paraId="4A78EEF1" w14:textId="77777777" w:rsidR="00710B6F" w:rsidRPr="00710B6F" w:rsidRDefault="00710B6F" w:rsidP="00710B6F"/>
    <w:p w14:paraId="08F0DBB7" w14:textId="24799C65" w:rsidR="00550BEF" w:rsidRPr="00CE7F39" w:rsidRDefault="00550BEF" w:rsidP="00CE7F39">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imes New Roman" w:hAnsi="Times New Roman" w:cs="Times New Roman"/>
          <w:sz w:val="32"/>
          <w:szCs w:val="32"/>
        </w:rPr>
      </w:pPr>
      <w:r w:rsidRPr="00CE7F39">
        <w:rPr>
          <w:rFonts w:ascii="Times New Roman" w:hAnsi="Times New Roman" w:cs="Times New Roman"/>
          <w:sz w:val="32"/>
          <w:szCs w:val="32"/>
        </w:rPr>
        <w:t>A</w:t>
      </w:r>
      <w:r w:rsidR="00CE7F39" w:rsidRPr="00CE7F39">
        <w:rPr>
          <w:rFonts w:ascii="Times New Roman" w:hAnsi="Times New Roman" w:cs="Times New Roman"/>
          <w:sz w:val="32"/>
          <w:szCs w:val="32"/>
        </w:rPr>
        <w:t>nnexe 1 : découverte de la notion à partir de</w:t>
      </w:r>
      <w:r w:rsidRPr="00CE7F39">
        <w:rPr>
          <w:rFonts w:ascii="Times New Roman" w:hAnsi="Times New Roman" w:cs="Times New Roman"/>
          <w:sz w:val="32"/>
          <w:szCs w:val="32"/>
        </w:rPr>
        <w:t xml:space="preserve"> bandes annonces</w:t>
      </w:r>
    </w:p>
    <w:p w14:paraId="278BD14D" w14:textId="30811B6D" w:rsidR="00550BEF" w:rsidRPr="00CE7F39" w:rsidRDefault="00550BEF" w:rsidP="00550BEF">
      <w:pPr>
        <w:jc w:val="both"/>
        <w:rPr>
          <w:rFonts w:ascii="Times New Roman" w:hAnsi="Times New Roman" w:cs="Times New Roman"/>
          <w:sz w:val="32"/>
          <w:szCs w:val="32"/>
        </w:rPr>
      </w:pPr>
      <w:r w:rsidRPr="00F905AB">
        <w:rPr>
          <w:rFonts w:ascii="Times New Roman" w:hAnsi="Times New Roman" w:cs="Times New Roman"/>
          <w:sz w:val="32"/>
          <w:szCs w:val="32"/>
          <w:u w:val="single"/>
        </w:rPr>
        <w:t>Objectif :</w:t>
      </w:r>
      <w:r w:rsidRPr="00F905AB">
        <w:rPr>
          <w:rFonts w:ascii="Times New Roman" w:hAnsi="Times New Roman" w:cs="Times New Roman"/>
          <w:sz w:val="32"/>
          <w:szCs w:val="32"/>
        </w:rPr>
        <w:t xml:space="preserve"> A partir de l’analyse d’un</w:t>
      </w:r>
      <w:r w:rsidR="00386D5B">
        <w:rPr>
          <w:rFonts w:ascii="Times New Roman" w:hAnsi="Times New Roman" w:cs="Times New Roman"/>
          <w:sz w:val="32"/>
          <w:szCs w:val="32"/>
        </w:rPr>
        <w:t>e bande-annonce</w:t>
      </w:r>
      <w:r w:rsidRPr="00F905AB">
        <w:rPr>
          <w:rFonts w:ascii="Times New Roman" w:hAnsi="Times New Roman" w:cs="Times New Roman"/>
          <w:sz w:val="32"/>
          <w:szCs w:val="32"/>
        </w:rPr>
        <w:t xml:space="preserve">, </w:t>
      </w:r>
      <w:r w:rsidR="00386D5B">
        <w:rPr>
          <w:rFonts w:ascii="Times New Roman" w:hAnsi="Times New Roman" w:cs="Times New Roman"/>
          <w:sz w:val="32"/>
          <w:szCs w:val="32"/>
        </w:rPr>
        <w:t>formuler un problème</w:t>
      </w:r>
      <w:r w:rsidRPr="00F905AB">
        <w:rPr>
          <w:rFonts w:ascii="Times New Roman" w:hAnsi="Times New Roman" w:cs="Times New Roman"/>
          <w:sz w:val="32"/>
          <w:szCs w:val="32"/>
        </w:rPr>
        <w:t xml:space="preserve"> philosophique </w:t>
      </w:r>
      <w:r w:rsidR="00386D5B">
        <w:rPr>
          <w:rFonts w:ascii="Times New Roman" w:hAnsi="Times New Roman" w:cs="Times New Roman"/>
          <w:sz w:val="32"/>
          <w:szCs w:val="32"/>
        </w:rPr>
        <w:t>sur l</w:t>
      </w:r>
      <w:r w:rsidRPr="00F905AB">
        <w:rPr>
          <w:rFonts w:ascii="Times New Roman" w:hAnsi="Times New Roman" w:cs="Times New Roman"/>
          <w:b/>
          <w:sz w:val="32"/>
          <w:szCs w:val="32"/>
        </w:rPr>
        <w:t>’art</w:t>
      </w:r>
      <w:r w:rsidRPr="00F905AB">
        <w:rPr>
          <w:rFonts w:ascii="Times New Roman" w:hAnsi="Times New Roman" w:cs="Times New Roman"/>
          <w:sz w:val="32"/>
          <w:szCs w:val="32"/>
        </w:rPr>
        <w:t>.</w:t>
      </w:r>
    </w:p>
    <w:p w14:paraId="39E93BFB" w14:textId="6116BA06" w:rsidR="00550BEF" w:rsidRPr="00CE7F39" w:rsidRDefault="009B4B60" w:rsidP="00BB4843">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Extrait 1 : </w:t>
      </w:r>
      <w:r w:rsidRPr="009B4B60">
        <w:rPr>
          <w:rFonts w:ascii="Times New Roman" w:hAnsi="Times New Roman" w:cs="Times New Roman"/>
          <w:i/>
          <w:sz w:val="32"/>
          <w:szCs w:val="32"/>
          <w:u w:val="single"/>
        </w:rPr>
        <w:t>Amadeus</w:t>
      </w:r>
      <w:r w:rsidR="00550BEF" w:rsidRPr="00CE7F39">
        <w:rPr>
          <w:rFonts w:ascii="Times New Roman" w:hAnsi="Times New Roman" w:cs="Times New Roman"/>
          <w:sz w:val="32"/>
          <w:szCs w:val="32"/>
          <w:u w:val="single"/>
        </w:rPr>
        <w:t>, de Milos Forman</w:t>
      </w:r>
      <w:r>
        <w:rPr>
          <w:rFonts w:ascii="Times New Roman" w:hAnsi="Times New Roman" w:cs="Times New Roman"/>
          <w:sz w:val="32"/>
          <w:szCs w:val="32"/>
          <w:u w:val="single"/>
        </w:rPr>
        <w:t xml:space="preserve"> (1984)</w:t>
      </w:r>
    </w:p>
    <w:p w14:paraId="43AEF130"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1/ Qui est l’artiste présenté dans le film ?</w:t>
      </w:r>
    </w:p>
    <w:p w14:paraId="29679295"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056F374C"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2/ Quelle image de cet artiste est renvoyée dans le film ? Cette image correspond-elle à celle que vous vous faisiez de l’artiste ? Pourquoi ?</w:t>
      </w:r>
    </w:p>
    <w:p w14:paraId="16A917EF"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7007DD93" w14:textId="729ADEAE"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 xml:space="preserve">3/ Quel problème </w:t>
      </w:r>
      <w:r w:rsidR="008C5E45">
        <w:rPr>
          <w:rFonts w:ascii="Times New Roman" w:hAnsi="Times New Roman" w:cs="Times New Roman"/>
          <w:sz w:val="24"/>
          <w:szCs w:val="24"/>
        </w:rPr>
        <w:t xml:space="preserve">le film  soulève-t-il </w:t>
      </w:r>
      <w:r>
        <w:rPr>
          <w:rFonts w:ascii="Times New Roman" w:hAnsi="Times New Roman" w:cs="Times New Roman"/>
          <w:sz w:val="24"/>
          <w:szCs w:val="24"/>
        </w:rPr>
        <w:t>concernant le rapport de l’artiste et son œuvre?</w:t>
      </w:r>
    </w:p>
    <w:p w14:paraId="78CC419E"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4EFE35EC" w14:textId="77777777" w:rsidR="00550BEF" w:rsidRDefault="00550BEF" w:rsidP="00550BEF">
      <w:pPr>
        <w:jc w:val="both"/>
        <w:rPr>
          <w:rFonts w:ascii="Times New Roman" w:hAnsi="Times New Roman" w:cs="Times New Roman"/>
          <w:sz w:val="24"/>
          <w:szCs w:val="24"/>
        </w:rPr>
      </w:pPr>
    </w:p>
    <w:p w14:paraId="5591A78F" w14:textId="77777777" w:rsidR="00BB4843" w:rsidRDefault="009B4B60" w:rsidP="00BB4843">
      <w:pPr>
        <w:jc w:val="center"/>
        <w:rPr>
          <w:rFonts w:ascii="Times New Roman" w:hAnsi="Times New Roman" w:cs="Times New Roman"/>
          <w:sz w:val="32"/>
          <w:szCs w:val="32"/>
          <w:u w:val="single"/>
          <w:lang w:val="en-US"/>
        </w:rPr>
      </w:pPr>
      <w:r>
        <w:rPr>
          <w:rFonts w:ascii="Times New Roman" w:hAnsi="Times New Roman" w:cs="Times New Roman"/>
          <w:sz w:val="32"/>
          <w:szCs w:val="32"/>
          <w:u w:val="single"/>
          <w:lang w:val="en-US"/>
        </w:rPr>
        <w:t xml:space="preserve">Extrait 2 : </w:t>
      </w:r>
      <w:r w:rsidRPr="009B4B60">
        <w:rPr>
          <w:rFonts w:ascii="Times New Roman" w:hAnsi="Times New Roman" w:cs="Times New Roman"/>
          <w:i/>
          <w:sz w:val="32"/>
          <w:szCs w:val="32"/>
          <w:u w:val="single"/>
          <w:lang w:val="en-US"/>
        </w:rPr>
        <w:t>Mr. Gaga</w:t>
      </w:r>
      <w:r>
        <w:rPr>
          <w:rFonts w:ascii="Times New Roman" w:hAnsi="Times New Roman" w:cs="Times New Roman"/>
          <w:i/>
          <w:sz w:val="32"/>
          <w:szCs w:val="32"/>
          <w:u w:val="single"/>
          <w:lang w:val="en-US"/>
        </w:rPr>
        <w:t>, sur les pas d’Ohad Naharin</w:t>
      </w:r>
      <w:r w:rsidR="00550BEF" w:rsidRPr="00CE7F39">
        <w:rPr>
          <w:rFonts w:ascii="Times New Roman" w:hAnsi="Times New Roman" w:cs="Times New Roman"/>
          <w:sz w:val="32"/>
          <w:szCs w:val="32"/>
          <w:u w:val="single"/>
          <w:lang w:val="en-US"/>
        </w:rPr>
        <w:t xml:space="preserve">, </w:t>
      </w:r>
    </w:p>
    <w:p w14:paraId="09676B64" w14:textId="4FD5FCF1" w:rsidR="00550BEF" w:rsidRPr="00CE7F39" w:rsidRDefault="00550BEF" w:rsidP="00BB4843">
      <w:pPr>
        <w:jc w:val="center"/>
        <w:rPr>
          <w:rFonts w:ascii="Times New Roman" w:hAnsi="Times New Roman" w:cs="Times New Roman"/>
          <w:sz w:val="32"/>
          <w:szCs w:val="32"/>
          <w:u w:val="single"/>
          <w:lang w:val="en-US"/>
        </w:rPr>
      </w:pPr>
      <w:r w:rsidRPr="00CE7F39">
        <w:rPr>
          <w:rFonts w:ascii="Times New Roman" w:hAnsi="Times New Roman" w:cs="Times New Roman"/>
          <w:sz w:val="32"/>
          <w:szCs w:val="32"/>
          <w:u w:val="single"/>
          <w:lang w:val="en-US"/>
        </w:rPr>
        <w:t>Tomer Heymann</w:t>
      </w:r>
      <w:r w:rsidR="009B4B60">
        <w:rPr>
          <w:rFonts w:ascii="Times New Roman" w:hAnsi="Times New Roman" w:cs="Times New Roman"/>
          <w:sz w:val="32"/>
          <w:szCs w:val="32"/>
          <w:u w:val="single"/>
          <w:lang w:val="en-US"/>
        </w:rPr>
        <w:t xml:space="preserve"> (2015</w:t>
      </w:r>
      <w:r w:rsidR="00BB4843">
        <w:rPr>
          <w:rFonts w:ascii="Times New Roman" w:hAnsi="Times New Roman" w:cs="Times New Roman"/>
          <w:sz w:val="32"/>
          <w:szCs w:val="32"/>
          <w:u w:val="single"/>
          <w:lang w:val="en-US"/>
        </w:rPr>
        <w:t>)</w:t>
      </w:r>
    </w:p>
    <w:p w14:paraId="5F8F87D5" w14:textId="77777777" w:rsidR="00550BEF" w:rsidRDefault="00550BEF" w:rsidP="00550BEF">
      <w:pPr>
        <w:jc w:val="both"/>
        <w:rPr>
          <w:rFonts w:ascii="Times New Roman" w:hAnsi="Times New Roman" w:cs="Times New Roman"/>
          <w:sz w:val="24"/>
          <w:szCs w:val="24"/>
        </w:rPr>
      </w:pPr>
      <w:r w:rsidRPr="00506266">
        <w:rPr>
          <w:rFonts w:ascii="Times New Roman" w:hAnsi="Times New Roman" w:cs="Times New Roman"/>
          <w:sz w:val="24"/>
          <w:szCs w:val="24"/>
        </w:rPr>
        <w:t>1/ Pourquoi la danseuse doit-elle répéter son geste?</w:t>
      </w:r>
    </w:p>
    <w:p w14:paraId="205AF28A"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5C174AC8"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2/ A quelle condition le geste du danseur est-il parfait ?</w:t>
      </w:r>
    </w:p>
    <w:p w14:paraId="049CD2C5"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5300236A"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3/ Quel problème soulève le film concernant le travail de l’artiste?</w:t>
      </w:r>
    </w:p>
    <w:p w14:paraId="475B8C00"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lastRenderedPageBreak/>
        <w:t>………………………………………………………………………………………………………………………………………………………………………………………………………………………………………………………………………………………………………</w:t>
      </w:r>
    </w:p>
    <w:p w14:paraId="1E16A475" w14:textId="77777777" w:rsidR="00550BEF" w:rsidRDefault="00550BEF" w:rsidP="00550BEF">
      <w:pPr>
        <w:jc w:val="both"/>
        <w:rPr>
          <w:rFonts w:ascii="Times New Roman" w:hAnsi="Times New Roman" w:cs="Times New Roman"/>
          <w:sz w:val="24"/>
          <w:szCs w:val="24"/>
        </w:rPr>
      </w:pPr>
    </w:p>
    <w:p w14:paraId="65AFE8C7" w14:textId="52D09F4F" w:rsidR="00550BEF" w:rsidRPr="00CE7F39" w:rsidRDefault="009B4B60" w:rsidP="00BB4843">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Extrait 3 : </w:t>
      </w:r>
      <w:r w:rsidRPr="009B4B60">
        <w:rPr>
          <w:rFonts w:ascii="Times New Roman" w:hAnsi="Times New Roman" w:cs="Times New Roman"/>
          <w:i/>
          <w:sz w:val="32"/>
          <w:szCs w:val="32"/>
          <w:u w:val="single"/>
        </w:rPr>
        <w:t>Tous les matins du monde</w:t>
      </w:r>
      <w:r w:rsidR="00550BEF" w:rsidRPr="00CE7F39">
        <w:rPr>
          <w:rFonts w:ascii="Times New Roman" w:hAnsi="Times New Roman" w:cs="Times New Roman"/>
          <w:sz w:val="32"/>
          <w:szCs w:val="32"/>
          <w:u w:val="single"/>
        </w:rPr>
        <w:t>, Alain Corneau</w:t>
      </w:r>
      <w:r>
        <w:rPr>
          <w:rFonts w:ascii="Times New Roman" w:hAnsi="Times New Roman" w:cs="Times New Roman"/>
          <w:sz w:val="32"/>
          <w:szCs w:val="32"/>
          <w:u w:val="single"/>
        </w:rPr>
        <w:t xml:space="preserve"> (1991)</w:t>
      </w:r>
    </w:p>
    <w:p w14:paraId="2882170D"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1/ Comment comprenez-vous : « Vous faites de la musique, vous n’êtes pas musicien » ?</w:t>
      </w:r>
    </w:p>
    <w:p w14:paraId="21BB11C2"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20A5169F"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2/ Quel problème soulève le film concernant ce que le spectateur attend de l’artiste ?</w:t>
      </w:r>
    </w:p>
    <w:p w14:paraId="78618EC0"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51AE5668" w14:textId="77777777" w:rsidR="00550BEF" w:rsidRDefault="00550BEF" w:rsidP="00550BEF">
      <w:pPr>
        <w:jc w:val="both"/>
        <w:rPr>
          <w:rFonts w:ascii="Times New Roman" w:hAnsi="Times New Roman" w:cs="Times New Roman"/>
          <w:sz w:val="24"/>
          <w:szCs w:val="24"/>
        </w:rPr>
      </w:pPr>
    </w:p>
    <w:p w14:paraId="2835BAF6" w14:textId="5B76D461" w:rsidR="00550BEF" w:rsidRPr="00CE7F39" w:rsidRDefault="00550BEF" w:rsidP="00BB4843">
      <w:pPr>
        <w:jc w:val="center"/>
        <w:rPr>
          <w:rFonts w:ascii="Times New Roman" w:hAnsi="Times New Roman" w:cs="Times New Roman"/>
          <w:sz w:val="32"/>
          <w:szCs w:val="32"/>
          <w:u w:val="single"/>
        </w:rPr>
      </w:pPr>
      <w:r w:rsidRPr="00CE7F39">
        <w:rPr>
          <w:rFonts w:ascii="Times New Roman" w:hAnsi="Times New Roman" w:cs="Times New Roman"/>
          <w:sz w:val="32"/>
          <w:szCs w:val="32"/>
          <w:u w:val="single"/>
        </w:rPr>
        <w:t xml:space="preserve">Extrait 4 : </w:t>
      </w:r>
      <w:r w:rsidR="009501F1" w:rsidRPr="009501F1">
        <w:rPr>
          <w:rFonts w:ascii="Times New Roman" w:hAnsi="Times New Roman" w:cs="Times New Roman"/>
          <w:i/>
          <w:sz w:val="32"/>
          <w:szCs w:val="32"/>
          <w:u w:val="single"/>
        </w:rPr>
        <w:t>Pina</w:t>
      </w:r>
      <w:r w:rsidR="009501F1">
        <w:rPr>
          <w:rFonts w:ascii="Times New Roman" w:hAnsi="Times New Roman" w:cs="Times New Roman"/>
          <w:sz w:val="32"/>
          <w:szCs w:val="32"/>
          <w:u w:val="single"/>
        </w:rPr>
        <w:t>,</w:t>
      </w:r>
      <w:r w:rsidRPr="00CE7F39">
        <w:rPr>
          <w:rFonts w:ascii="Times New Roman" w:hAnsi="Times New Roman" w:cs="Times New Roman"/>
          <w:sz w:val="32"/>
          <w:szCs w:val="32"/>
          <w:u w:val="single"/>
        </w:rPr>
        <w:t xml:space="preserve"> Wim Wenders</w:t>
      </w:r>
      <w:r w:rsidR="009501F1">
        <w:rPr>
          <w:rFonts w:ascii="Times New Roman" w:hAnsi="Times New Roman" w:cs="Times New Roman"/>
          <w:sz w:val="32"/>
          <w:szCs w:val="32"/>
          <w:u w:val="single"/>
        </w:rPr>
        <w:t xml:space="preserve"> (2011)</w:t>
      </w:r>
    </w:p>
    <w:p w14:paraId="3052276A" w14:textId="77777777" w:rsidR="00550BEF" w:rsidRPr="00F905AB" w:rsidRDefault="00550BEF" w:rsidP="00550BEF">
      <w:pPr>
        <w:jc w:val="both"/>
        <w:rPr>
          <w:rFonts w:ascii="Times New Roman" w:hAnsi="Times New Roman" w:cs="Times New Roman"/>
          <w:sz w:val="24"/>
          <w:szCs w:val="24"/>
        </w:rPr>
      </w:pPr>
      <w:r w:rsidRPr="00F905AB">
        <w:rPr>
          <w:rFonts w:ascii="Times New Roman" w:hAnsi="Times New Roman" w:cs="Times New Roman"/>
          <w:sz w:val="24"/>
          <w:szCs w:val="24"/>
        </w:rPr>
        <w:t xml:space="preserve">1/ </w:t>
      </w:r>
      <w:r>
        <w:rPr>
          <w:rFonts w:ascii="Times New Roman" w:hAnsi="Times New Roman" w:cs="Times New Roman"/>
          <w:sz w:val="24"/>
          <w:szCs w:val="24"/>
        </w:rPr>
        <w:t>Comment comprenez-vous la question posée au début de la bande-annonce : « Est-ce de la danse ? du théâtre ? ou simplement la vie ? ». Pourquoi cette question est-elle légitime concernant l’œuvre de la chorégraphe Pina Bausch ?</w:t>
      </w:r>
    </w:p>
    <w:p w14:paraId="5ABEE240" w14:textId="77777777" w:rsidR="00550BEF" w:rsidRPr="00F905AB" w:rsidRDefault="00550BEF" w:rsidP="00550BEF">
      <w:pPr>
        <w:jc w:val="both"/>
        <w:rPr>
          <w:rFonts w:ascii="Times New Roman" w:hAnsi="Times New Roman" w:cs="Times New Roman"/>
          <w:sz w:val="24"/>
          <w:szCs w:val="24"/>
        </w:rPr>
      </w:pPr>
      <w:r w:rsidRPr="00F905AB">
        <w:rPr>
          <w:rFonts w:ascii="Times New Roman" w:hAnsi="Times New Roman" w:cs="Times New Roman"/>
          <w:sz w:val="24"/>
          <w:szCs w:val="24"/>
        </w:rPr>
        <w:t>………………………………………………………………………………………………………………………………………………………………………………………………………………………………………………………………………………………………………</w:t>
      </w:r>
    </w:p>
    <w:p w14:paraId="67FA9BCC" w14:textId="77777777" w:rsidR="00550BEF" w:rsidRPr="00F905AB" w:rsidRDefault="00550BEF" w:rsidP="00550BEF">
      <w:pPr>
        <w:jc w:val="both"/>
        <w:rPr>
          <w:rFonts w:ascii="Times New Roman" w:hAnsi="Times New Roman" w:cs="Times New Roman"/>
          <w:sz w:val="24"/>
          <w:szCs w:val="24"/>
        </w:rPr>
      </w:pPr>
      <w:r w:rsidRPr="00F905AB">
        <w:rPr>
          <w:rFonts w:ascii="Times New Roman" w:hAnsi="Times New Roman" w:cs="Times New Roman"/>
          <w:sz w:val="24"/>
          <w:szCs w:val="24"/>
        </w:rPr>
        <w:t>2/</w:t>
      </w:r>
      <w:r>
        <w:rPr>
          <w:rFonts w:ascii="Times New Roman" w:hAnsi="Times New Roman" w:cs="Times New Roman"/>
          <w:sz w:val="24"/>
          <w:szCs w:val="24"/>
        </w:rPr>
        <w:t xml:space="preserve"> Au vu de cette bande-annonce, quelle peut être la fonction de l’art, et en particulier de la danse ?</w:t>
      </w:r>
    </w:p>
    <w:p w14:paraId="1437C631" w14:textId="77777777" w:rsidR="00550BEF" w:rsidRDefault="00550BEF" w:rsidP="00550BEF">
      <w:pPr>
        <w:jc w:val="both"/>
        <w:rPr>
          <w:rFonts w:ascii="Times New Roman" w:hAnsi="Times New Roman" w:cs="Times New Roman"/>
          <w:sz w:val="24"/>
          <w:szCs w:val="24"/>
        </w:rPr>
      </w:pPr>
      <w:r>
        <w:rPr>
          <w:rFonts w:ascii="Times New Roman" w:hAnsi="Times New Roman" w:cs="Times New Roman"/>
          <w:sz w:val="24"/>
          <w:szCs w:val="24"/>
        </w:rPr>
        <w:t>………………………………………………………………………………………………………………………………………………………………………………………………………………………………………………………………………………………………………</w:t>
      </w:r>
    </w:p>
    <w:p w14:paraId="3612016B" w14:textId="77777777" w:rsidR="00B82EC7" w:rsidRDefault="00B82EC7" w:rsidP="00C85E26">
      <w:pPr>
        <w:spacing w:after="0"/>
        <w:jc w:val="both"/>
        <w:rPr>
          <w:rFonts w:ascii="Times New Roman" w:hAnsi="Times New Roman" w:cs="Times New Roman"/>
          <w:sz w:val="24"/>
          <w:szCs w:val="24"/>
        </w:rPr>
      </w:pPr>
    </w:p>
    <w:p w14:paraId="4B79D497" w14:textId="77777777" w:rsidR="00CE7F39" w:rsidRDefault="00CE7F39" w:rsidP="008A7655">
      <w:pPr>
        <w:pStyle w:val="NormalWeb"/>
        <w:spacing w:line="360" w:lineRule="auto"/>
        <w:ind w:firstLine="708"/>
        <w:jc w:val="both"/>
        <w:rPr>
          <w:sz w:val="24"/>
          <w:szCs w:val="24"/>
        </w:rPr>
      </w:pPr>
    </w:p>
    <w:p w14:paraId="1BDD7961" w14:textId="77777777" w:rsidR="00CE7F39" w:rsidRDefault="00CE7F39" w:rsidP="008A7655">
      <w:pPr>
        <w:pStyle w:val="NormalWeb"/>
        <w:spacing w:line="360" w:lineRule="auto"/>
        <w:ind w:firstLine="708"/>
        <w:jc w:val="both"/>
        <w:rPr>
          <w:sz w:val="24"/>
          <w:szCs w:val="24"/>
        </w:rPr>
      </w:pPr>
    </w:p>
    <w:p w14:paraId="1A862D85" w14:textId="77777777" w:rsidR="00CE7F39" w:rsidRDefault="00CE7F39" w:rsidP="008A7655">
      <w:pPr>
        <w:pStyle w:val="NormalWeb"/>
        <w:spacing w:line="360" w:lineRule="auto"/>
        <w:ind w:firstLine="708"/>
        <w:jc w:val="both"/>
        <w:rPr>
          <w:sz w:val="24"/>
          <w:szCs w:val="24"/>
        </w:rPr>
      </w:pPr>
    </w:p>
    <w:p w14:paraId="288D1265" w14:textId="12411DC7" w:rsidR="00CE7F39" w:rsidRPr="00CE7F39" w:rsidRDefault="00CE7F39" w:rsidP="00CE7F39">
      <w:pPr>
        <w:pStyle w:val="NormalWeb"/>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sz w:val="32"/>
          <w:szCs w:val="32"/>
        </w:rPr>
      </w:pPr>
      <w:r w:rsidRPr="00CE7F39">
        <w:rPr>
          <w:sz w:val="32"/>
          <w:szCs w:val="32"/>
        </w:rPr>
        <w:lastRenderedPageBreak/>
        <w:t>Annexe 2 : sujet d’explication de texte type bac (Hume</w:t>
      </w:r>
      <w:r>
        <w:rPr>
          <w:sz w:val="32"/>
          <w:szCs w:val="32"/>
        </w:rPr>
        <w:t>)</w:t>
      </w:r>
    </w:p>
    <w:p w14:paraId="466CCC37" w14:textId="77777777" w:rsidR="008A7655" w:rsidRPr="00B1693B" w:rsidRDefault="008A7655" w:rsidP="008A7655">
      <w:pPr>
        <w:pStyle w:val="NormalWeb"/>
        <w:spacing w:line="360" w:lineRule="auto"/>
        <w:ind w:firstLine="708"/>
        <w:jc w:val="both"/>
        <w:rPr>
          <w:sz w:val="24"/>
          <w:szCs w:val="24"/>
        </w:rPr>
      </w:pPr>
      <w:r w:rsidRPr="00B1693B">
        <w:rPr>
          <w:sz w:val="24"/>
          <w:szCs w:val="24"/>
        </w:rPr>
        <w:t>« Tout sentiment</w:t>
      </w:r>
      <w:r>
        <w:rPr>
          <w:rStyle w:val="Appelnotedebasdep"/>
          <w:sz w:val="24"/>
          <w:szCs w:val="24"/>
        </w:rPr>
        <w:footnoteReference w:id="3"/>
      </w:r>
      <w:r w:rsidRPr="00B1693B">
        <w:rPr>
          <w:sz w:val="24"/>
          <w:szCs w:val="24"/>
        </w:rPr>
        <w:t xml:space="preserve"> est juste, parce que le sentiment ne se rapporte à rien qui le dépasse et qu’il est toujours réel, dès lors qu’on en a conscience. Mais toutes les déterminations de l’entendement</w:t>
      </w:r>
      <w:r w:rsidRPr="00B1693B">
        <w:rPr>
          <w:rStyle w:val="Appelnotedebasdep"/>
          <w:sz w:val="24"/>
          <w:szCs w:val="24"/>
        </w:rPr>
        <w:footnoteReference w:id="4"/>
      </w:r>
      <w:r w:rsidRPr="00B1693B">
        <w:rPr>
          <w:sz w:val="24"/>
          <w:szCs w:val="24"/>
        </w:rPr>
        <w:t xml:space="preserve"> ne sont pas justes, parce qu’elles se rapportent à quelque chose qui les dépasse, à savoir la réalité des faits, et qu’elles ne sont pas toujours conformes à ce modèle. De mille opinions différentes qui sont formées sur le même sujet par des hommes différents, il y en a une, et une seule, qui est juste et vraie ; la seule difficulté est de l’établir et de la rendre certaine. Au contraire, les mille sentiments différents que cause un même objet sont tous justes, puisqu’aucun ne représente ce qui est réellement dans l’objet. Chaque sentiment exprime seulement une certaine conformité, un certain rapport, entre l’objet d’une part, les organes et facultés de l’esprit d’autre part ; et sans une telle conformité le sentiment ne pourrait jamais avoir de réalité. La beauté n’est pas une qualité qui est dans les choses elles-mêmes ; elle existe seulement dans l’esprit qui les contemple ; et tout esprit perçoit une beauté différente. L’un peut même percevoir de la laideur là où l’autre perçoit de la beauté ; et chacun doit se ranger à son propre sentiment sans prétendre régler celui d’autrui. Vouloir chercher la beauté réelle</w:t>
      </w:r>
      <w:r w:rsidRPr="00B1693B">
        <w:rPr>
          <w:rStyle w:val="Appelnotedebasdep"/>
          <w:sz w:val="24"/>
          <w:szCs w:val="24"/>
        </w:rPr>
        <w:footnoteReference w:id="5"/>
      </w:r>
      <w:r w:rsidRPr="00B1693B">
        <w:rPr>
          <w:sz w:val="24"/>
          <w:szCs w:val="24"/>
        </w:rPr>
        <w:t>, la laideur réelle, est une étude aussi vaine</w:t>
      </w:r>
      <w:r w:rsidRPr="00B1693B">
        <w:rPr>
          <w:rStyle w:val="Appelnotedebasdep"/>
          <w:sz w:val="24"/>
          <w:szCs w:val="24"/>
        </w:rPr>
        <w:footnoteReference w:id="6"/>
      </w:r>
      <w:r w:rsidRPr="00B1693B">
        <w:rPr>
          <w:sz w:val="24"/>
          <w:szCs w:val="24"/>
        </w:rPr>
        <w:t xml:space="preserve"> que de prétendre déterminer avec certitude ce que sont en réalité le doux et l’amer. Selon la disposition des organes, le même objet peut être doux et amer ; et le proverbe a justement fixé la vanité</w:t>
      </w:r>
      <w:r w:rsidRPr="00B1693B">
        <w:rPr>
          <w:rStyle w:val="Appelnotedebasdep"/>
          <w:sz w:val="24"/>
          <w:szCs w:val="24"/>
        </w:rPr>
        <w:footnoteReference w:id="7"/>
      </w:r>
      <w:r w:rsidRPr="00B1693B">
        <w:rPr>
          <w:sz w:val="24"/>
          <w:szCs w:val="24"/>
        </w:rPr>
        <w:t xml:space="preserve"> des disputes sur les goûts</w:t>
      </w:r>
      <w:r w:rsidRPr="00B1693B">
        <w:rPr>
          <w:rStyle w:val="Appelnotedebasdep"/>
          <w:sz w:val="24"/>
          <w:szCs w:val="24"/>
        </w:rPr>
        <w:footnoteReference w:id="8"/>
      </w:r>
      <w:r w:rsidRPr="00B1693B">
        <w:rPr>
          <w:sz w:val="24"/>
          <w:szCs w:val="24"/>
        </w:rPr>
        <w:t>. »</w:t>
      </w:r>
    </w:p>
    <w:p w14:paraId="56E332EB" w14:textId="33AC93E1" w:rsidR="008A7655" w:rsidRDefault="008A7655" w:rsidP="008A7655">
      <w:pPr>
        <w:pStyle w:val="NormalWeb"/>
        <w:suppressLineNumbers/>
        <w:spacing w:line="360" w:lineRule="auto"/>
        <w:jc w:val="right"/>
        <w:rPr>
          <w:sz w:val="24"/>
          <w:szCs w:val="24"/>
        </w:rPr>
      </w:pPr>
      <w:r>
        <w:rPr>
          <w:sz w:val="24"/>
          <w:szCs w:val="24"/>
        </w:rPr>
        <w:t xml:space="preserve">Hume, « De la norme du </w:t>
      </w:r>
      <w:r w:rsidRPr="004E04B2">
        <w:rPr>
          <w:sz w:val="24"/>
          <w:szCs w:val="24"/>
        </w:rPr>
        <w:t>goût »</w:t>
      </w:r>
    </w:p>
    <w:p w14:paraId="386CB32A" w14:textId="77777777" w:rsidR="00936BAF" w:rsidRDefault="00936BAF" w:rsidP="00AA7754">
      <w:pPr>
        <w:pStyle w:val="NormalWeb"/>
        <w:suppressLineNumbers/>
        <w:spacing w:line="276" w:lineRule="auto"/>
        <w:jc w:val="both"/>
        <w:rPr>
          <w:sz w:val="24"/>
          <w:szCs w:val="24"/>
        </w:rPr>
      </w:pPr>
    </w:p>
    <w:p w14:paraId="6A2F056F" w14:textId="5DAB36EA" w:rsidR="00AA7754" w:rsidRPr="00060CB5" w:rsidRDefault="00AA7754" w:rsidP="00AA7754">
      <w:pPr>
        <w:pStyle w:val="NormalWeb"/>
        <w:suppressLineNumbers/>
        <w:spacing w:line="276" w:lineRule="auto"/>
        <w:jc w:val="both"/>
        <w:rPr>
          <w:b/>
          <w:i/>
          <w:sz w:val="28"/>
          <w:szCs w:val="28"/>
        </w:rPr>
      </w:pPr>
      <w:r w:rsidRPr="00060CB5">
        <w:rPr>
          <w:b/>
          <w:i/>
          <w:sz w:val="28"/>
          <w:szCs w:val="28"/>
        </w:rPr>
        <w:t>(A) Eléments d’analyse</w:t>
      </w:r>
    </w:p>
    <w:p w14:paraId="2B3D9DB0" w14:textId="5D1096D1" w:rsidR="00AA7754" w:rsidRPr="00AA7754" w:rsidRDefault="00AA7754" w:rsidP="00AA7754">
      <w:pPr>
        <w:pStyle w:val="NormalWeb"/>
        <w:suppressLineNumbers/>
        <w:spacing w:line="276" w:lineRule="auto"/>
        <w:jc w:val="both"/>
        <w:rPr>
          <w:sz w:val="24"/>
          <w:szCs w:val="24"/>
        </w:rPr>
      </w:pPr>
      <w:r w:rsidRPr="00936BAF">
        <w:rPr>
          <w:b/>
          <w:sz w:val="24"/>
          <w:szCs w:val="24"/>
        </w:rPr>
        <w:t>1°</w:t>
      </w:r>
      <w:r w:rsidRPr="00AA7754">
        <w:rPr>
          <w:sz w:val="24"/>
          <w:szCs w:val="24"/>
        </w:rPr>
        <w:t xml:space="preserve"> Donnez un exemple de sentiment et expliquez pourquoi « Tout sentiment est juste » (l. 1).</w:t>
      </w:r>
    </w:p>
    <w:p w14:paraId="75D7215B" w14:textId="0DE1658D" w:rsidR="00AA7754" w:rsidRPr="00AA7754" w:rsidRDefault="00AA7754" w:rsidP="00AA7754">
      <w:pPr>
        <w:pStyle w:val="NormalWeb"/>
        <w:suppressLineNumbers/>
        <w:spacing w:line="276" w:lineRule="auto"/>
        <w:jc w:val="both"/>
        <w:rPr>
          <w:sz w:val="24"/>
          <w:szCs w:val="24"/>
        </w:rPr>
      </w:pPr>
      <w:r w:rsidRPr="00936BAF">
        <w:rPr>
          <w:b/>
          <w:sz w:val="24"/>
          <w:szCs w:val="24"/>
        </w:rPr>
        <w:t>2°</w:t>
      </w:r>
      <w:r w:rsidRPr="00AA7754">
        <w:rPr>
          <w:sz w:val="24"/>
          <w:szCs w:val="24"/>
        </w:rPr>
        <w:t xml:space="preserve"> Expliquez ce qu’il faut entendre par « détermination de l’entendement » </w:t>
      </w:r>
      <w:r w:rsidR="00494694" w:rsidRPr="00AA7754">
        <w:rPr>
          <w:sz w:val="24"/>
          <w:szCs w:val="24"/>
        </w:rPr>
        <w:t>(l. 2-3)</w:t>
      </w:r>
      <w:r w:rsidR="00494694">
        <w:rPr>
          <w:sz w:val="24"/>
          <w:szCs w:val="24"/>
        </w:rPr>
        <w:t xml:space="preserve"> et trouv</w:t>
      </w:r>
      <w:r w:rsidR="00913D89">
        <w:rPr>
          <w:sz w:val="24"/>
          <w:szCs w:val="24"/>
        </w:rPr>
        <w:t xml:space="preserve">ez-en un synonyme </w:t>
      </w:r>
      <w:r w:rsidR="00494694">
        <w:rPr>
          <w:sz w:val="24"/>
          <w:szCs w:val="24"/>
        </w:rPr>
        <w:t>dans le texte</w:t>
      </w:r>
      <w:r w:rsidRPr="00AA7754">
        <w:rPr>
          <w:sz w:val="24"/>
          <w:szCs w:val="24"/>
        </w:rPr>
        <w:t xml:space="preserve">. Pourquoi </w:t>
      </w:r>
      <w:r w:rsidR="00060CB5">
        <w:rPr>
          <w:sz w:val="24"/>
          <w:szCs w:val="24"/>
        </w:rPr>
        <w:t xml:space="preserve">les </w:t>
      </w:r>
      <w:r w:rsidR="00060CB5" w:rsidRPr="00AA7754">
        <w:rPr>
          <w:sz w:val="24"/>
          <w:szCs w:val="24"/>
        </w:rPr>
        <w:t>« détermination</w:t>
      </w:r>
      <w:r w:rsidR="00060CB5">
        <w:rPr>
          <w:sz w:val="24"/>
          <w:szCs w:val="24"/>
        </w:rPr>
        <w:t>s</w:t>
      </w:r>
      <w:r w:rsidR="00060CB5" w:rsidRPr="00AA7754">
        <w:rPr>
          <w:sz w:val="24"/>
          <w:szCs w:val="24"/>
        </w:rPr>
        <w:t xml:space="preserve"> de l’entendement » </w:t>
      </w:r>
      <w:r w:rsidRPr="00AA7754">
        <w:rPr>
          <w:sz w:val="24"/>
          <w:szCs w:val="24"/>
        </w:rPr>
        <w:t>ne sont-elles pas toutes justes ?</w:t>
      </w:r>
    </w:p>
    <w:p w14:paraId="5EF16AE2" w14:textId="4F7C5D8B" w:rsidR="00AA7754" w:rsidRPr="00AA7754" w:rsidRDefault="00AA7754" w:rsidP="00AA7754">
      <w:pPr>
        <w:pStyle w:val="NormalWeb"/>
        <w:suppressLineNumbers/>
        <w:spacing w:line="276" w:lineRule="auto"/>
        <w:jc w:val="both"/>
        <w:rPr>
          <w:sz w:val="24"/>
          <w:szCs w:val="24"/>
        </w:rPr>
      </w:pPr>
      <w:r w:rsidRPr="00936BAF">
        <w:rPr>
          <w:b/>
          <w:sz w:val="24"/>
          <w:szCs w:val="24"/>
        </w:rPr>
        <w:lastRenderedPageBreak/>
        <w:t>3°</w:t>
      </w:r>
      <w:r w:rsidRPr="00AA7754">
        <w:rPr>
          <w:sz w:val="24"/>
          <w:szCs w:val="24"/>
        </w:rPr>
        <w:t xml:space="preserve"> Quelle est, d’après Hume, la différence essentielle entre sentiment et </w:t>
      </w:r>
      <w:r>
        <w:rPr>
          <w:sz w:val="24"/>
          <w:szCs w:val="24"/>
        </w:rPr>
        <w:t>« </w:t>
      </w:r>
      <w:r w:rsidRPr="00AA7754">
        <w:rPr>
          <w:sz w:val="24"/>
          <w:szCs w:val="24"/>
        </w:rPr>
        <w:t>détermination de l’entendement</w:t>
      </w:r>
      <w:r>
        <w:rPr>
          <w:sz w:val="24"/>
          <w:szCs w:val="24"/>
        </w:rPr>
        <w:t> »</w:t>
      </w:r>
      <w:r w:rsidRPr="00AA7754">
        <w:rPr>
          <w:sz w:val="24"/>
          <w:szCs w:val="24"/>
        </w:rPr>
        <w:t> ? Donnez un exemple concret pour illustrer cette différence.</w:t>
      </w:r>
    </w:p>
    <w:p w14:paraId="4918AD97" w14:textId="46E8D2B9" w:rsidR="00AA7754" w:rsidRPr="00AA7754" w:rsidRDefault="00AA7754" w:rsidP="00AA7754">
      <w:pPr>
        <w:pStyle w:val="NormalWeb"/>
        <w:suppressLineNumbers/>
        <w:spacing w:line="276" w:lineRule="auto"/>
        <w:jc w:val="both"/>
        <w:rPr>
          <w:b/>
          <w:sz w:val="24"/>
          <w:szCs w:val="24"/>
        </w:rPr>
      </w:pPr>
      <w:r w:rsidRPr="00936BAF">
        <w:rPr>
          <w:b/>
          <w:sz w:val="24"/>
          <w:szCs w:val="24"/>
        </w:rPr>
        <w:t>4°</w:t>
      </w:r>
      <w:r>
        <w:rPr>
          <w:sz w:val="24"/>
          <w:szCs w:val="24"/>
        </w:rPr>
        <w:t xml:space="preserve"> A la ligne 11, Hume en vient à parler de la beauté. Qu’affirme-t-il à son propos ? S’agit-il d’un « </w:t>
      </w:r>
      <w:r w:rsidRPr="00AA7754">
        <w:rPr>
          <w:sz w:val="24"/>
          <w:szCs w:val="24"/>
        </w:rPr>
        <w:t>sentiment</w:t>
      </w:r>
      <w:r>
        <w:rPr>
          <w:sz w:val="24"/>
          <w:szCs w:val="24"/>
        </w:rPr>
        <w:t> » ou d’une « </w:t>
      </w:r>
      <w:r w:rsidRPr="00AA7754">
        <w:rPr>
          <w:sz w:val="24"/>
          <w:szCs w:val="24"/>
        </w:rPr>
        <w:t>détermination de l’entendement</w:t>
      </w:r>
      <w:r>
        <w:rPr>
          <w:sz w:val="24"/>
          <w:szCs w:val="24"/>
        </w:rPr>
        <w:t> » ?</w:t>
      </w:r>
    </w:p>
    <w:p w14:paraId="105506F9" w14:textId="4A409915" w:rsidR="00AA7754" w:rsidRPr="00AA7754" w:rsidRDefault="00AA7754" w:rsidP="00AA7754">
      <w:pPr>
        <w:pStyle w:val="NormalWeb"/>
        <w:suppressLineNumbers/>
        <w:spacing w:line="276" w:lineRule="auto"/>
        <w:jc w:val="both"/>
        <w:rPr>
          <w:b/>
          <w:i/>
          <w:sz w:val="24"/>
          <w:szCs w:val="24"/>
        </w:rPr>
      </w:pPr>
      <w:r w:rsidRPr="00AA7754">
        <w:rPr>
          <w:b/>
          <w:i/>
          <w:sz w:val="24"/>
          <w:szCs w:val="24"/>
        </w:rPr>
        <w:t>(B) Eléments de synthèse</w:t>
      </w:r>
    </w:p>
    <w:p w14:paraId="7B5F2B18" w14:textId="23CF9B16" w:rsidR="00AA7754" w:rsidRPr="00AA7754" w:rsidRDefault="00AA7754" w:rsidP="00AA7754">
      <w:pPr>
        <w:pStyle w:val="NormalWeb"/>
        <w:suppressLineNumbers/>
        <w:spacing w:line="276" w:lineRule="auto"/>
        <w:jc w:val="both"/>
        <w:rPr>
          <w:sz w:val="24"/>
          <w:szCs w:val="24"/>
        </w:rPr>
      </w:pPr>
      <w:r w:rsidRPr="005C4410">
        <w:rPr>
          <w:b/>
          <w:sz w:val="24"/>
          <w:szCs w:val="24"/>
        </w:rPr>
        <w:t>1°</w:t>
      </w:r>
      <w:r w:rsidRPr="00AA7754">
        <w:rPr>
          <w:sz w:val="24"/>
          <w:szCs w:val="24"/>
        </w:rPr>
        <w:t xml:space="preserve"> </w:t>
      </w:r>
      <w:r w:rsidR="00E83EEF">
        <w:rPr>
          <w:sz w:val="24"/>
          <w:szCs w:val="24"/>
        </w:rPr>
        <w:t>Hume en tire deux conséquences à propos des jugements de goût (« c’est beau »). Reformulez ces deux conséquences et expliquez chacune d’entre elle, à la lumière des éléments précédents.</w:t>
      </w:r>
    </w:p>
    <w:p w14:paraId="46B89BC4" w14:textId="333C86B2" w:rsidR="00AA7754" w:rsidRPr="00AA7754" w:rsidRDefault="00AA7754" w:rsidP="00AA7754">
      <w:pPr>
        <w:jc w:val="both"/>
        <w:rPr>
          <w:rFonts w:ascii="Times New Roman" w:hAnsi="Times New Roman" w:cs="Times New Roman"/>
          <w:sz w:val="24"/>
          <w:szCs w:val="24"/>
        </w:rPr>
      </w:pPr>
      <w:r w:rsidRPr="005C4410">
        <w:rPr>
          <w:rFonts w:ascii="Times New Roman" w:hAnsi="Times New Roman" w:cs="Times New Roman"/>
          <w:b/>
          <w:sz w:val="24"/>
          <w:szCs w:val="24"/>
        </w:rPr>
        <w:t>2°</w:t>
      </w:r>
      <w:r w:rsidRPr="00AA7754">
        <w:rPr>
          <w:rFonts w:ascii="Times New Roman" w:hAnsi="Times New Roman" w:cs="Times New Roman"/>
          <w:sz w:val="24"/>
          <w:szCs w:val="24"/>
        </w:rPr>
        <w:t xml:space="preserve"> En vous aidant des éléments précédents, dégagez l’idée principale du texte et les étapes de son argumentation.</w:t>
      </w:r>
    </w:p>
    <w:p w14:paraId="1E2D943D" w14:textId="0ED03F73" w:rsidR="00AA7754" w:rsidRPr="00AA7754" w:rsidRDefault="00AA7754" w:rsidP="00AA7754">
      <w:pPr>
        <w:pStyle w:val="NormalWeb"/>
        <w:suppressLineNumbers/>
        <w:spacing w:line="276" w:lineRule="auto"/>
        <w:jc w:val="both"/>
        <w:rPr>
          <w:b/>
          <w:i/>
          <w:sz w:val="24"/>
          <w:szCs w:val="24"/>
        </w:rPr>
      </w:pPr>
      <w:r w:rsidRPr="00AA7754">
        <w:rPr>
          <w:b/>
          <w:i/>
          <w:sz w:val="24"/>
          <w:szCs w:val="24"/>
        </w:rPr>
        <w:t>(C) Commentaire</w:t>
      </w:r>
    </w:p>
    <w:p w14:paraId="734F2F00" w14:textId="4C29F521" w:rsidR="00AA7754" w:rsidRDefault="00AA7754" w:rsidP="00AA7754">
      <w:pPr>
        <w:pStyle w:val="NormalWeb"/>
        <w:suppressLineNumbers/>
        <w:spacing w:line="276" w:lineRule="auto"/>
        <w:jc w:val="both"/>
        <w:rPr>
          <w:sz w:val="24"/>
          <w:szCs w:val="24"/>
        </w:rPr>
      </w:pPr>
      <w:r w:rsidRPr="005C4410">
        <w:rPr>
          <w:b/>
          <w:sz w:val="24"/>
          <w:szCs w:val="24"/>
        </w:rPr>
        <w:t>1°</w:t>
      </w:r>
      <w:r w:rsidR="00BB406E">
        <w:rPr>
          <w:sz w:val="24"/>
          <w:szCs w:val="24"/>
        </w:rPr>
        <w:t xml:space="preserve"> Hume fait dans son texte </w:t>
      </w:r>
      <w:r w:rsidR="00FE0228">
        <w:rPr>
          <w:sz w:val="24"/>
          <w:szCs w:val="24"/>
        </w:rPr>
        <w:t xml:space="preserve">un parallèle </w:t>
      </w:r>
      <w:r w:rsidR="00BB406E">
        <w:rPr>
          <w:sz w:val="24"/>
          <w:szCs w:val="24"/>
        </w:rPr>
        <w:t>entre le goût au sens gustatif (qui nous fait apprécier ou non certains aliments, certaines saveurs) et le goût au sens esthétique (qui nous fait apprécier ou non la beauté de certaines choses ou personnes)</w:t>
      </w:r>
      <w:r w:rsidR="00FE0228">
        <w:rPr>
          <w:sz w:val="24"/>
          <w:szCs w:val="24"/>
        </w:rPr>
        <w:t>, qu’il semble mettre sur le même plan</w:t>
      </w:r>
      <w:r w:rsidR="00BB406E">
        <w:rPr>
          <w:sz w:val="24"/>
          <w:szCs w:val="24"/>
        </w:rPr>
        <w:t xml:space="preserve">. </w:t>
      </w:r>
      <w:r w:rsidR="00B10685">
        <w:rPr>
          <w:sz w:val="24"/>
          <w:szCs w:val="24"/>
        </w:rPr>
        <w:t>C</w:t>
      </w:r>
      <w:r w:rsidR="00BB406E">
        <w:rPr>
          <w:sz w:val="24"/>
          <w:szCs w:val="24"/>
        </w:rPr>
        <w:t>e parallèle </w:t>
      </w:r>
      <w:r w:rsidR="00B10685">
        <w:rPr>
          <w:sz w:val="24"/>
          <w:szCs w:val="24"/>
        </w:rPr>
        <w:t xml:space="preserve">vous </w:t>
      </w:r>
      <w:r w:rsidR="00BB406E">
        <w:rPr>
          <w:sz w:val="24"/>
          <w:szCs w:val="24"/>
        </w:rPr>
        <w:t xml:space="preserve">paraît-il justifié ? </w:t>
      </w:r>
    </w:p>
    <w:p w14:paraId="3FCB0471" w14:textId="1CC39743" w:rsidR="00AA7754" w:rsidRDefault="00AA7754" w:rsidP="00AA7754">
      <w:pPr>
        <w:pStyle w:val="NormalWeb"/>
        <w:suppressLineNumbers/>
        <w:spacing w:line="276" w:lineRule="auto"/>
        <w:jc w:val="both"/>
        <w:rPr>
          <w:sz w:val="24"/>
          <w:szCs w:val="24"/>
        </w:rPr>
      </w:pPr>
      <w:r w:rsidRPr="005C4410">
        <w:rPr>
          <w:b/>
          <w:sz w:val="24"/>
          <w:szCs w:val="24"/>
        </w:rPr>
        <w:t>2°</w:t>
      </w:r>
      <w:r w:rsidR="009E6831" w:rsidRPr="009E6831">
        <w:rPr>
          <w:sz w:val="24"/>
          <w:szCs w:val="24"/>
        </w:rPr>
        <w:t xml:space="preserve"> A la lumière de vos connaissances et de vos lectures, et en tenant compte du texte de Hume, répondez à la question de savoir si on peut dire que tous les goûts se valent. Vous </w:t>
      </w:r>
      <w:r w:rsidR="009E6831" w:rsidRPr="00AF0D5C">
        <w:rPr>
          <w:sz w:val="24"/>
          <w:szCs w:val="24"/>
        </w:rPr>
        <w:t xml:space="preserve">envisagerez précisément les conséquences de votre réponse, notamment en ce qui concerne la </w:t>
      </w:r>
      <w:r w:rsidR="009E6831" w:rsidRPr="00656017">
        <w:rPr>
          <w:sz w:val="24"/>
          <w:szCs w:val="24"/>
        </w:rPr>
        <w:t xml:space="preserve">question de savoir </w:t>
      </w:r>
      <w:r w:rsidR="00141C07" w:rsidRPr="00656017">
        <w:rPr>
          <w:sz w:val="24"/>
          <w:szCs w:val="24"/>
        </w:rPr>
        <w:t>si le jugement esthétique peut être partagé</w:t>
      </w:r>
      <w:r w:rsidR="009E6831" w:rsidRPr="00656017">
        <w:rPr>
          <w:sz w:val="24"/>
          <w:szCs w:val="24"/>
        </w:rPr>
        <w:t>.</w:t>
      </w:r>
    </w:p>
    <w:p w14:paraId="4DDE3F5C" w14:textId="77777777" w:rsidR="00BD468E" w:rsidRDefault="00BD468E" w:rsidP="00AA7754">
      <w:pPr>
        <w:pStyle w:val="NormalWeb"/>
        <w:suppressLineNumbers/>
        <w:spacing w:line="276" w:lineRule="auto"/>
        <w:jc w:val="both"/>
        <w:rPr>
          <w:sz w:val="24"/>
          <w:szCs w:val="24"/>
        </w:rPr>
      </w:pPr>
    </w:p>
    <w:p w14:paraId="62317972" w14:textId="77777777" w:rsidR="00BD468E" w:rsidRDefault="00BD468E" w:rsidP="00AA7754">
      <w:pPr>
        <w:pStyle w:val="NormalWeb"/>
        <w:suppressLineNumbers/>
        <w:spacing w:line="276" w:lineRule="auto"/>
        <w:jc w:val="both"/>
        <w:rPr>
          <w:sz w:val="24"/>
          <w:szCs w:val="24"/>
        </w:rPr>
      </w:pPr>
    </w:p>
    <w:p w14:paraId="1F0D0021" w14:textId="77777777" w:rsidR="00BD468E" w:rsidRDefault="00BD468E" w:rsidP="00AA7754">
      <w:pPr>
        <w:pStyle w:val="NormalWeb"/>
        <w:suppressLineNumbers/>
        <w:spacing w:line="276" w:lineRule="auto"/>
        <w:jc w:val="both"/>
        <w:rPr>
          <w:sz w:val="24"/>
          <w:szCs w:val="24"/>
        </w:rPr>
      </w:pPr>
    </w:p>
    <w:p w14:paraId="50CAB32D" w14:textId="77777777" w:rsidR="00BD468E" w:rsidRDefault="00BD468E" w:rsidP="00AA7754">
      <w:pPr>
        <w:pStyle w:val="NormalWeb"/>
        <w:suppressLineNumbers/>
        <w:spacing w:line="276" w:lineRule="auto"/>
        <w:jc w:val="both"/>
        <w:rPr>
          <w:sz w:val="24"/>
          <w:szCs w:val="24"/>
        </w:rPr>
      </w:pPr>
    </w:p>
    <w:p w14:paraId="0B48A03D" w14:textId="77777777" w:rsidR="00BD468E" w:rsidRDefault="00BD468E" w:rsidP="00AA7754">
      <w:pPr>
        <w:pStyle w:val="NormalWeb"/>
        <w:suppressLineNumbers/>
        <w:spacing w:line="276" w:lineRule="auto"/>
        <w:jc w:val="both"/>
        <w:rPr>
          <w:sz w:val="24"/>
          <w:szCs w:val="24"/>
        </w:rPr>
      </w:pPr>
    </w:p>
    <w:p w14:paraId="7C38044C" w14:textId="77777777" w:rsidR="00BD468E" w:rsidRDefault="00BD468E" w:rsidP="00AA7754">
      <w:pPr>
        <w:pStyle w:val="NormalWeb"/>
        <w:suppressLineNumbers/>
        <w:spacing w:line="276" w:lineRule="auto"/>
        <w:jc w:val="both"/>
        <w:rPr>
          <w:sz w:val="24"/>
          <w:szCs w:val="24"/>
        </w:rPr>
      </w:pPr>
    </w:p>
    <w:p w14:paraId="0C09C409" w14:textId="77777777" w:rsidR="00BD468E" w:rsidRDefault="00BD468E" w:rsidP="00AA7754">
      <w:pPr>
        <w:pStyle w:val="NormalWeb"/>
        <w:suppressLineNumbers/>
        <w:spacing w:line="276" w:lineRule="auto"/>
        <w:jc w:val="both"/>
        <w:rPr>
          <w:sz w:val="24"/>
          <w:szCs w:val="24"/>
        </w:rPr>
      </w:pPr>
    </w:p>
    <w:p w14:paraId="34FA6848" w14:textId="77777777" w:rsidR="002A1682" w:rsidRDefault="002A1682" w:rsidP="00AA7754">
      <w:pPr>
        <w:pStyle w:val="NormalWeb"/>
        <w:suppressLineNumbers/>
        <w:spacing w:line="276" w:lineRule="auto"/>
        <w:jc w:val="both"/>
        <w:rPr>
          <w:sz w:val="24"/>
          <w:szCs w:val="24"/>
        </w:rPr>
      </w:pPr>
    </w:p>
    <w:p w14:paraId="6DB23A73" w14:textId="77777777" w:rsidR="00BD468E" w:rsidRPr="009E6831" w:rsidRDefault="00BD468E" w:rsidP="00AA7754">
      <w:pPr>
        <w:pStyle w:val="NormalWeb"/>
        <w:suppressLineNumbers/>
        <w:spacing w:line="276" w:lineRule="auto"/>
        <w:jc w:val="both"/>
        <w:rPr>
          <w:sz w:val="24"/>
          <w:szCs w:val="24"/>
        </w:rPr>
      </w:pPr>
    </w:p>
    <w:p w14:paraId="49A06ECA" w14:textId="2B7ED538" w:rsidR="00910BDE" w:rsidRDefault="00910BDE" w:rsidP="00910BDE">
      <w:pPr>
        <w:pStyle w:val="NormalWeb"/>
        <w:suppressLineNumbers/>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sz w:val="32"/>
          <w:szCs w:val="32"/>
        </w:rPr>
      </w:pPr>
      <w:r w:rsidRPr="00910BDE">
        <w:rPr>
          <w:sz w:val="32"/>
          <w:szCs w:val="32"/>
        </w:rPr>
        <w:lastRenderedPageBreak/>
        <w:t>Annexe 3 : boîte à outil conceptuelle pour aborder le texte de Hume</w:t>
      </w:r>
    </w:p>
    <w:p w14:paraId="082AD5DA" w14:textId="534A9254" w:rsidR="00910BDE" w:rsidRPr="00910BDE" w:rsidRDefault="00910BDE" w:rsidP="004E5FC8">
      <w:pPr>
        <w:pStyle w:val="NormalWeb"/>
        <w:suppressLineNumbers/>
        <w:spacing w:line="360" w:lineRule="auto"/>
        <w:rPr>
          <w:sz w:val="32"/>
          <w:szCs w:val="32"/>
        </w:rPr>
      </w:pPr>
    </w:p>
    <w:p w14:paraId="18C9CF37" w14:textId="297617D3" w:rsidR="00A46186" w:rsidRDefault="00A46186" w:rsidP="004E5FC8">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OBJET / SUJET / OBJECTIF / SUBJECTIF</w:t>
      </w:r>
      <w:r w:rsidR="004E5FC8">
        <w:rPr>
          <w:sz w:val="24"/>
          <w:szCs w:val="24"/>
        </w:rPr>
        <w:t xml:space="preserve"> / INTERSUBJECTIF</w:t>
      </w:r>
    </w:p>
    <w:p w14:paraId="111F2356" w14:textId="77777777" w:rsidR="00A46186" w:rsidRPr="00DD70EE" w:rsidRDefault="00A46186" w:rsidP="00A46186">
      <w:pPr>
        <w:pStyle w:val="NormalWeb"/>
        <w:widowControl w:val="0"/>
        <w:numPr>
          <w:ilvl w:val="0"/>
          <w:numId w:val="24"/>
        </w:numPr>
        <w:suppressLineNumbers/>
        <w:spacing w:line="276" w:lineRule="auto"/>
        <w:jc w:val="both"/>
        <w:rPr>
          <w:b/>
          <w:i/>
          <w:sz w:val="28"/>
          <w:szCs w:val="28"/>
        </w:rPr>
      </w:pPr>
      <w:r w:rsidRPr="00DD70EE">
        <w:rPr>
          <w:b/>
          <w:i/>
          <w:sz w:val="28"/>
          <w:szCs w:val="28"/>
        </w:rPr>
        <w:t>Comprendre</w:t>
      </w:r>
      <w:r>
        <w:rPr>
          <w:b/>
          <w:i/>
          <w:sz w:val="28"/>
          <w:szCs w:val="28"/>
        </w:rPr>
        <w:t xml:space="preserve"> la distinction</w:t>
      </w:r>
    </w:p>
    <w:tbl>
      <w:tblPr>
        <w:tblStyle w:val="Grilledutableau"/>
        <w:tblW w:w="0" w:type="auto"/>
        <w:tblLook w:val="04A0" w:firstRow="1" w:lastRow="0" w:firstColumn="1" w:lastColumn="0" w:noHBand="0" w:noVBand="1"/>
      </w:tblPr>
      <w:tblGrid>
        <w:gridCol w:w="1239"/>
        <w:gridCol w:w="3766"/>
        <w:gridCol w:w="4051"/>
      </w:tblGrid>
      <w:tr w:rsidR="00A46186" w14:paraId="0025466E" w14:textId="77777777" w:rsidTr="00E56384">
        <w:tc>
          <w:tcPr>
            <w:tcW w:w="1242" w:type="dxa"/>
            <w:shd w:val="clear" w:color="auto" w:fill="8DB3E2" w:themeFill="text2" w:themeFillTint="66"/>
          </w:tcPr>
          <w:p w14:paraId="729B501D" w14:textId="77777777" w:rsidR="00A46186" w:rsidRPr="00DD70EE" w:rsidRDefault="00A46186" w:rsidP="00E56384">
            <w:pPr>
              <w:pStyle w:val="NormalWeb"/>
              <w:suppressLineNumbers/>
              <w:spacing w:line="276" w:lineRule="auto"/>
              <w:jc w:val="both"/>
              <w:rPr>
                <w:sz w:val="22"/>
                <w:szCs w:val="22"/>
              </w:rPr>
            </w:pPr>
          </w:p>
        </w:tc>
        <w:tc>
          <w:tcPr>
            <w:tcW w:w="3828" w:type="dxa"/>
            <w:shd w:val="clear" w:color="auto" w:fill="8DB3E2" w:themeFill="text2" w:themeFillTint="66"/>
          </w:tcPr>
          <w:p w14:paraId="4B5D5960"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Objet</w:t>
            </w:r>
          </w:p>
        </w:tc>
        <w:tc>
          <w:tcPr>
            <w:tcW w:w="4136" w:type="dxa"/>
            <w:shd w:val="clear" w:color="auto" w:fill="8DB3E2" w:themeFill="text2" w:themeFillTint="66"/>
          </w:tcPr>
          <w:p w14:paraId="573AA6FE"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Sujet</w:t>
            </w:r>
          </w:p>
        </w:tc>
      </w:tr>
      <w:tr w:rsidR="00A46186" w14:paraId="76936005" w14:textId="77777777" w:rsidTr="00E56384">
        <w:tc>
          <w:tcPr>
            <w:tcW w:w="1242" w:type="dxa"/>
          </w:tcPr>
          <w:p w14:paraId="310B8982"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Définition</w:t>
            </w:r>
          </w:p>
        </w:tc>
        <w:tc>
          <w:tcPr>
            <w:tcW w:w="3828" w:type="dxa"/>
          </w:tcPr>
          <w:p w14:paraId="22A705C3" w14:textId="77777777" w:rsidR="00A46186" w:rsidRPr="00DD70EE" w:rsidRDefault="00A46186" w:rsidP="00E56384">
            <w:pPr>
              <w:pStyle w:val="NormalWeb"/>
              <w:suppressLineNumbers/>
              <w:spacing w:line="276" w:lineRule="auto"/>
              <w:jc w:val="both"/>
              <w:rPr>
                <w:sz w:val="22"/>
                <w:szCs w:val="22"/>
              </w:rPr>
            </w:pPr>
            <w:r w:rsidRPr="00DD70EE">
              <w:rPr>
                <w:sz w:val="22"/>
                <w:szCs w:val="22"/>
              </w:rPr>
              <w:t xml:space="preserve">Un </w:t>
            </w:r>
            <w:r w:rsidRPr="00DD70EE">
              <w:rPr>
                <w:sz w:val="22"/>
                <w:szCs w:val="22"/>
                <w:u w:val="single"/>
              </w:rPr>
              <w:t>objet</w:t>
            </w:r>
            <w:r w:rsidRPr="00DD70EE">
              <w:rPr>
                <w:sz w:val="22"/>
                <w:szCs w:val="22"/>
              </w:rPr>
              <w:t xml:space="preserve"> (étymologiquement, ce qui est « jeté devant ») est ce qui apparaît à un sujet, est pensé ou jugé par lui.</w:t>
            </w:r>
          </w:p>
        </w:tc>
        <w:tc>
          <w:tcPr>
            <w:tcW w:w="4136" w:type="dxa"/>
          </w:tcPr>
          <w:p w14:paraId="7C94E147" w14:textId="77777777" w:rsidR="00A46186" w:rsidRPr="00DD70EE" w:rsidRDefault="00A46186" w:rsidP="00E56384">
            <w:pPr>
              <w:pStyle w:val="NormalWeb"/>
              <w:suppressLineNumbers/>
              <w:spacing w:line="276" w:lineRule="auto"/>
              <w:jc w:val="both"/>
              <w:rPr>
                <w:sz w:val="22"/>
                <w:szCs w:val="22"/>
              </w:rPr>
            </w:pPr>
            <w:r w:rsidRPr="00DD70EE">
              <w:rPr>
                <w:sz w:val="22"/>
                <w:szCs w:val="22"/>
              </w:rPr>
              <w:t xml:space="preserve">Un </w:t>
            </w:r>
            <w:r w:rsidRPr="00DD70EE">
              <w:rPr>
                <w:sz w:val="22"/>
                <w:szCs w:val="22"/>
                <w:u w:val="single"/>
              </w:rPr>
              <w:t>sujet</w:t>
            </w:r>
            <w:r w:rsidRPr="00DD70EE">
              <w:rPr>
                <w:sz w:val="22"/>
                <w:szCs w:val="22"/>
              </w:rPr>
              <w:t xml:space="preserve"> est une personne consciente capable de dire « je », qui pense, juge, ressent...</w:t>
            </w:r>
          </w:p>
        </w:tc>
      </w:tr>
      <w:tr w:rsidR="00A46186" w14:paraId="60C13287" w14:textId="77777777" w:rsidTr="00E56384">
        <w:tc>
          <w:tcPr>
            <w:tcW w:w="1242" w:type="dxa"/>
          </w:tcPr>
          <w:p w14:paraId="0ED78A25"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Exemple</w:t>
            </w:r>
          </w:p>
        </w:tc>
        <w:tc>
          <w:tcPr>
            <w:tcW w:w="3828" w:type="dxa"/>
          </w:tcPr>
          <w:p w14:paraId="7DDB5753" w14:textId="77777777" w:rsidR="00A46186" w:rsidRPr="00DD70EE" w:rsidRDefault="00A46186" w:rsidP="00E56384">
            <w:pPr>
              <w:pStyle w:val="NormalWeb"/>
              <w:suppressLineNumbers/>
              <w:spacing w:line="276" w:lineRule="auto"/>
              <w:jc w:val="both"/>
              <w:rPr>
                <w:sz w:val="22"/>
                <w:szCs w:val="22"/>
              </w:rPr>
            </w:pPr>
            <w:r>
              <w:rPr>
                <w:sz w:val="22"/>
                <w:szCs w:val="22"/>
              </w:rPr>
              <w:t>C</w:t>
            </w:r>
            <w:r w:rsidRPr="00DD70EE">
              <w:rPr>
                <w:sz w:val="22"/>
                <w:szCs w:val="22"/>
              </w:rPr>
              <w:t xml:space="preserve">ette feuille est un </w:t>
            </w:r>
            <w:r w:rsidRPr="00DD70EE">
              <w:rPr>
                <w:sz w:val="22"/>
                <w:szCs w:val="22"/>
                <w:u w:val="single"/>
              </w:rPr>
              <w:t>objet</w:t>
            </w:r>
            <w:r w:rsidRPr="00DD70EE">
              <w:rPr>
                <w:sz w:val="22"/>
                <w:szCs w:val="22"/>
              </w:rPr>
              <w:t xml:space="preserve"> qui m’apparaît.</w:t>
            </w:r>
          </w:p>
        </w:tc>
        <w:tc>
          <w:tcPr>
            <w:tcW w:w="4136" w:type="dxa"/>
          </w:tcPr>
          <w:p w14:paraId="62B1F998" w14:textId="77777777" w:rsidR="00A46186" w:rsidRPr="00DD70EE" w:rsidRDefault="00A46186" w:rsidP="00E56384">
            <w:pPr>
              <w:pStyle w:val="NormalWeb"/>
              <w:suppressLineNumbers/>
              <w:spacing w:line="276" w:lineRule="auto"/>
              <w:jc w:val="both"/>
              <w:rPr>
                <w:sz w:val="22"/>
                <w:szCs w:val="22"/>
              </w:rPr>
            </w:pPr>
            <w:r>
              <w:rPr>
                <w:sz w:val="22"/>
                <w:szCs w:val="22"/>
              </w:rPr>
              <w:t>M</w:t>
            </w:r>
            <w:r w:rsidRPr="00DD70EE">
              <w:rPr>
                <w:sz w:val="22"/>
                <w:szCs w:val="22"/>
              </w:rPr>
              <w:t xml:space="preserve">oi qui suis en train de lire cette feuille, je suis un </w:t>
            </w:r>
            <w:r w:rsidRPr="00DD70EE">
              <w:rPr>
                <w:sz w:val="22"/>
                <w:szCs w:val="22"/>
                <w:u w:val="single"/>
              </w:rPr>
              <w:t>sujet</w:t>
            </w:r>
            <w:r>
              <w:rPr>
                <w:sz w:val="22"/>
                <w:szCs w:val="22"/>
                <w:u w:val="single"/>
              </w:rPr>
              <w:t>.</w:t>
            </w:r>
          </w:p>
        </w:tc>
      </w:tr>
      <w:tr w:rsidR="00A46186" w14:paraId="55F9EA08" w14:textId="77777777" w:rsidTr="00E56384">
        <w:tc>
          <w:tcPr>
            <w:tcW w:w="1242" w:type="dxa"/>
            <w:shd w:val="clear" w:color="auto" w:fill="8DB3E2" w:themeFill="text2" w:themeFillTint="66"/>
          </w:tcPr>
          <w:p w14:paraId="6EBC5DFA" w14:textId="77777777" w:rsidR="00A46186" w:rsidRPr="00DD70EE" w:rsidRDefault="00A46186" w:rsidP="00E56384">
            <w:pPr>
              <w:pStyle w:val="NormalWeb"/>
              <w:suppressLineNumbers/>
              <w:spacing w:line="276" w:lineRule="auto"/>
              <w:jc w:val="both"/>
              <w:rPr>
                <w:sz w:val="22"/>
                <w:szCs w:val="22"/>
              </w:rPr>
            </w:pPr>
          </w:p>
        </w:tc>
        <w:tc>
          <w:tcPr>
            <w:tcW w:w="3828" w:type="dxa"/>
            <w:shd w:val="clear" w:color="auto" w:fill="8DB3E2" w:themeFill="text2" w:themeFillTint="66"/>
          </w:tcPr>
          <w:p w14:paraId="4B6E201A"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Objectif</w:t>
            </w:r>
          </w:p>
        </w:tc>
        <w:tc>
          <w:tcPr>
            <w:tcW w:w="4136" w:type="dxa"/>
            <w:shd w:val="clear" w:color="auto" w:fill="8DB3E2" w:themeFill="text2" w:themeFillTint="66"/>
          </w:tcPr>
          <w:p w14:paraId="5AD26F05"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Subjectif</w:t>
            </w:r>
          </w:p>
        </w:tc>
      </w:tr>
      <w:tr w:rsidR="00A46186" w14:paraId="209E69AF" w14:textId="77777777" w:rsidTr="00E56384">
        <w:tc>
          <w:tcPr>
            <w:tcW w:w="1242" w:type="dxa"/>
          </w:tcPr>
          <w:p w14:paraId="6F941F3A"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Définition</w:t>
            </w:r>
          </w:p>
        </w:tc>
        <w:tc>
          <w:tcPr>
            <w:tcW w:w="3828" w:type="dxa"/>
          </w:tcPr>
          <w:p w14:paraId="207EEA9C" w14:textId="77777777" w:rsidR="00A46186" w:rsidRPr="00DD70EE" w:rsidRDefault="00A46186" w:rsidP="00E56384">
            <w:pPr>
              <w:pStyle w:val="NormalWeb"/>
              <w:suppressLineNumbers/>
              <w:spacing w:line="276" w:lineRule="auto"/>
              <w:jc w:val="both"/>
              <w:rPr>
                <w:sz w:val="22"/>
                <w:szCs w:val="22"/>
              </w:rPr>
            </w:pPr>
            <w:r>
              <w:rPr>
                <w:sz w:val="22"/>
                <w:szCs w:val="22"/>
                <w:u w:val="single"/>
              </w:rPr>
              <w:t>C</w:t>
            </w:r>
            <w:r w:rsidRPr="00DD70EE">
              <w:rPr>
                <w:sz w:val="22"/>
                <w:szCs w:val="22"/>
                <w:u w:val="single"/>
              </w:rPr>
              <w:t>onforme à l’objet</w:t>
            </w:r>
            <w:r w:rsidRPr="00DD70EE">
              <w:rPr>
                <w:sz w:val="22"/>
                <w:szCs w:val="22"/>
              </w:rPr>
              <w:t>. Un jugement objectif est impartial, conforme à la réalité et peut donc être reconnu comme vrai par n’importe quel sujet, quel que soit son point de vue, sa sensibilité, etc.</w:t>
            </w:r>
          </w:p>
        </w:tc>
        <w:tc>
          <w:tcPr>
            <w:tcW w:w="4136" w:type="dxa"/>
          </w:tcPr>
          <w:p w14:paraId="3FFB23EF" w14:textId="77777777" w:rsidR="00A46186" w:rsidRPr="00573E39" w:rsidRDefault="00A46186" w:rsidP="00E56384">
            <w:pPr>
              <w:pStyle w:val="NormalWeb"/>
              <w:suppressLineNumbers/>
              <w:spacing w:line="276" w:lineRule="auto"/>
              <w:jc w:val="both"/>
              <w:rPr>
                <w:sz w:val="22"/>
                <w:szCs w:val="22"/>
              </w:rPr>
            </w:pPr>
            <w:r w:rsidRPr="00573E39">
              <w:rPr>
                <w:sz w:val="22"/>
                <w:szCs w:val="22"/>
                <w:u w:val="single"/>
              </w:rPr>
              <w:t>Relatif au sujet, qui dépend du point de vue personnel et singulier de quelqu’un</w:t>
            </w:r>
            <w:r w:rsidRPr="00573E39">
              <w:rPr>
                <w:sz w:val="22"/>
                <w:szCs w:val="22"/>
              </w:rPr>
              <w:t xml:space="preserve">. Ce qui est subjectif est propre à chacun-e, à chaque sujet. </w:t>
            </w:r>
          </w:p>
        </w:tc>
      </w:tr>
      <w:tr w:rsidR="00A46186" w14:paraId="3A6774F8" w14:textId="77777777" w:rsidTr="00E56384">
        <w:tc>
          <w:tcPr>
            <w:tcW w:w="1242" w:type="dxa"/>
          </w:tcPr>
          <w:p w14:paraId="78491A97" w14:textId="77777777" w:rsidR="00A46186" w:rsidRPr="00DD70EE" w:rsidRDefault="00A46186" w:rsidP="00E56384">
            <w:pPr>
              <w:pStyle w:val="NormalWeb"/>
              <w:suppressLineNumbers/>
              <w:spacing w:line="276" w:lineRule="auto"/>
              <w:jc w:val="center"/>
              <w:rPr>
                <w:b/>
                <w:sz w:val="22"/>
                <w:szCs w:val="22"/>
              </w:rPr>
            </w:pPr>
            <w:r w:rsidRPr="00DD70EE">
              <w:rPr>
                <w:b/>
                <w:sz w:val="22"/>
                <w:szCs w:val="22"/>
              </w:rPr>
              <w:t>Exemple</w:t>
            </w:r>
          </w:p>
        </w:tc>
        <w:tc>
          <w:tcPr>
            <w:tcW w:w="3828" w:type="dxa"/>
          </w:tcPr>
          <w:p w14:paraId="278DFFA7" w14:textId="77777777" w:rsidR="00A46186" w:rsidRPr="00DD70EE" w:rsidRDefault="00A46186" w:rsidP="00E56384">
            <w:pPr>
              <w:pStyle w:val="NormalWeb"/>
              <w:suppressLineNumbers/>
              <w:spacing w:line="276" w:lineRule="auto"/>
              <w:jc w:val="both"/>
              <w:rPr>
                <w:sz w:val="22"/>
                <w:szCs w:val="22"/>
              </w:rPr>
            </w:pPr>
            <w:r w:rsidRPr="00DD70EE">
              <w:rPr>
                <w:sz w:val="22"/>
                <w:szCs w:val="22"/>
              </w:rPr>
              <w:t xml:space="preserve">« Cette feuille comporte des définitions de repères à connaître » est un jugement objectif : il </w:t>
            </w:r>
            <w:r w:rsidRPr="00DD70EE">
              <w:rPr>
                <w:sz w:val="22"/>
                <w:szCs w:val="22"/>
                <w:u w:val="single"/>
              </w:rPr>
              <w:t>énonce une propriété de l’objet</w:t>
            </w:r>
            <w:r w:rsidRPr="00DD70EE">
              <w:rPr>
                <w:sz w:val="22"/>
                <w:szCs w:val="22"/>
              </w:rPr>
              <w:t xml:space="preserve">, </w:t>
            </w:r>
            <w:r w:rsidRPr="00DD70EE">
              <w:rPr>
                <w:sz w:val="22"/>
                <w:szCs w:val="22"/>
                <w:u w:val="single"/>
              </w:rPr>
              <w:t>n’importe quel sujet pourrait le reconnaître comme vrai</w:t>
            </w:r>
            <w:r w:rsidRPr="00DD70EE">
              <w:rPr>
                <w:sz w:val="22"/>
                <w:szCs w:val="22"/>
              </w:rPr>
              <w:t xml:space="preserve"> car il ne comporte aucune dimension subjective</w:t>
            </w:r>
            <w:r>
              <w:rPr>
                <w:sz w:val="22"/>
                <w:szCs w:val="22"/>
              </w:rPr>
              <w:t>.</w:t>
            </w:r>
          </w:p>
        </w:tc>
        <w:tc>
          <w:tcPr>
            <w:tcW w:w="4136" w:type="dxa"/>
          </w:tcPr>
          <w:p w14:paraId="0D95799F" w14:textId="77777777" w:rsidR="00A46186" w:rsidRPr="00573E39" w:rsidRDefault="00A46186" w:rsidP="00E56384">
            <w:pPr>
              <w:suppressLineNumbers/>
              <w:jc w:val="both"/>
              <w:rPr>
                <w:rFonts w:ascii="Times New Roman" w:hAnsi="Times New Roman" w:cs="Times New Roman"/>
              </w:rPr>
            </w:pPr>
            <w:r w:rsidRPr="00573E39">
              <w:rPr>
                <w:rFonts w:ascii="Times New Roman" w:hAnsi="Times New Roman" w:cs="Times New Roman"/>
              </w:rPr>
              <w:t>« Lire cette feuille m’ennuie profondément » est un jugement subjectif : j’affirme quelque chose sur l’</w:t>
            </w:r>
            <w:r w:rsidRPr="00573E39">
              <w:rPr>
                <w:rFonts w:ascii="Times New Roman" w:hAnsi="Times New Roman" w:cs="Times New Roman"/>
                <w:u w:val="single"/>
              </w:rPr>
              <w:t xml:space="preserve">effet que cette feuille produit sur </w:t>
            </w:r>
            <w:r w:rsidRPr="00573E39">
              <w:rPr>
                <w:rFonts w:ascii="Times New Roman" w:hAnsi="Times New Roman" w:cs="Times New Roman"/>
                <w:i/>
                <w:u w:val="single"/>
              </w:rPr>
              <w:t>moi</w:t>
            </w:r>
            <w:r w:rsidRPr="00573E39">
              <w:rPr>
                <w:rFonts w:ascii="Times New Roman" w:hAnsi="Times New Roman" w:cs="Times New Roman"/>
              </w:rPr>
              <w:t xml:space="preserve">, sur </w:t>
            </w:r>
            <w:r w:rsidRPr="00573E39">
              <w:rPr>
                <w:rFonts w:ascii="Times New Roman" w:hAnsi="Times New Roman" w:cs="Times New Roman"/>
                <w:u w:val="single"/>
              </w:rPr>
              <w:t xml:space="preserve">ce que cela </w:t>
            </w:r>
            <w:r w:rsidRPr="00573E39">
              <w:rPr>
                <w:rFonts w:ascii="Times New Roman" w:hAnsi="Times New Roman" w:cs="Times New Roman"/>
                <w:i/>
                <w:u w:val="single"/>
              </w:rPr>
              <w:t>me</w:t>
            </w:r>
            <w:r w:rsidRPr="00573E39">
              <w:rPr>
                <w:rFonts w:ascii="Times New Roman" w:hAnsi="Times New Roman" w:cs="Times New Roman"/>
                <w:u w:val="single"/>
              </w:rPr>
              <w:t xml:space="preserve"> fait</w:t>
            </w:r>
            <w:r w:rsidRPr="00573E39">
              <w:rPr>
                <w:rFonts w:ascii="Times New Roman" w:hAnsi="Times New Roman" w:cs="Times New Roman"/>
              </w:rPr>
              <w:t xml:space="preserve"> de la lire. D’autres personnes seraient peut-être passionnées par cette feuille. </w:t>
            </w:r>
          </w:p>
        </w:tc>
      </w:tr>
    </w:tbl>
    <w:p w14:paraId="20277634" w14:textId="70D9A80C" w:rsidR="00573E39" w:rsidRPr="00573E39" w:rsidRDefault="00573E39" w:rsidP="00573E39">
      <w:pPr>
        <w:pStyle w:val="NormalWeb"/>
        <w:widowControl w:val="0"/>
        <w:suppressLineNumbers/>
        <w:spacing w:line="276" w:lineRule="auto"/>
        <w:jc w:val="both"/>
        <w:rPr>
          <w:sz w:val="24"/>
          <w:szCs w:val="24"/>
        </w:rPr>
      </w:pPr>
      <w:r>
        <w:rPr>
          <w:sz w:val="24"/>
          <w:szCs w:val="24"/>
        </w:rPr>
        <w:t>L’</w:t>
      </w:r>
      <w:r w:rsidRPr="00573E39">
        <w:rPr>
          <w:b/>
          <w:sz w:val="24"/>
          <w:szCs w:val="24"/>
        </w:rPr>
        <w:t>intersubjectivité</w:t>
      </w:r>
      <w:r>
        <w:rPr>
          <w:sz w:val="24"/>
          <w:szCs w:val="24"/>
        </w:rPr>
        <w:t xml:space="preserve"> désigne alors le fait, pour plusieurs sujets, d’entrer en relation et de trouver un terrain commun en prenant en considération la pensée de l’autre dans son propre jugement. </w:t>
      </w:r>
      <w:r w:rsidRPr="00573E39">
        <w:rPr>
          <w:b/>
          <w:sz w:val="24"/>
          <w:szCs w:val="24"/>
        </w:rPr>
        <w:t>Exemple </w:t>
      </w:r>
      <w:r>
        <w:rPr>
          <w:sz w:val="24"/>
          <w:szCs w:val="24"/>
        </w:rPr>
        <w:t>: débattre est un acte intersubjectif.</w:t>
      </w:r>
    </w:p>
    <w:p w14:paraId="2DFF2E61" w14:textId="3DCB65AF" w:rsidR="00A46186" w:rsidRPr="00573E39" w:rsidRDefault="00A46186" w:rsidP="00573E39">
      <w:pPr>
        <w:pStyle w:val="NormalWeb"/>
        <w:widowControl w:val="0"/>
        <w:numPr>
          <w:ilvl w:val="0"/>
          <w:numId w:val="24"/>
        </w:numPr>
        <w:suppressLineNumbers/>
        <w:spacing w:line="276" w:lineRule="auto"/>
        <w:jc w:val="both"/>
        <w:rPr>
          <w:b/>
          <w:i/>
          <w:sz w:val="28"/>
          <w:szCs w:val="28"/>
        </w:rPr>
      </w:pPr>
      <w:r w:rsidRPr="00573E39">
        <w:rPr>
          <w:b/>
          <w:i/>
          <w:sz w:val="28"/>
          <w:szCs w:val="28"/>
        </w:rPr>
        <w:t>Appliquer la distinction</w:t>
      </w:r>
    </w:p>
    <w:tbl>
      <w:tblPr>
        <w:tblW w:w="8080" w:type="dxa"/>
        <w:tblInd w:w="3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4A0" w:firstRow="1" w:lastRow="0" w:firstColumn="1" w:lastColumn="0" w:noHBand="0" w:noVBand="1"/>
      </w:tblPr>
      <w:tblGrid>
        <w:gridCol w:w="4332"/>
        <w:gridCol w:w="1054"/>
        <w:gridCol w:w="1207"/>
        <w:gridCol w:w="1487"/>
      </w:tblGrid>
      <w:tr w:rsidR="00234854" w14:paraId="6E1D6B8D" w14:textId="6A348FD4" w:rsidTr="00234854">
        <w:tc>
          <w:tcPr>
            <w:tcW w:w="433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1A30260" w14:textId="77777777" w:rsidR="00234854" w:rsidRDefault="00234854" w:rsidP="00194F14">
            <w:pPr>
              <w:pStyle w:val="Questions"/>
              <w:numPr>
                <w:ilvl w:val="0"/>
                <w:numId w:val="0"/>
              </w:numPr>
              <w:suppressLineNumbers/>
              <w:rPr>
                <w:rFonts w:ascii="Cambria" w:hAnsi="Cambria"/>
                <w:i/>
                <w:lang w:eastAsia="fr-FR"/>
              </w:rPr>
            </w:pPr>
          </w:p>
        </w:tc>
        <w:tc>
          <w:tcPr>
            <w:tcW w:w="105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59EED1F" w14:textId="77777777" w:rsidR="00234854" w:rsidRDefault="00234854" w:rsidP="00194F14">
            <w:pPr>
              <w:pStyle w:val="Questions"/>
              <w:numPr>
                <w:ilvl w:val="0"/>
                <w:numId w:val="0"/>
              </w:numPr>
              <w:suppressLineNumbers/>
              <w:rPr>
                <w:lang w:val="en-GB" w:eastAsia="fr-FR"/>
              </w:rPr>
            </w:pPr>
            <w:r>
              <w:rPr>
                <w:lang w:val="en-GB" w:eastAsia="fr-FR"/>
              </w:rPr>
              <w:t xml:space="preserve">  Objectif</w:t>
            </w:r>
          </w:p>
        </w:tc>
        <w:tc>
          <w:tcPr>
            <w:tcW w:w="1207" w:type="dxa"/>
            <w:tcBorders>
              <w:top w:val="single" w:sz="4" w:space="0" w:color="00000A"/>
              <w:bottom w:val="single" w:sz="4" w:space="0" w:color="00000A"/>
            </w:tcBorders>
            <w:shd w:val="clear" w:color="auto" w:fill="FFFFFF"/>
          </w:tcPr>
          <w:p w14:paraId="4CFBACB5" w14:textId="77777777" w:rsidR="00234854" w:rsidRDefault="00234854" w:rsidP="00194F14">
            <w:pPr>
              <w:pStyle w:val="Questions"/>
              <w:numPr>
                <w:ilvl w:val="0"/>
                <w:numId w:val="0"/>
              </w:numPr>
              <w:suppressLineNumbers/>
              <w:rPr>
                <w:lang w:val="en-GB" w:eastAsia="fr-FR"/>
              </w:rPr>
            </w:pPr>
            <w:r>
              <w:rPr>
                <w:lang w:val="en-GB" w:eastAsia="fr-FR"/>
              </w:rPr>
              <w:t xml:space="preserve">  Subjectif</w:t>
            </w:r>
          </w:p>
        </w:tc>
        <w:tc>
          <w:tcPr>
            <w:tcW w:w="1487" w:type="dxa"/>
            <w:tcBorders>
              <w:top w:val="single" w:sz="4" w:space="0" w:color="auto"/>
              <w:bottom w:val="single" w:sz="4" w:space="0" w:color="auto"/>
              <w:right w:val="single" w:sz="4" w:space="0" w:color="auto"/>
            </w:tcBorders>
            <w:shd w:val="clear" w:color="auto" w:fill="auto"/>
          </w:tcPr>
          <w:p w14:paraId="7D7E990B" w14:textId="67FEBE95" w:rsidR="00234854" w:rsidRPr="00B21EC0" w:rsidRDefault="00234854" w:rsidP="00B21EC0">
            <w:pPr>
              <w:spacing w:after="0" w:line="240" w:lineRule="auto"/>
              <w:jc w:val="center"/>
              <w:rPr>
                <w:rFonts w:ascii="Times New Roman" w:hAnsi="Times New Roman" w:cs="Times New Roman"/>
              </w:rPr>
            </w:pPr>
            <w:r w:rsidRPr="00B21EC0">
              <w:rPr>
                <w:rFonts w:ascii="Times New Roman" w:hAnsi="Times New Roman" w:cs="Times New Roman"/>
              </w:rPr>
              <w:t>Intersubjectif</w:t>
            </w:r>
          </w:p>
        </w:tc>
      </w:tr>
      <w:tr w:rsidR="00234854" w14:paraId="27839C38" w14:textId="7CC243D0" w:rsidTr="00234854">
        <w:tc>
          <w:tcPr>
            <w:tcW w:w="433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9B3EB38" w14:textId="77777777" w:rsidR="00234854" w:rsidRDefault="00234854" w:rsidP="00194F14">
            <w:pPr>
              <w:pStyle w:val="Questions"/>
              <w:numPr>
                <w:ilvl w:val="0"/>
                <w:numId w:val="0"/>
              </w:numPr>
              <w:suppressLineNumbers/>
              <w:rPr>
                <w:lang w:eastAsia="fr-FR"/>
              </w:rPr>
            </w:pPr>
            <w:r>
              <w:rPr>
                <w:lang w:eastAsia="fr-FR"/>
              </w:rPr>
              <w:t xml:space="preserve">       La Terre tourne autour du Soleil.</w:t>
            </w:r>
          </w:p>
        </w:tc>
        <w:tc>
          <w:tcPr>
            <w:tcW w:w="105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653ABDF" w14:textId="12E5D3C0" w:rsidR="00234854" w:rsidRPr="00234854" w:rsidRDefault="00234854" w:rsidP="00234854">
            <w:pPr>
              <w:pStyle w:val="Questions"/>
              <w:numPr>
                <w:ilvl w:val="0"/>
                <w:numId w:val="0"/>
              </w:numPr>
              <w:suppressLineNumbers/>
              <w:jc w:val="center"/>
              <w:rPr>
                <w:rFonts w:cs="Times New Roman"/>
                <w:lang w:eastAsia="fr-FR"/>
              </w:rPr>
            </w:pPr>
            <w:r w:rsidRPr="00234854">
              <w:rPr>
                <w:rFonts w:cs="Times New Roman"/>
                <w:lang w:eastAsia="fr-FR"/>
              </w:rPr>
              <w:t>X</w:t>
            </w:r>
          </w:p>
        </w:tc>
        <w:tc>
          <w:tcPr>
            <w:tcW w:w="1207" w:type="dxa"/>
            <w:tcBorders>
              <w:top w:val="single" w:sz="4" w:space="0" w:color="00000A"/>
              <w:bottom w:val="single" w:sz="4" w:space="0" w:color="00000A"/>
            </w:tcBorders>
            <w:shd w:val="clear" w:color="auto" w:fill="FFFFFF"/>
          </w:tcPr>
          <w:p w14:paraId="52F54C79" w14:textId="77777777" w:rsidR="00234854" w:rsidRPr="00234854" w:rsidRDefault="00234854" w:rsidP="00234854">
            <w:pPr>
              <w:pStyle w:val="Questions"/>
              <w:numPr>
                <w:ilvl w:val="0"/>
                <w:numId w:val="0"/>
              </w:numPr>
              <w:suppressLineNumbers/>
              <w:ind w:left="720"/>
              <w:jc w:val="center"/>
              <w:rPr>
                <w:rFonts w:cs="Times New Roman"/>
                <w:lang w:eastAsia="fr-FR"/>
              </w:rPr>
            </w:pPr>
          </w:p>
        </w:tc>
        <w:tc>
          <w:tcPr>
            <w:tcW w:w="1487" w:type="dxa"/>
            <w:tcBorders>
              <w:top w:val="single" w:sz="4" w:space="0" w:color="auto"/>
              <w:bottom w:val="single" w:sz="4" w:space="0" w:color="auto"/>
              <w:right w:val="single" w:sz="4" w:space="0" w:color="auto"/>
            </w:tcBorders>
            <w:shd w:val="clear" w:color="auto" w:fill="auto"/>
          </w:tcPr>
          <w:p w14:paraId="43B0767A" w14:textId="77777777" w:rsidR="00234854" w:rsidRPr="00234854" w:rsidRDefault="00234854" w:rsidP="00234854">
            <w:pPr>
              <w:spacing w:after="0" w:line="240" w:lineRule="auto"/>
              <w:jc w:val="center"/>
              <w:rPr>
                <w:rFonts w:ascii="Times New Roman" w:hAnsi="Times New Roman" w:cs="Times New Roman"/>
              </w:rPr>
            </w:pPr>
          </w:p>
        </w:tc>
      </w:tr>
      <w:tr w:rsidR="00234854" w14:paraId="5B67F304" w14:textId="63BE0028" w:rsidTr="00234854">
        <w:tc>
          <w:tcPr>
            <w:tcW w:w="433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F0CD726" w14:textId="77777777" w:rsidR="00234854" w:rsidRDefault="00234854" w:rsidP="00194F14">
            <w:pPr>
              <w:pStyle w:val="Questions"/>
              <w:numPr>
                <w:ilvl w:val="0"/>
                <w:numId w:val="0"/>
              </w:numPr>
              <w:suppressLineNumbers/>
              <w:rPr>
                <w:lang w:eastAsia="fr-FR"/>
              </w:rPr>
            </w:pPr>
            <w:r>
              <w:rPr>
                <w:lang w:eastAsia="fr-FR"/>
              </w:rPr>
              <w:t xml:space="preserve">       Je n’aime pas les anchois.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AA6BF99" w14:textId="77777777" w:rsidR="00234854" w:rsidRPr="00234854" w:rsidRDefault="00234854" w:rsidP="00234854">
            <w:pPr>
              <w:pStyle w:val="Questions"/>
              <w:numPr>
                <w:ilvl w:val="0"/>
                <w:numId w:val="0"/>
              </w:numPr>
              <w:suppressLineNumbers/>
              <w:ind w:left="720"/>
              <w:jc w:val="center"/>
              <w:rPr>
                <w:rFonts w:cs="Times New Roman"/>
                <w:lang w:eastAsia="fr-FR"/>
              </w:rPr>
            </w:pPr>
          </w:p>
        </w:tc>
        <w:tc>
          <w:tcPr>
            <w:tcW w:w="1207" w:type="dxa"/>
            <w:tcBorders>
              <w:top w:val="single" w:sz="4" w:space="0" w:color="00000A"/>
              <w:bottom w:val="single" w:sz="4" w:space="0" w:color="00000A"/>
            </w:tcBorders>
            <w:shd w:val="clear" w:color="auto" w:fill="FFFFFF"/>
          </w:tcPr>
          <w:p w14:paraId="5A110E8C" w14:textId="15F93A61" w:rsidR="00234854" w:rsidRPr="00234854" w:rsidRDefault="00234854" w:rsidP="00234854">
            <w:pPr>
              <w:pStyle w:val="Questions"/>
              <w:numPr>
                <w:ilvl w:val="0"/>
                <w:numId w:val="0"/>
              </w:numPr>
              <w:suppressLineNumbers/>
              <w:jc w:val="center"/>
              <w:rPr>
                <w:rFonts w:cs="Times New Roman"/>
                <w:lang w:eastAsia="fr-FR"/>
              </w:rPr>
            </w:pPr>
            <w:r w:rsidRPr="00234854">
              <w:rPr>
                <w:rFonts w:cs="Times New Roman"/>
                <w:lang w:eastAsia="fr-FR"/>
              </w:rPr>
              <w:t>X</w:t>
            </w:r>
          </w:p>
        </w:tc>
        <w:tc>
          <w:tcPr>
            <w:tcW w:w="1487" w:type="dxa"/>
            <w:tcBorders>
              <w:top w:val="single" w:sz="4" w:space="0" w:color="auto"/>
              <w:bottom w:val="single" w:sz="4" w:space="0" w:color="auto"/>
              <w:right w:val="single" w:sz="4" w:space="0" w:color="auto"/>
            </w:tcBorders>
            <w:shd w:val="clear" w:color="auto" w:fill="auto"/>
          </w:tcPr>
          <w:p w14:paraId="0B18F692" w14:textId="77777777" w:rsidR="00234854" w:rsidRPr="00234854" w:rsidRDefault="00234854" w:rsidP="00234854">
            <w:pPr>
              <w:spacing w:after="0" w:line="240" w:lineRule="auto"/>
              <w:jc w:val="center"/>
              <w:rPr>
                <w:rFonts w:ascii="Times New Roman" w:hAnsi="Times New Roman" w:cs="Times New Roman"/>
              </w:rPr>
            </w:pPr>
          </w:p>
        </w:tc>
      </w:tr>
      <w:tr w:rsidR="00234854" w14:paraId="673651CA" w14:textId="57B7F210" w:rsidTr="00234854">
        <w:tc>
          <w:tcPr>
            <w:tcW w:w="433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DE2B858" w14:textId="77777777" w:rsidR="00234854" w:rsidRDefault="00234854" w:rsidP="00194F14">
            <w:pPr>
              <w:pStyle w:val="Questions"/>
              <w:numPr>
                <w:ilvl w:val="0"/>
                <w:numId w:val="0"/>
              </w:numPr>
              <w:suppressLineNumbers/>
              <w:ind w:left="360"/>
              <w:rPr>
                <w:lang w:eastAsia="fr-FR"/>
              </w:rPr>
            </w:pPr>
            <w:r>
              <w:rPr>
                <w:lang w:eastAsia="fr-FR"/>
              </w:rPr>
              <w:t xml:space="preserve">Ce tableau de Cézanne intitulé </w:t>
            </w:r>
            <w:r w:rsidRPr="00B4669B">
              <w:rPr>
                <w:rFonts w:cs="Times New Roman"/>
                <w:i/>
              </w:rPr>
              <w:t>Compotier, verre et pommes</w:t>
            </w:r>
            <w:r>
              <w:rPr>
                <w:rFonts w:cs="Times New Roman"/>
              </w:rPr>
              <w:t xml:space="preserve"> </w:t>
            </w:r>
            <w:r>
              <w:rPr>
                <w:lang w:eastAsia="fr-FR"/>
              </w:rPr>
              <w:t xml:space="preserve">mesure </w:t>
            </w:r>
            <w:r w:rsidRPr="00045F50">
              <w:rPr>
                <w:rFonts w:cs="Times New Roman"/>
              </w:rPr>
              <w:t>46x55cm</w:t>
            </w:r>
          </w:p>
        </w:tc>
        <w:tc>
          <w:tcPr>
            <w:tcW w:w="105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DC6E448" w14:textId="1541559C" w:rsidR="00234854" w:rsidRPr="00234854" w:rsidRDefault="00234854" w:rsidP="00234854">
            <w:pPr>
              <w:pStyle w:val="Questions"/>
              <w:numPr>
                <w:ilvl w:val="0"/>
                <w:numId w:val="0"/>
              </w:numPr>
              <w:suppressLineNumbers/>
              <w:ind w:left="720" w:hanging="360"/>
              <w:rPr>
                <w:rFonts w:cs="Times New Roman"/>
                <w:lang w:eastAsia="fr-FR"/>
              </w:rPr>
            </w:pPr>
            <w:r w:rsidRPr="00234854">
              <w:rPr>
                <w:rFonts w:cs="Times New Roman"/>
                <w:lang w:eastAsia="fr-FR"/>
              </w:rPr>
              <w:t>X</w:t>
            </w:r>
          </w:p>
        </w:tc>
        <w:tc>
          <w:tcPr>
            <w:tcW w:w="1207" w:type="dxa"/>
            <w:tcBorders>
              <w:top w:val="single" w:sz="4" w:space="0" w:color="00000A"/>
              <w:bottom w:val="single" w:sz="4" w:space="0" w:color="00000A"/>
            </w:tcBorders>
            <w:shd w:val="clear" w:color="auto" w:fill="FFFFFF"/>
          </w:tcPr>
          <w:p w14:paraId="12306F9B" w14:textId="77777777" w:rsidR="00234854" w:rsidRPr="00234854" w:rsidRDefault="00234854" w:rsidP="00234854">
            <w:pPr>
              <w:pStyle w:val="Questions"/>
              <w:numPr>
                <w:ilvl w:val="0"/>
                <w:numId w:val="0"/>
              </w:numPr>
              <w:suppressLineNumbers/>
              <w:ind w:left="720"/>
              <w:jc w:val="center"/>
              <w:rPr>
                <w:rFonts w:cs="Times New Roman"/>
                <w:lang w:eastAsia="fr-FR"/>
              </w:rPr>
            </w:pPr>
          </w:p>
        </w:tc>
        <w:tc>
          <w:tcPr>
            <w:tcW w:w="1487" w:type="dxa"/>
            <w:tcBorders>
              <w:top w:val="single" w:sz="4" w:space="0" w:color="auto"/>
              <w:bottom w:val="single" w:sz="4" w:space="0" w:color="auto"/>
              <w:right w:val="single" w:sz="4" w:space="0" w:color="auto"/>
            </w:tcBorders>
            <w:shd w:val="clear" w:color="auto" w:fill="auto"/>
          </w:tcPr>
          <w:p w14:paraId="46CE4467" w14:textId="77777777" w:rsidR="00234854" w:rsidRPr="00234854" w:rsidRDefault="00234854" w:rsidP="00234854">
            <w:pPr>
              <w:spacing w:after="0" w:line="240" w:lineRule="auto"/>
              <w:jc w:val="center"/>
              <w:rPr>
                <w:rFonts w:ascii="Times New Roman" w:hAnsi="Times New Roman" w:cs="Times New Roman"/>
              </w:rPr>
            </w:pPr>
          </w:p>
        </w:tc>
      </w:tr>
      <w:tr w:rsidR="00234854" w14:paraId="6DEF0AA1" w14:textId="7222EF2B" w:rsidTr="00234854">
        <w:tc>
          <w:tcPr>
            <w:tcW w:w="4332" w:type="dxa"/>
            <w:tcBorders>
              <w:left w:val="single" w:sz="4" w:space="0" w:color="00000A"/>
              <w:bottom w:val="single" w:sz="4" w:space="0" w:color="00000A"/>
              <w:right w:val="single" w:sz="4" w:space="0" w:color="00000A"/>
            </w:tcBorders>
            <w:shd w:val="clear" w:color="auto" w:fill="FFFFFF"/>
            <w:tcMar>
              <w:left w:w="88" w:type="dxa"/>
            </w:tcMar>
          </w:tcPr>
          <w:p w14:paraId="29ECB356" w14:textId="50080A14" w:rsidR="00234854" w:rsidRDefault="00234854" w:rsidP="00234854">
            <w:pPr>
              <w:pStyle w:val="Questions"/>
              <w:numPr>
                <w:ilvl w:val="0"/>
                <w:numId w:val="0"/>
              </w:numPr>
              <w:suppressLineNumbers/>
              <w:ind w:left="360"/>
              <w:rPr>
                <w:lang w:eastAsia="fr-FR"/>
              </w:rPr>
            </w:pPr>
            <w:r>
              <w:rPr>
                <w:lang w:eastAsia="fr-FR"/>
              </w:rPr>
              <w:t xml:space="preserve">Je trouve ce tableau très beau </w:t>
            </w:r>
          </w:p>
        </w:tc>
        <w:tc>
          <w:tcPr>
            <w:tcW w:w="1054" w:type="dxa"/>
            <w:tcBorders>
              <w:left w:val="single" w:sz="4" w:space="0" w:color="00000A"/>
              <w:bottom w:val="single" w:sz="4" w:space="0" w:color="00000A"/>
              <w:right w:val="single" w:sz="4" w:space="0" w:color="00000A"/>
            </w:tcBorders>
            <w:shd w:val="clear" w:color="auto" w:fill="FFFFFF"/>
            <w:tcMar>
              <w:left w:w="88" w:type="dxa"/>
            </w:tcMar>
          </w:tcPr>
          <w:p w14:paraId="78A8B4DE" w14:textId="77777777" w:rsidR="00234854" w:rsidRPr="00234854" w:rsidRDefault="00234854" w:rsidP="00234854">
            <w:pPr>
              <w:pStyle w:val="Questions"/>
              <w:numPr>
                <w:ilvl w:val="0"/>
                <w:numId w:val="0"/>
              </w:numPr>
              <w:suppressLineNumbers/>
              <w:ind w:left="720"/>
              <w:jc w:val="center"/>
              <w:rPr>
                <w:rFonts w:cs="Times New Roman"/>
                <w:lang w:eastAsia="fr-FR"/>
              </w:rPr>
            </w:pPr>
          </w:p>
        </w:tc>
        <w:tc>
          <w:tcPr>
            <w:tcW w:w="1207" w:type="dxa"/>
            <w:tcBorders>
              <w:bottom w:val="single" w:sz="4" w:space="0" w:color="00000A"/>
            </w:tcBorders>
            <w:shd w:val="clear" w:color="auto" w:fill="FFFFFF"/>
          </w:tcPr>
          <w:p w14:paraId="7B2FA58D" w14:textId="067E0842" w:rsidR="00234854" w:rsidRPr="00234854" w:rsidRDefault="00234854" w:rsidP="00234854">
            <w:pPr>
              <w:pStyle w:val="Questions"/>
              <w:numPr>
                <w:ilvl w:val="0"/>
                <w:numId w:val="0"/>
              </w:numPr>
              <w:suppressLineNumbers/>
              <w:jc w:val="center"/>
              <w:rPr>
                <w:rFonts w:cs="Times New Roman"/>
                <w:lang w:eastAsia="fr-FR"/>
              </w:rPr>
            </w:pPr>
            <w:r w:rsidRPr="00234854">
              <w:rPr>
                <w:rFonts w:cs="Times New Roman"/>
                <w:lang w:eastAsia="fr-FR"/>
              </w:rPr>
              <w:t>X</w:t>
            </w:r>
          </w:p>
        </w:tc>
        <w:tc>
          <w:tcPr>
            <w:tcW w:w="1487" w:type="dxa"/>
            <w:tcBorders>
              <w:top w:val="single" w:sz="4" w:space="0" w:color="auto"/>
              <w:bottom w:val="single" w:sz="4" w:space="0" w:color="auto"/>
              <w:right w:val="single" w:sz="4" w:space="0" w:color="auto"/>
            </w:tcBorders>
            <w:shd w:val="clear" w:color="auto" w:fill="auto"/>
          </w:tcPr>
          <w:p w14:paraId="413E36F6" w14:textId="77777777" w:rsidR="00234854" w:rsidRPr="00234854" w:rsidRDefault="00234854" w:rsidP="00234854">
            <w:pPr>
              <w:spacing w:after="0" w:line="240" w:lineRule="auto"/>
              <w:jc w:val="center"/>
              <w:rPr>
                <w:rFonts w:ascii="Times New Roman" w:hAnsi="Times New Roman" w:cs="Times New Roman"/>
              </w:rPr>
            </w:pPr>
          </w:p>
        </w:tc>
      </w:tr>
      <w:tr w:rsidR="00234854" w14:paraId="0D477068" w14:textId="0ACF5C67" w:rsidTr="00234854">
        <w:tc>
          <w:tcPr>
            <w:tcW w:w="4332" w:type="dxa"/>
            <w:tcBorders>
              <w:left w:val="single" w:sz="4" w:space="0" w:color="00000A"/>
              <w:bottom w:val="single" w:sz="4" w:space="0" w:color="00000A"/>
              <w:right w:val="single" w:sz="4" w:space="0" w:color="00000A"/>
            </w:tcBorders>
            <w:shd w:val="clear" w:color="auto" w:fill="FFFFFF"/>
            <w:tcMar>
              <w:left w:w="88" w:type="dxa"/>
            </w:tcMar>
          </w:tcPr>
          <w:p w14:paraId="0677BECC" w14:textId="2F8C3D08" w:rsidR="00234854" w:rsidRDefault="00234854" w:rsidP="00194F14">
            <w:pPr>
              <w:pStyle w:val="Questions"/>
              <w:numPr>
                <w:ilvl w:val="0"/>
                <w:numId w:val="0"/>
              </w:numPr>
              <w:suppressLineNumbers/>
              <w:ind w:left="360"/>
              <w:rPr>
                <w:lang w:eastAsia="fr-FR"/>
              </w:rPr>
            </w:pPr>
            <w:r>
              <w:rPr>
                <w:lang w:eastAsia="fr-FR"/>
              </w:rPr>
              <w:t>Nous sommes d’accord pour dire que ce tableau est le plus beau de l’histoire de l’art</w:t>
            </w:r>
          </w:p>
        </w:tc>
        <w:tc>
          <w:tcPr>
            <w:tcW w:w="1054" w:type="dxa"/>
            <w:tcBorders>
              <w:left w:val="single" w:sz="4" w:space="0" w:color="00000A"/>
              <w:bottom w:val="single" w:sz="4" w:space="0" w:color="00000A"/>
              <w:right w:val="single" w:sz="4" w:space="0" w:color="00000A"/>
            </w:tcBorders>
            <w:shd w:val="clear" w:color="auto" w:fill="FFFFFF"/>
            <w:tcMar>
              <w:left w:w="88" w:type="dxa"/>
            </w:tcMar>
          </w:tcPr>
          <w:p w14:paraId="3ADF58C6" w14:textId="52C94FF9" w:rsidR="00234854" w:rsidRPr="00234854" w:rsidRDefault="00234854" w:rsidP="00234854">
            <w:pPr>
              <w:pStyle w:val="Questions"/>
              <w:numPr>
                <w:ilvl w:val="0"/>
                <w:numId w:val="0"/>
              </w:numPr>
              <w:suppressLineNumbers/>
              <w:ind w:left="720"/>
              <w:jc w:val="center"/>
              <w:rPr>
                <w:rFonts w:cs="Times New Roman"/>
                <w:lang w:eastAsia="fr-FR"/>
              </w:rPr>
            </w:pPr>
          </w:p>
        </w:tc>
        <w:tc>
          <w:tcPr>
            <w:tcW w:w="1207" w:type="dxa"/>
            <w:tcBorders>
              <w:bottom w:val="single" w:sz="4" w:space="0" w:color="00000A"/>
            </w:tcBorders>
            <w:shd w:val="clear" w:color="auto" w:fill="FFFFFF"/>
          </w:tcPr>
          <w:p w14:paraId="255D7468" w14:textId="77777777" w:rsidR="00234854" w:rsidRPr="00234854" w:rsidRDefault="00234854" w:rsidP="00234854">
            <w:pPr>
              <w:pStyle w:val="Questions"/>
              <w:numPr>
                <w:ilvl w:val="0"/>
                <w:numId w:val="0"/>
              </w:numPr>
              <w:suppressLineNumbers/>
              <w:ind w:left="720"/>
              <w:jc w:val="center"/>
              <w:rPr>
                <w:rFonts w:cs="Times New Roman"/>
                <w:lang w:eastAsia="fr-FR"/>
              </w:rPr>
            </w:pPr>
          </w:p>
        </w:tc>
        <w:tc>
          <w:tcPr>
            <w:tcW w:w="1487" w:type="dxa"/>
            <w:tcBorders>
              <w:top w:val="single" w:sz="4" w:space="0" w:color="auto"/>
              <w:bottom w:val="single" w:sz="4" w:space="0" w:color="auto"/>
              <w:right w:val="single" w:sz="4" w:space="0" w:color="auto"/>
            </w:tcBorders>
            <w:shd w:val="clear" w:color="auto" w:fill="auto"/>
          </w:tcPr>
          <w:p w14:paraId="50189783" w14:textId="320E3081" w:rsidR="00234854" w:rsidRPr="00234854" w:rsidRDefault="00234854" w:rsidP="00234854">
            <w:pPr>
              <w:spacing w:after="0" w:line="240" w:lineRule="auto"/>
              <w:jc w:val="center"/>
              <w:rPr>
                <w:rFonts w:ascii="Times New Roman" w:hAnsi="Times New Roman" w:cs="Times New Roman"/>
              </w:rPr>
            </w:pPr>
            <w:r w:rsidRPr="00234854">
              <w:rPr>
                <w:rFonts w:ascii="Times New Roman" w:hAnsi="Times New Roman" w:cs="Times New Roman"/>
              </w:rPr>
              <w:t>X</w:t>
            </w:r>
          </w:p>
        </w:tc>
      </w:tr>
    </w:tbl>
    <w:p w14:paraId="645E6F1A" w14:textId="77777777" w:rsidR="00A46186" w:rsidRPr="00E34D1F"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VRAI / FAUX / REEL</w:t>
      </w:r>
    </w:p>
    <w:p w14:paraId="15D91669"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lastRenderedPageBreak/>
        <w:t>Comprendre la distinction</w:t>
      </w:r>
    </w:p>
    <w:p w14:paraId="443D6514" w14:textId="77777777" w:rsidR="00A46186" w:rsidRPr="00847A6E" w:rsidRDefault="00A46186" w:rsidP="00A46186">
      <w:pPr>
        <w:suppressLineNumbers/>
        <w:jc w:val="both"/>
        <w:rPr>
          <w:rFonts w:ascii="Times New Roman" w:hAnsi="Times New Roman" w:cs="Times New Roman"/>
          <w:b/>
        </w:rPr>
      </w:pPr>
      <w:r w:rsidRPr="00847A6E">
        <w:rPr>
          <w:rFonts w:ascii="Times New Roman" w:hAnsi="Times New Roman" w:cs="Times New Roman"/>
          <w:b/>
        </w:rPr>
        <w:t xml:space="preserve">Vérité </w:t>
      </w:r>
      <m:oMath>
        <m:r>
          <m:rPr>
            <m:sty m:val="bi"/>
          </m:rPr>
          <w:rPr>
            <w:rFonts w:ascii="Cambria Math" w:hAnsi="Cambria Math" w:cs="Times New Roman"/>
          </w:rPr>
          <m:t>≠</m:t>
        </m:r>
      </m:oMath>
      <w:r w:rsidRPr="00847A6E">
        <w:rPr>
          <w:rFonts w:ascii="Times New Roman" w:hAnsi="Times New Roman" w:cs="Times New Roman"/>
          <w:b/>
        </w:rPr>
        <w:t xml:space="preserve"> réalité. </w:t>
      </w:r>
    </w:p>
    <w:p w14:paraId="025B8D2E" w14:textId="77777777" w:rsidR="00A46186" w:rsidRPr="00847A6E" w:rsidRDefault="00A46186" w:rsidP="00A46186">
      <w:pPr>
        <w:pStyle w:val="Paragraphedeliste"/>
        <w:numPr>
          <w:ilvl w:val="0"/>
          <w:numId w:val="24"/>
        </w:numPr>
        <w:suppressLineNumbers/>
        <w:spacing w:after="0"/>
        <w:jc w:val="both"/>
        <w:rPr>
          <w:rFonts w:ascii="Times New Roman" w:hAnsi="Times New Roman" w:cs="Times New Roman"/>
        </w:rPr>
      </w:pPr>
      <w:r w:rsidRPr="00847A6E">
        <w:rPr>
          <w:rFonts w:ascii="Times New Roman" w:hAnsi="Times New Roman" w:cs="Times New Roman"/>
          <w:u w:val="single"/>
        </w:rPr>
        <w:t>Réalité / réel</w:t>
      </w:r>
      <w:r w:rsidRPr="00847A6E">
        <w:rPr>
          <w:rFonts w:ascii="Times New Roman" w:hAnsi="Times New Roman" w:cs="Times New Roman"/>
        </w:rPr>
        <w:t xml:space="preserve"> = ce qui existe, indépendamment de nous, que nous y pensions ou pas. </w:t>
      </w:r>
      <w:r w:rsidRPr="00847A6E">
        <w:rPr>
          <w:rFonts w:ascii="Times New Roman" w:hAnsi="Times New Roman" w:cs="Times New Roman"/>
          <w:u w:val="single"/>
        </w:rPr>
        <w:t>Irréel</w:t>
      </w:r>
      <w:r w:rsidRPr="00847A6E">
        <w:rPr>
          <w:rFonts w:ascii="Times New Roman" w:hAnsi="Times New Roman" w:cs="Times New Roman"/>
        </w:rPr>
        <w:t xml:space="preserve"> = qui n’existe pas dans la réalité, indépendamment de notre pensée.</w:t>
      </w:r>
    </w:p>
    <w:p w14:paraId="0D43DA2E" w14:textId="77777777" w:rsidR="00A46186" w:rsidRPr="00847A6E" w:rsidRDefault="00A46186" w:rsidP="00A46186">
      <w:pPr>
        <w:pStyle w:val="Paragraphedeliste"/>
        <w:numPr>
          <w:ilvl w:val="0"/>
          <w:numId w:val="24"/>
        </w:numPr>
        <w:suppressLineNumbers/>
        <w:spacing w:after="0"/>
        <w:jc w:val="both"/>
        <w:rPr>
          <w:rFonts w:ascii="Times New Roman" w:hAnsi="Times New Roman" w:cs="Times New Roman"/>
        </w:rPr>
      </w:pPr>
      <w:r w:rsidRPr="00847A6E">
        <w:rPr>
          <w:rFonts w:ascii="Times New Roman" w:hAnsi="Times New Roman" w:cs="Times New Roman"/>
          <w:u w:val="single"/>
        </w:rPr>
        <w:t>Vérité</w:t>
      </w:r>
      <w:r w:rsidRPr="00847A6E">
        <w:rPr>
          <w:rFonts w:ascii="Times New Roman" w:hAnsi="Times New Roman" w:cs="Times New Roman"/>
        </w:rPr>
        <w:t xml:space="preserve"> = discours conforme au réel. </w:t>
      </w:r>
    </w:p>
    <w:p w14:paraId="7F15E097" w14:textId="77777777" w:rsidR="00A46186" w:rsidRPr="00847A6E" w:rsidRDefault="00A46186" w:rsidP="00A46186">
      <w:pPr>
        <w:pStyle w:val="Paragraphedeliste"/>
        <w:numPr>
          <w:ilvl w:val="0"/>
          <w:numId w:val="24"/>
        </w:numPr>
        <w:suppressLineNumbers/>
        <w:spacing w:after="0"/>
        <w:jc w:val="both"/>
        <w:rPr>
          <w:rFonts w:ascii="Times New Roman" w:hAnsi="Times New Roman" w:cs="Times New Roman"/>
        </w:rPr>
      </w:pPr>
      <w:r w:rsidRPr="00847A6E">
        <w:rPr>
          <w:rFonts w:ascii="Times New Roman" w:hAnsi="Times New Roman" w:cs="Times New Roman"/>
        </w:rPr>
        <w:t xml:space="preserve">Est </w:t>
      </w:r>
      <w:r w:rsidRPr="00847A6E">
        <w:rPr>
          <w:rFonts w:ascii="Times New Roman" w:hAnsi="Times New Roman" w:cs="Times New Roman"/>
          <w:u w:val="single"/>
        </w:rPr>
        <w:t>vraie</w:t>
      </w:r>
      <w:r w:rsidRPr="00847A6E">
        <w:rPr>
          <w:rFonts w:ascii="Times New Roman" w:hAnsi="Times New Roman" w:cs="Times New Roman"/>
        </w:rPr>
        <w:t xml:space="preserve"> une affirmation qui correspond à la chose dont elle parle (ex : « la reine d’Angleterre s’appelle Elisabeth »)</w:t>
      </w:r>
    </w:p>
    <w:p w14:paraId="0555F570" w14:textId="77777777" w:rsidR="00A46186" w:rsidRPr="00847A6E" w:rsidRDefault="00A46186" w:rsidP="00A46186">
      <w:pPr>
        <w:pStyle w:val="Paragraphedeliste"/>
        <w:numPr>
          <w:ilvl w:val="0"/>
          <w:numId w:val="24"/>
        </w:numPr>
        <w:suppressLineNumbers/>
        <w:spacing w:after="0"/>
        <w:jc w:val="both"/>
        <w:rPr>
          <w:rFonts w:ascii="Times New Roman" w:hAnsi="Times New Roman" w:cs="Times New Roman"/>
        </w:rPr>
      </w:pPr>
      <w:r w:rsidRPr="00847A6E">
        <w:rPr>
          <w:rFonts w:ascii="Times New Roman" w:hAnsi="Times New Roman" w:cs="Times New Roman"/>
        </w:rPr>
        <w:t xml:space="preserve">Est </w:t>
      </w:r>
      <w:r w:rsidRPr="00847A6E">
        <w:rPr>
          <w:rFonts w:ascii="Times New Roman" w:hAnsi="Times New Roman" w:cs="Times New Roman"/>
          <w:u w:val="single"/>
        </w:rPr>
        <w:t>fausse</w:t>
      </w:r>
      <w:r w:rsidRPr="00847A6E">
        <w:rPr>
          <w:rFonts w:ascii="Times New Roman" w:hAnsi="Times New Roman" w:cs="Times New Roman"/>
        </w:rPr>
        <w:t xml:space="preserve"> une affirmation qui ne correspond pas à la chose dont elle parle (ex : « la reine d’Angleterre s’appelle Samantha »)</w:t>
      </w:r>
    </w:p>
    <w:p w14:paraId="4DB5864E" w14:textId="77777777" w:rsidR="00A46186" w:rsidRPr="00847A6E" w:rsidRDefault="00A46186" w:rsidP="00A46186">
      <w:pPr>
        <w:suppressLineNumbers/>
        <w:jc w:val="both"/>
        <w:rPr>
          <w:rFonts w:ascii="Times New Roman" w:hAnsi="Times New Roman" w:cs="Times New Roman"/>
        </w:rPr>
      </w:pPr>
    </w:p>
    <w:p w14:paraId="47EE3627" w14:textId="77777777" w:rsidR="00A46186" w:rsidRPr="00847A6E" w:rsidRDefault="00A46186" w:rsidP="00A46186">
      <w:pPr>
        <w:suppressLineNumbers/>
        <w:jc w:val="both"/>
        <w:rPr>
          <w:rFonts w:ascii="Times New Roman" w:hAnsi="Times New Roman" w:cs="Times New Roman"/>
          <w:b/>
        </w:rPr>
      </w:pPr>
      <w:r w:rsidRPr="00847A6E">
        <w:rPr>
          <w:rFonts w:ascii="Times New Roman" w:hAnsi="Times New Roman" w:cs="Times New Roman"/>
          <w:b/>
        </w:rPr>
        <w:t xml:space="preserve">Trois conséquences : </w:t>
      </w:r>
    </w:p>
    <w:p w14:paraId="18A04B84" w14:textId="77777777" w:rsidR="00A46186" w:rsidRPr="00847A6E" w:rsidRDefault="00A46186" w:rsidP="00A46186">
      <w:pPr>
        <w:pStyle w:val="Paragraphedeliste"/>
        <w:numPr>
          <w:ilvl w:val="0"/>
          <w:numId w:val="26"/>
        </w:numPr>
        <w:suppressLineNumbers/>
        <w:spacing w:after="0"/>
        <w:jc w:val="both"/>
        <w:rPr>
          <w:rFonts w:ascii="Times New Roman" w:hAnsi="Times New Roman" w:cs="Times New Roman"/>
        </w:rPr>
      </w:pPr>
      <w:r w:rsidRPr="00847A6E">
        <w:rPr>
          <w:rFonts w:ascii="Times New Roman" w:hAnsi="Times New Roman" w:cs="Times New Roman"/>
        </w:rPr>
        <w:t xml:space="preserve">Qualifier une chose de « vraie » n’a pas de sens, </w:t>
      </w:r>
      <w:r w:rsidRPr="00847A6E">
        <w:rPr>
          <w:rFonts w:ascii="Times New Roman" w:hAnsi="Times New Roman" w:cs="Times New Roman"/>
          <w:u w:val="single"/>
        </w:rPr>
        <w:t>seul un discours sur une chose peut être dit vrai ou faux</w:t>
      </w:r>
      <w:r w:rsidRPr="00847A6E">
        <w:rPr>
          <w:rFonts w:ascii="Times New Roman" w:hAnsi="Times New Roman" w:cs="Times New Roman"/>
        </w:rPr>
        <w:t>.</w:t>
      </w:r>
    </w:p>
    <w:p w14:paraId="587DB628" w14:textId="77777777" w:rsidR="00A46186" w:rsidRPr="00847A6E" w:rsidRDefault="00A46186" w:rsidP="00A46186">
      <w:pPr>
        <w:pStyle w:val="Paragraphedeliste"/>
        <w:numPr>
          <w:ilvl w:val="0"/>
          <w:numId w:val="26"/>
        </w:numPr>
        <w:suppressLineNumbers/>
        <w:spacing w:after="0"/>
        <w:jc w:val="both"/>
        <w:rPr>
          <w:rFonts w:ascii="Times New Roman" w:hAnsi="Times New Roman" w:cs="Times New Roman"/>
        </w:rPr>
      </w:pPr>
      <w:r w:rsidRPr="00847A6E">
        <w:rPr>
          <w:rFonts w:ascii="Times New Roman" w:hAnsi="Times New Roman" w:cs="Times New Roman"/>
        </w:rPr>
        <w:t xml:space="preserve">Le réel étant le même pour tous, </w:t>
      </w:r>
      <w:r w:rsidRPr="00847A6E">
        <w:rPr>
          <w:rFonts w:ascii="Times New Roman" w:hAnsi="Times New Roman" w:cs="Times New Roman"/>
          <w:u w:val="single"/>
        </w:rPr>
        <w:t>la vérité doit aussi être la même pour tous</w:t>
      </w:r>
      <w:r w:rsidRPr="00847A6E">
        <w:rPr>
          <w:rFonts w:ascii="Times New Roman" w:hAnsi="Times New Roman" w:cs="Times New Roman"/>
        </w:rPr>
        <w:t>, faire l’accord des esprits.</w:t>
      </w:r>
      <w:r w:rsidRPr="00847A6E">
        <w:rPr>
          <w:rFonts w:ascii="Times New Roman" w:hAnsi="Times New Roman" w:cs="Times New Roman"/>
          <w:u w:val="single"/>
        </w:rPr>
        <w:t xml:space="preserve"> </w:t>
      </w:r>
    </w:p>
    <w:p w14:paraId="69C20701" w14:textId="77777777" w:rsidR="00A46186" w:rsidRPr="00847A6E" w:rsidRDefault="00A46186" w:rsidP="00A46186">
      <w:pPr>
        <w:pStyle w:val="Paragraphedeliste"/>
        <w:numPr>
          <w:ilvl w:val="0"/>
          <w:numId w:val="26"/>
        </w:numPr>
        <w:suppressLineNumbers/>
        <w:spacing w:after="0"/>
        <w:jc w:val="both"/>
        <w:rPr>
          <w:rFonts w:ascii="Times New Roman" w:hAnsi="Times New Roman" w:cs="Times New Roman"/>
        </w:rPr>
      </w:pPr>
      <w:r w:rsidRPr="00847A6E">
        <w:rPr>
          <w:rFonts w:ascii="Times New Roman" w:hAnsi="Times New Roman" w:cs="Times New Roman"/>
          <w:u w:val="single"/>
        </w:rPr>
        <w:t>Dire « à chacun sa vérité » est donc contradictoire</w:t>
      </w:r>
      <w:r w:rsidRPr="00847A6E">
        <w:rPr>
          <w:rFonts w:ascii="Times New Roman" w:hAnsi="Times New Roman" w:cs="Times New Roman"/>
        </w:rPr>
        <w:t xml:space="preserve"> avec l’idée même de vérité. </w:t>
      </w:r>
    </w:p>
    <w:p w14:paraId="53938F79"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t>Appliquer la distinction</w:t>
      </w:r>
    </w:p>
    <w:tbl>
      <w:tblPr>
        <w:tblStyle w:val="Grilledutableau"/>
        <w:tblW w:w="0" w:type="auto"/>
        <w:tblLook w:val="04A0" w:firstRow="1" w:lastRow="0" w:firstColumn="1" w:lastColumn="0" w:noHBand="0" w:noVBand="1"/>
      </w:tblPr>
      <w:tblGrid>
        <w:gridCol w:w="6121"/>
        <w:gridCol w:w="643"/>
        <w:gridCol w:w="709"/>
        <w:gridCol w:w="707"/>
        <w:gridCol w:w="876"/>
      </w:tblGrid>
      <w:tr w:rsidR="00A46186" w:rsidRPr="00847A6E" w14:paraId="5FF8A920" w14:textId="77777777" w:rsidTr="00234854">
        <w:tc>
          <w:tcPr>
            <w:tcW w:w="6283" w:type="dxa"/>
          </w:tcPr>
          <w:p w14:paraId="5EF3F430" w14:textId="77777777" w:rsidR="00A46186" w:rsidRPr="00847A6E" w:rsidRDefault="00A46186" w:rsidP="00E56384">
            <w:pPr>
              <w:pStyle w:val="NormalWeb"/>
              <w:suppressLineNumbers/>
              <w:spacing w:line="276" w:lineRule="auto"/>
              <w:jc w:val="both"/>
              <w:rPr>
                <w:sz w:val="22"/>
                <w:szCs w:val="22"/>
              </w:rPr>
            </w:pPr>
          </w:p>
        </w:tc>
        <w:tc>
          <w:tcPr>
            <w:tcW w:w="643" w:type="dxa"/>
          </w:tcPr>
          <w:p w14:paraId="4FEBD078" w14:textId="77777777" w:rsidR="00A46186" w:rsidRPr="00847A6E" w:rsidRDefault="00A46186" w:rsidP="00E56384">
            <w:pPr>
              <w:pStyle w:val="NormalWeb"/>
              <w:suppressLineNumbers/>
              <w:spacing w:line="276" w:lineRule="auto"/>
              <w:jc w:val="center"/>
              <w:rPr>
                <w:sz w:val="24"/>
                <w:szCs w:val="24"/>
              </w:rPr>
            </w:pPr>
            <w:r w:rsidRPr="00847A6E">
              <w:rPr>
                <w:sz w:val="24"/>
                <w:szCs w:val="24"/>
              </w:rPr>
              <w:t>Vrai</w:t>
            </w:r>
          </w:p>
        </w:tc>
        <w:tc>
          <w:tcPr>
            <w:tcW w:w="709" w:type="dxa"/>
          </w:tcPr>
          <w:p w14:paraId="24A96F2D" w14:textId="77777777" w:rsidR="00A46186" w:rsidRPr="00847A6E" w:rsidRDefault="00A46186" w:rsidP="00E56384">
            <w:pPr>
              <w:pStyle w:val="NormalWeb"/>
              <w:suppressLineNumbers/>
              <w:spacing w:line="276" w:lineRule="auto"/>
              <w:jc w:val="center"/>
              <w:rPr>
                <w:sz w:val="24"/>
                <w:szCs w:val="24"/>
              </w:rPr>
            </w:pPr>
            <w:r w:rsidRPr="00847A6E">
              <w:rPr>
                <w:sz w:val="24"/>
                <w:szCs w:val="24"/>
              </w:rPr>
              <w:t>Faux</w:t>
            </w:r>
          </w:p>
        </w:tc>
        <w:tc>
          <w:tcPr>
            <w:tcW w:w="709" w:type="dxa"/>
          </w:tcPr>
          <w:p w14:paraId="131AD430" w14:textId="77777777" w:rsidR="00A46186" w:rsidRPr="00847A6E" w:rsidRDefault="00A46186" w:rsidP="00E56384">
            <w:pPr>
              <w:pStyle w:val="NormalWeb"/>
              <w:suppressLineNumbers/>
              <w:spacing w:line="276" w:lineRule="auto"/>
              <w:jc w:val="center"/>
              <w:rPr>
                <w:sz w:val="24"/>
                <w:szCs w:val="24"/>
              </w:rPr>
            </w:pPr>
            <w:r w:rsidRPr="00847A6E">
              <w:rPr>
                <w:sz w:val="24"/>
                <w:szCs w:val="24"/>
              </w:rPr>
              <w:t>Réel</w:t>
            </w:r>
          </w:p>
        </w:tc>
        <w:tc>
          <w:tcPr>
            <w:tcW w:w="881" w:type="dxa"/>
          </w:tcPr>
          <w:p w14:paraId="074AE9D1" w14:textId="77777777" w:rsidR="00A46186" w:rsidRPr="00847A6E" w:rsidRDefault="00A46186" w:rsidP="00E56384">
            <w:pPr>
              <w:pStyle w:val="NormalWeb"/>
              <w:suppressLineNumbers/>
              <w:spacing w:line="276" w:lineRule="auto"/>
              <w:jc w:val="center"/>
              <w:rPr>
                <w:sz w:val="24"/>
                <w:szCs w:val="24"/>
              </w:rPr>
            </w:pPr>
            <w:r w:rsidRPr="00847A6E">
              <w:rPr>
                <w:sz w:val="24"/>
                <w:szCs w:val="24"/>
              </w:rPr>
              <w:t>Irréel</w:t>
            </w:r>
          </w:p>
        </w:tc>
      </w:tr>
      <w:tr w:rsidR="00A46186" w:rsidRPr="00847A6E" w14:paraId="04B199AF" w14:textId="77777777" w:rsidTr="00234854">
        <w:tc>
          <w:tcPr>
            <w:tcW w:w="6283" w:type="dxa"/>
          </w:tcPr>
          <w:p w14:paraId="617D2549" w14:textId="77777777" w:rsidR="00A46186" w:rsidRPr="00847A6E" w:rsidRDefault="00A46186" w:rsidP="00E56384">
            <w:pPr>
              <w:pStyle w:val="NormalWeb"/>
              <w:suppressLineNumbers/>
              <w:spacing w:line="276" w:lineRule="auto"/>
              <w:jc w:val="both"/>
              <w:rPr>
                <w:sz w:val="22"/>
                <w:szCs w:val="22"/>
              </w:rPr>
            </w:pPr>
            <w:r w:rsidRPr="00847A6E">
              <w:rPr>
                <w:sz w:val="22"/>
                <w:szCs w:val="22"/>
              </w:rPr>
              <w:t>Une licorne</w:t>
            </w:r>
          </w:p>
        </w:tc>
        <w:tc>
          <w:tcPr>
            <w:tcW w:w="643" w:type="dxa"/>
          </w:tcPr>
          <w:p w14:paraId="190C5A9B" w14:textId="77777777" w:rsidR="00A46186" w:rsidRPr="00847A6E" w:rsidRDefault="00A46186" w:rsidP="00234854">
            <w:pPr>
              <w:pStyle w:val="NormalWeb"/>
              <w:suppressLineNumbers/>
              <w:spacing w:line="276" w:lineRule="auto"/>
              <w:jc w:val="center"/>
              <w:rPr>
                <w:sz w:val="24"/>
                <w:szCs w:val="24"/>
              </w:rPr>
            </w:pPr>
          </w:p>
        </w:tc>
        <w:tc>
          <w:tcPr>
            <w:tcW w:w="709" w:type="dxa"/>
          </w:tcPr>
          <w:p w14:paraId="09FCB42B" w14:textId="77777777" w:rsidR="00A46186" w:rsidRPr="00847A6E" w:rsidRDefault="00A46186" w:rsidP="00234854">
            <w:pPr>
              <w:pStyle w:val="NormalWeb"/>
              <w:suppressLineNumbers/>
              <w:spacing w:line="276" w:lineRule="auto"/>
              <w:jc w:val="center"/>
              <w:rPr>
                <w:sz w:val="24"/>
                <w:szCs w:val="24"/>
              </w:rPr>
            </w:pPr>
          </w:p>
        </w:tc>
        <w:tc>
          <w:tcPr>
            <w:tcW w:w="709" w:type="dxa"/>
          </w:tcPr>
          <w:p w14:paraId="3E989084" w14:textId="77777777" w:rsidR="00A46186" w:rsidRPr="00847A6E" w:rsidRDefault="00A46186" w:rsidP="00234854">
            <w:pPr>
              <w:pStyle w:val="NormalWeb"/>
              <w:suppressLineNumbers/>
              <w:spacing w:line="276" w:lineRule="auto"/>
              <w:jc w:val="center"/>
              <w:rPr>
                <w:sz w:val="24"/>
                <w:szCs w:val="24"/>
              </w:rPr>
            </w:pPr>
          </w:p>
        </w:tc>
        <w:tc>
          <w:tcPr>
            <w:tcW w:w="881" w:type="dxa"/>
          </w:tcPr>
          <w:p w14:paraId="7DECE8F2" w14:textId="6567921D" w:rsidR="00A46186" w:rsidRPr="00847A6E" w:rsidRDefault="00234854" w:rsidP="00234854">
            <w:pPr>
              <w:pStyle w:val="NormalWeb"/>
              <w:suppressLineNumbers/>
              <w:spacing w:line="276" w:lineRule="auto"/>
              <w:jc w:val="center"/>
              <w:rPr>
                <w:sz w:val="24"/>
                <w:szCs w:val="24"/>
              </w:rPr>
            </w:pPr>
            <w:r>
              <w:rPr>
                <w:sz w:val="24"/>
                <w:szCs w:val="24"/>
              </w:rPr>
              <w:t>X</w:t>
            </w:r>
          </w:p>
        </w:tc>
      </w:tr>
      <w:tr w:rsidR="00A46186" w:rsidRPr="00847A6E" w14:paraId="1C43F336" w14:textId="77777777" w:rsidTr="00234854">
        <w:tc>
          <w:tcPr>
            <w:tcW w:w="6283" w:type="dxa"/>
          </w:tcPr>
          <w:p w14:paraId="2C61752A" w14:textId="77777777" w:rsidR="00A46186" w:rsidRPr="00847A6E" w:rsidRDefault="00A46186" w:rsidP="00E56384">
            <w:pPr>
              <w:pStyle w:val="NormalWeb"/>
              <w:suppressLineNumbers/>
              <w:spacing w:line="276" w:lineRule="auto"/>
              <w:jc w:val="both"/>
              <w:rPr>
                <w:sz w:val="22"/>
                <w:szCs w:val="22"/>
              </w:rPr>
            </w:pPr>
            <w:r w:rsidRPr="00847A6E">
              <w:rPr>
                <w:sz w:val="22"/>
                <w:szCs w:val="22"/>
              </w:rPr>
              <w:t>« La bataille de d’Alésia a été remportée par Jules César, qui a vaincu les Gaulois »</w:t>
            </w:r>
          </w:p>
        </w:tc>
        <w:tc>
          <w:tcPr>
            <w:tcW w:w="643" w:type="dxa"/>
          </w:tcPr>
          <w:p w14:paraId="31D894A4" w14:textId="515D46CA" w:rsidR="00A46186" w:rsidRPr="00847A6E" w:rsidRDefault="00234854" w:rsidP="00234854">
            <w:pPr>
              <w:pStyle w:val="NormalWeb"/>
              <w:suppressLineNumbers/>
              <w:spacing w:line="276" w:lineRule="auto"/>
              <w:jc w:val="center"/>
              <w:rPr>
                <w:sz w:val="24"/>
                <w:szCs w:val="24"/>
              </w:rPr>
            </w:pPr>
            <w:r>
              <w:rPr>
                <w:sz w:val="24"/>
                <w:szCs w:val="24"/>
              </w:rPr>
              <w:t>X</w:t>
            </w:r>
          </w:p>
        </w:tc>
        <w:tc>
          <w:tcPr>
            <w:tcW w:w="709" w:type="dxa"/>
          </w:tcPr>
          <w:p w14:paraId="5CCB1CE3" w14:textId="77777777" w:rsidR="00A46186" w:rsidRPr="00847A6E" w:rsidRDefault="00A46186" w:rsidP="00234854">
            <w:pPr>
              <w:pStyle w:val="NormalWeb"/>
              <w:suppressLineNumbers/>
              <w:spacing w:line="276" w:lineRule="auto"/>
              <w:jc w:val="center"/>
              <w:rPr>
                <w:sz w:val="24"/>
                <w:szCs w:val="24"/>
              </w:rPr>
            </w:pPr>
          </w:p>
        </w:tc>
        <w:tc>
          <w:tcPr>
            <w:tcW w:w="709" w:type="dxa"/>
          </w:tcPr>
          <w:p w14:paraId="77200AFA" w14:textId="77777777" w:rsidR="00A46186" w:rsidRPr="00847A6E" w:rsidRDefault="00A46186" w:rsidP="00234854">
            <w:pPr>
              <w:pStyle w:val="NormalWeb"/>
              <w:suppressLineNumbers/>
              <w:spacing w:line="276" w:lineRule="auto"/>
              <w:jc w:val="center"/>
              <w:rPr>
                <w:sz w:val="24"/>
                <w:szCs w:val="24"/>
              </w:rPr>
            </w:pPr>
          </w:p>
        </w:tc>
        <w:tc>
          <w:tcPr>
            <w:tcW w:w="881" w:type="dxa"/>
          </w:tcPr>
          <w:p w14:paraId="235202D9" w14:textId="77777777" w:rsidR="00A46186" w:rsidRPr="00847A6E" w:rsidRDefault="00A46186" w:rsidP="00234854">
            <w:pPr>
              <w:pStyle w:val="NormalWeb"/>
              <w:suppressLineNumbers/>
              <w:spacing w:line="276" w:lineRule="auto"/>
              <w:jc w:val="center"/>
              <w:rPr>
                <w:sz w:val="24"/>
                <w:szCs w:val="24"/>
              </w:rPr>
            </w:pPr>
          </w:p>
        </w:tc>
      </w:tr>
      <w:tr w:rsidR="00A46186" w:rsidRPr="00847A6E" w14:paraId="42A63404" w14:textId="77777777" w:rsidTr="00234854">
        <w:tc>
          <w:tcPr>
            <w:tcW w:w="6283" w:type="dxa"/>
          </w:tcPr>
          <w:p w14:paraId="75D610D1" w14:textId="77777777" w:rsidR="00A46186" w:rsidRPr="00847A6E" w:rsidRDefault="00A46186" w:rsidP="00E56384">
            <w:pPr>
              <w:pStyle w:val="NormalWeb"/>
              <w:suppressLineNumbers/>
              <w:spacing w:line="276" w:lineRule="auto"/>
              <w:jc w:val="both"/>
              <w:rPr>
                <w:sz w:val="22"/>
                <w:szCs w:val="22"/>
              </w:rPr>
            </w:pPr>
            <w:r w:rsidRPr="00847A6E">
              <w:rPr>
                <w:sz w:val="22"/>
                <w:szCs w:val="22"/>
              </w:rPr>
              <w:t>« En France, le président de la République est élu pour 7 ans »</w:t>
            </w:r>
          </w:p>
        </w:tc>
        <w:tc>
          <w:tcPr>
            <w:tcW w:w="643" w:type="dxa"/>
          </w:tcPr>
          <w:p w14:paraId="30501697" w14:textId="7C465D5A" w:rsidR="00A46186" w:rsidRPr="00847A6E" w:rsidRDefault="00A46186" w:rsidP="00234854">
            <w:pPr>
              <w:pStyle w:val="NormalWeb"/>
              <w:suppressLineNumbers/>
              <w:spacing w:line="276" w:lineRule="auto"/>
              <w:jc w:val="center"/>
              <w:rPr>
                <w:sz w:val="24"/>
                <w:szCs w:val="24"/>
              </w:rPr>
            </w:pPr>
          </w:p>
        </w:tc>
        <w:tc>
          <w:tcPr>
            <w:tcW w:w="709" w:type="dxa"/>
          </w:tcPr>
          <w:p w14:paraId="0B7F71A8" w14:textId="4DD194CD" w:rsidR="00A46186" w:rsidRPr="00847A6E" w:rsidRDefault="00CD6224" w:rsidP="00234854">
            <w:pPr>
              <w:pStyle w:val="NormalWeb"/>
              <w:suppressLineNumbers/>
              <w:spacing w:line="276" w:lineRule="auto"/>
              <w:jc w:val="center"/>
              <w:rPr>
                <w:sz w:val="24"/>
                <w:szCs w:val="24"/>
              </w:rPr>
            </w:pPr>
            <w:r>
              <w:rPr>
                <w:sz w:val="24"/>
                <w:szCs w:val="24"/>
              </w:rPr>
              <w:t>X</w:t>
            </w:r>
          </w:p>
        </w:tc>
        <w:tc>
          <w:tcPr>
            <w:tcW w:w="709" w:type="dxa"/>
          </w:tcPr>
          <w:p w14:paraId="3337E27E" w14:textId="77777777" w:rsidR="00A46186" w:rsidRPr="00847A6E" w:rsidRDefault="00A46186" w:rsidP="00234854">
            <w:pPr>
              <w:pStyle w:val="NormalWeb"/>
              <w:suppressLineNumbers/>
              <w:spacing w:line="276" w:lineRule="auto"/>
              <w:jc w:val="center"/>
              <w:rPr>
                <w:sz w:val="24"/>
                <w:szCs w:val="24"/>
              </w:rPr>
            </w:pPr>
          </w:p>
        </w:tc>
        <w:tc>
          <w:tcPr>
            <w:tcW w:w="881" w:type="dxa"/>
          </w:tcPr>
          <w:p w14:paraId="01F8D8EA" w14:textId="77777777" w:rsidR="00A46186" w:rsidRPr="00847A6E" w:rsidRDefault="00A46186" w:rsidP="00234854">
            <w:pPr>
              <w:pStyle w:val="NormalWeb"/>
              <w:suppressLineNumbers/>
              <w:spacing w:line="276" w:lineRule="auto"/>
              <w:jc w:val="center"/>
              <w:rPr>
                <w:sz w:val="24"/>
                <w:szCs w:val="24"/>
              </w:rPr>
            </w:pPr>
          </w:p>
        </w:tc>
      </w:tr>
      <w:tr w:rsidR="00A46186" w:rsidRPr="00847A6E" w14:paraId="1DA57563" w14:textId="77777777" w:rsidTr="00234854">
        <w:tc>
          <w:tcPr>
            <w:tcW w:w="6283" w:type="dxa"/>
          </w:tcPr>
          <w:p w14:paraId="7D266155" w14:textId="77777777" w:rsidR="00A46186" w:rsidRPr="00847A6E" w:rsidRDefault="00A46186" w:rsidP="00E56384">
            <w:pPr>
              <w:pStyle w:val="NormalWeb"/>
              <w:suppressLineNumbers/>
              <w:spacing w:line="276" w:lineRule="auto"/>
              <w:jc w:val="both"/>
              <w:rPr>
                <w:sz w:val="22"/>
                <w:szCs w:val="22"/>
              </w:rPr>
            </w:pPr>
            <w:r w:rsidRPr="00847A6E">
              <w:rPr>
                <w:sz w:val="22"/>
                <w:szCs w:val="22"/>
              </w:rPr>
              <w:t>Le mont Everest</w:t>
            </w:r>
          </w:p>
        </w:tc>
        <w:tc>
          <w:tcPr>
            <w:tcW w:w="643" w:type="dxa"/>
          </w:tcPr>
          <w:p w14:paraId="4470EF97" w14:textId="77777777" w:rsidR="00A46186" w:rsidRPr="00847A6E" w:rsidRDefault="00A46186" w:rsidP="00234854">
            <w:pPr>
              <w:pStyle w:val="NormalWeb"/>
              <w:suppressLineNumbers/>
              <w:spacing w:line="276" w:lineRule="auto"/>
              <w:jc w:val="center"/>
              <w:rPr>
                <w:sz w:val="24"/>
                <w:szCs w:val="24"/>
              </w:rPr>
            </w:pPr>
          </w:p>
        </w:tc>
        <w:tc>
          <w:tcPr>
            <w:tcW w:w="709" w:type="dxa"/>
          </w:tcPr>
          <w:p w14:paraId="3BA45B7B" w14:textId="77777777" w:rsidR="00A46186" w:rsidRPr="00847A6E" w:rsidRDefault="00A46186" w:rsidP="00234854">
            <w:pPr>
              <w:pStyle w:val="NormalWeb"/>
              <w:suppressLineNumbers/>
              <w:spacing w:line="276" w:lineRule="auto"/>
              <w:jc w:val="center"/>
              <w:rPr>
                <w:sz w:val="24"/>
                <w:szCs w:val="24"/>
              </w:rPr>
            </w:pPr>
          </w:p>
        </w:tc>
        <w:tc>
          <w:tcPr>
            <w:tcW w:w="709" w:type="dxa"/>
          </w:tcPr>
          <w:p w14:paraId="2B565F8B" w14:textId="5977530D" w:rsidR="00A46186" w:rsidRPr="00847A6E" w:rsidRDefault="00234854" w:rsidP="00234854">
            <w:pPr>
              <w:pStyle w:val="NormalWeb"/>
              <w:suppressLineNumbers/>
              <w:spacing w:line="276" w:lineRule="auto"/>
              <w:jc w:val="center"/>
              <w:rPr>
                <w:sz w:val="24"/>
                <w:szCs w:val="24"/>
              </w:rPr>
            </w:pPr>
            <w:r>
              <w:rPr>
                <w:sz w:val="24"/>
                <w:szCs w:val="24"/>
              </w:rPr>
              <w:t>X</w:t>
            </w:r>
          </w:p>
        </w:tc>
        <w:tc>
          <w:tcPr>
            <w:tcW w:w="881" w:type="dxa"/>
          </w:tcPr>
          <w:p w14:paraId="2B9C1384" w14:textId="77777777" w:rsidR="00A46186" w:rsidRPr="00847A6E" w:rsidRDefault="00A46186" w:rsidP="00234854">
            <w:pPr>
              <w:pStyle w:val="NormalWeb"/>
              <w:suppressLineNumbers/>
              <w:spacing w:line="276" w:lineRule="auto"/>
              <w:jc w:val="center"/>
              <w:rPr>
                <w:sz w:val="24"/>
                <w:szCs w:val="24"/>
              </w:rPr>
            </w:pPr>
          </w:p>
        </w:tc>
      </w:tr>
      <w:tr w:rsidR="00A46186" w:rsidRPr="00847A6E" w14:paraId="66338C78" w14:textId="77777777" w:rsidTr="00234854">
        <w:tc>
          <w:tcPr>
            <w:tcW w:w="6283" w:type="dxa"/>
          </w:tcPr>
          <w:p w14:paraId="6F9526E9" w14:textId="77777777" w:rsidR="00A46186" w:rsidRPr="00847A6E" w:rsidRDefault="00A46186" w:rsidP="00E56384">
            <w:pPr>
              <w:pStyle w:val="NormalWeb"/>
              <w:suppressLineNumbers/>
              <w:spacing w:line="276" w:lineRule="auto"/>
              <w:jc w:val="both"/>
              <w:rPr>
                <w:sz w:val="22"/>
                <w:szCs w:val="22"/>
              </w:rPr>
            </w:pPr>
            <w:r w:rsidRPr="00847A6E">
              <w:rPr>
                <w:sz w:val="22"/>
                <w:szCs w:val="22"/>
              </w:rPr>
              <w:t>« Un arc en ciel comporte toutes les couleurs, du rouge au violet »</w:t>
            </w:r>
          </w:p>
        </w:tc>
        <w:tc>
          <w:tcPr>
            <w:tcW w:w="643" w:type="dxa"/>
          </w:tcPr>
          <w:p w14:paraId="4802B194" w14:textId="51B9F5A9" w:rsidR="00A46186" w:rsidRPr="00847A6E" w:rsidRDefault="00234854" w:rsidP="00234854">
            <w:pPr>
              <w:pStyle w:val="NormalWeb"/>
              <w:suppressLineNumbers/>
              <w:spacing w:line="276" w:lineRule="auto"/>
              <w:jc w:val="center"/>
              <w:rPr>
                <w:sz w:val="24"/>
                <w:szCs w:val="24"/>
              </w:rPr>
            </w:pPr>
            <w:r>
              <w:rPr>
                <w:sz w:val="24"/>
                <w:szCs w:val="24"/>
              </w:rPr>
              <w:t>X</w:t>
            </w:r>
          </w:p>
        </w:tc>
        <w:tc>
          <w:tcPr>
            <w:tcW w:w="709" w:type="dxa"/>
          </w:tcPr>
          <w:p w14:paraId="2A635B33" w14:textId="77777777" w:rsidR="00A46186" w:rsidRPr="00847A6E" w:rsidRDefault="00A46186" w:rsidP="00234854">
            <w:pPr>
              <w:pStyle w:val="NormalWeb"/>
              <w:suppressLineNumbers/>
              <w:spacing w:line="276" w:lineRule="auto"/>
              <w:jc w:val="center"/>
              <w:rPr>
                <w:sz w:val="24"/>
                <w:szCs w:val="24"/>
              </w:rPr>
            </w:pPr>
          </w:p>
        </w:tc>
        <w:tc>
          <w:tcPr>
            <w:tcW w:w="709" w:type="dxa"/>
          </w:tcPr>
          <w:p w14:paraId="40AE849A" w14:textId="77777777" w:rsidR="00A46186" w:rsidRPr="00847A6E" w:rsidRDefault="00A46186" w:rsidP="00234854">
            <w:pPr>
              <w:pStyle w:val="NormalWeb"/>
              <w:suppressLineNumbers/>
              <w:spacing w:line="276" w:lineRule="auto"/>
              <w:jc w:val="center"/>
              <w:rPr>
                <w:sz w:val="24"/>
                <w:szCs w:val="24"/>
              </w:rPr>
            </w:pPr>
          </w:p>
        </w:tc>
        <w:tc>
          <w:tcPr>
            <w:tcW w:w="881" w:type="dxa"/>
          </w:tcPr>
          <w:p w14:paraId="0221CFF5" w14:textId="77777777" w:rsidR="00A46186" w:rsidRPr="00847A6E" w:rsidRDefault="00A46186" w:rsidP="00234854">
            <w:pPr>
              <w:pStyle w:val="NormalWeb"/>
              <w:suppressLineNumbers/>
              <w:spacing w:line="276" w:lineRule="auto"/>
              <w:jc w:val="center"/>
              <w:rPr>
                <w:sz w:val="24"/>
                <w:szCs w:val="24"/>
              </w:rPr>
            </w:pPr>
          </w:p>
        </w:tc>
      </w:tr>
      <w:tr w:rsidR="00A46186" w:rsidRPr="00847A6E" w14:paraId="3B343C7A" w14:textId="77777777" w:rsidTr="00234854">
        <w:tc>
          <w:tcPr>
            <w:tcW w:w="6283" w:type="dxa"/>
          </w:tcPr>
          <w:p w14:paraId="62A0C6B7" w14:textId="77777777" w:rsidR="00A46186" w:rsidRPr="00847A6E" w:rsidRDefault="00A46186" w:rsidP="00E56384">
            <w:pPr>
              <w:pStyle w:val="NormalWeb"/>
              <w:suppressLineNumbers/>
              <w:spacing w:line="276" w:lineRule="auto"/>
              <w:jc w:val="both"/>
              <w:rPr>
                <w:sz w:val="22"/>
                <w:szCs w:val="22"/>
              </w:rPr>
            </w:pPr>
            <w:r w:rsidRPr="00847A6E">
              <w:rPr>
                <w:sz w:val="22"/>
                <w:szCs w:val="22"/>
              </w:rPr>
              <w:t>Un sac Vuitton</w:t>
            </w:r>
          </w:p>
        </w:tc>
        <w:tc>
          <w:tcPr>
            <w:tcW w:w="643" w:type="dxa"/>
          </w:tcPr>
          <w:p w14:paraId="4CF43345" w14:textId="77777777" w:rsidR="00A46186" w:rsidRPr="00847A6E" w:rsidRDefault="00A46186" w:rsidP="00234854">
            <w:pPr>
              <w:pStyle w:val="NormalWeb"/>
              <w:suppressLineNumbers/>
              <w:spacing w:line="276" w:lineRule="auto"/>
              <w:jc w:val="center"/>
              <w:rPr>
                <w:sz w:val="24"/>
                <w:szCs w:val="24"/>
              </w:rPr>
            </w:pPr>
          </w:p>
        </w:tc>
        <w:tc>
          <w:tcPr>
            <w:tcW w:w="709" w:type="dxa"/>
          </w:tcPr>
          <w:p w14:paraId="4F5FC145" w14:textId="77777777" w:rsidR="00A46186" w:rsidRPr="00847A6E" w:rsidRDefault="00A46186" w:rsidP="00234854">
            <w:pPr>
              <w:pStyle w:val="NormalWeb"/>
              <w:suppressLineNumbers/>
              <w:spacing w:line="276" w:lineRule="auto"/>
              <w:jc w:val="center"/>
              <w:rPr>
                <w:sz w:val="24"/>
                <w:szCs w:val="24"/>
              </w:rPr>
            </w:pPr>
          </w:p>
        </w:tc>
        <w:tc>
          <w:tcPr>
            <w:tcW w:w="709" w:type="dxa"/>
          </w:tcPr>
          <w:p w14:paraId="278660CA" w14:textId="6612405D" w:rsidR="00A46186" w:rsidRPr="00847A6E" w:rsidRDefault="00234854" w:rsidP="00234854">
            <w:pPr>
              <w:pStyle w:val="NormalWeb"/>
              <w:suppressLineNumbers/>
              <w:spacing w:line="276" w:lineRule="auto"/>
              <w:jc w:val="center"/>
              <w:rPr>
                <w:sz w:val="24"/>
                <w:szCs w:val="24"/>
              </w:rPr>
            </w:pPr>
            <w:r>
              <w:rPr>
                <w:sz w:val="24"/>
                <w:szCs w:val="24"/>
              </w:rPr>
              <w:t>X</w:t>
            </w:r>
          </w:p>
        </w:tc>
        <w:tc>
          <w:tcPr>
            <w:tcW w:w="881" w:type="dxa"/>
          </w:tcPr>
          <w:p w14:paraId="693BEE5C" w14:textId="77777777" w:rsidR="00A46186" w:rsidRPr="00847A6E" w:rsidRDefault="00A46186" w:rsidP="00234854">
            <w:pPr>
              <w:pStyle w:val="NormalWeb"/>
              <w:suppressLineNumbers/>
              <w:spacing w:line="276" w:lineRule="auto"/>
              <w:jc w:val="center"/>
              <w:rPr>
                <w:sz w:val="24"/>
                <w:szCs w:val="24"/>
              </w:rPr>
            </w:pPr>
          </w:p>
        </w:tc>
      </w:tr>
      <w:tr w:rsidR="00A46186" w:rsidRPr="00847A6E" w14:paraId="4457B862" w14:textId="77777777" w:rsidTr="00234854">
        <w:tc>
          <w:tcPr>
            <w:tcW w:w="6283" w:type="dxa"/>
          </w:tcPr>
          <w:p w14:paraId="5E00F43A" w14:textId="77777777" w:rsidR="00A46186" w:rsidRPr="00847A6E" w:rsidRDefault="00A46186" w:rsidP="00E56384">
            <w:pPr>
              <w:pStyle w:val="NormalWeb"/>
              <w:suppressLineNumbers/>
              <w:spacing w:line="276" w:lineRule="auto"/>
              <w:jc w:val="both"/>
              <w:rPr>
                <w:sz w:val="22"/>
                <w:szCs w:val="22"/>
              </w:rPr>
            </w:pPr>
            <w:r w:rsidRPr="00847A6E">
              <w:rPr>
                <w:sz w:val="22"/>
                <w:szCs w:val="22"/>
              </w:rPr>
              <w:t>Le père Noël</w:t>
            </w:r>
          </w:p>
        </w:tc>
        <w:tc>
          <w:tcPr>
            <w:tcW w:w="643" w:type="dxa"/>
          </w:tcPr>
          <w:p w14:paraId="65A64217" w14:textId="77777777" w:rsidR="00A46186" w:rsidRPr="00847A6E" w:rsidRDefault="00A46186" w:rsidP="00234854">
            <w:pPr>
              <w:pStyle w:val="NormalWeb"/>
              <w:suppressLineNumbers/>
              <w:spacing w:line="276" w:lineRule="auto"/>
              <w:jc w:val="center"/>
              <w:rPr>
                <w:sz w:val="24"/>
                <w:szCs w:val="24"/>
              </w:rPr>
            </w:pPr>
          </w:p>
        </w:tc>
        <w:tc>
          <w:tcPr>
            <w:tcW w:w="709" w:type="dxa"/>
          </w:tcPr>
          <w:p w14:paraId="36425136" w14:textId="77777777" w:rsidR="00A46186" w:rsidRPr="00847A6E" w:rsidRDefault="00A46186" w:rsidP="00234854">
            <w:pPr>
              <w:pStyle w:val="NormalWeb"/>
              <w:suppressLineNumbers/>
              <w:spacing w:line="276" w:lineRule="auto"/>
              <w:jc w:val="center"/>
              <w:rPr>
                <w:sz w:val="24"/>
                <w:szCs w:val="24"/>
              </w:rPr>
            </w:pPr>
          </w:p>
        </w:tc>
        <w:tc>
          <w:tcPr>
            <w:tcW w:w="709" w:type="dxa"/>
          </w:tcPr>
          <w:p w14:paraId="29324AD4" w14:textId="77777777" w:rsidR="00A46186" w:rsidRPr="00847A6E" w:rsidRDefault="00A46186" w:rsidP="00234854">
            <w:pPr>
              <w:pStyle w:val="NormalWeb"/>
              <w:suppressLineNumbers/>
              <w:spacing w:line="276" w:lineRule="auto"/>
              <w:jc w:val="center"/>
              <w:rPr>
                <w:sz w:val="24"/>
                <w:szCs w:val="24"/>
              </w:rPr>
            </w:pPr>
          </w:p>
        </w:tc>
        <w:tc>
          <w:tcPr>
            <w:tcW w:w="881" w:type="dxa"/>
          </w:tcPr>
          <w:p w14:paraId="096D6210" w14:textId="653C262B" w:rsidR="00A46186" w:rsidRPr="00847A6E" w:rsidRDefault="00234854" w:rsidP="00234854">
            <w:pPr>
              <w:pStyle w:val="NormalWeb"/>
              <w:suppressLineNumbers/>
              <w:spacing w:line="276" w:lineRule="auto"/>
              <w:jc w:val="center"/>
              <w:rPr>
                <w:sz w:val="24"/>
                <w:szCs w:val="24"/>
              </w:rPr>
            </w:pPr>
            <w:r>
              <w:rPr>
                <w:sz w:val="24"/>
                <w:szCs w:val="24"/>
              </w:rPr>
              <w:t>X</w:t>
            </w:r>
          </w:p>
        </w:tc>
      </w:tr>
      <w:tr w:rsidR="00A46186" w:rsidRPr="00847A6E" w14:paraId="6C510540" w14:textId="77777777" w:rsidTr="00234854">
        <w:tblPrEx>
          <w:tblCellMar>
            <w:left w:w="70" w:type="dxa"/>
            <w:right w:w="70" w:type="dxa"/>
          </w:tblCellMar>
          <w:tblLook w:val="0000" w:firstRow="0" w:lastRow="0" w:firstColumn="0" w:lastColumn="0" w:noHBand="0" w:noVBand="0"/>
        </w:tblPrEx>
        <w:trPr>
          <w:trHeight w:val="335"/>
        </w:trPr>
        <w:tc>
          <w:tcPr>
            <w:tcW w:w="6283" w:type="dxa"/>
          </w:tcPr>
          <w:p w14:paraId="744966C2" w14:textId="77777777" w:rsidR="00A46186" w:rsidRPr="00847A6E" w:rsidRDefault="00A46186" w:rsidP="00E56384">
            <w:pPr>
              <w:pStyle w:val="NormalWeb"/>
              <w:suppressLineNumbers/>
              <w:spacing w:line="276" w:lineRule="auto"/>
              <w:jc w:val="both"/>
              <w:rPr>
                <w:sz w:val="22"/>
                <w:szCs w:val="22"/>
              </w:rPr>
            </w:pPr>
            <w:r w:rsidRPr="00847A6E">
              <w:rPr>
                <w:sz w:val="22"/>
                <w:szCs w:val="22"/>
              </w:rPr>
              <w:t>« Le père Noël existe »</w:t>
            </w:r>
          </w:p>
        </w:tc>
        <w:tc>
          <w:tcPr>
            <w:tcW w:w="643" w:type="dxa"/>
          </w:tcPr>
          <w:p w14:paraId="3EF8148A" w14:textId="77777777" w:rsidR="00A46186" w:rsidRPr="00847A6E" w:rsidRDefault="00A46186" w:rsidP="00234854">
            <w:pPr>
              <w:pStyle w:val="NormalWeb"/>
              <w:suppressLineNumbers/>
              <w:spacing w:line="276" w:lineRule="auto"/>
              <w:jc w:val="center"/>
              <w:rPr>
                <w:sz w:val="24"/>
                <w:szCs w:val="24"/>
              </w:rPr>
            </w:pPr>
          </w:p>
        </w:tc>
        <w:tc>
          <w:tcPr>
            <w:tcW w:w="709" w:type="dxa"/>
          </w:tcPr>
          <w:p w14:paraId="4E38D9E8" w14:textId="4F913F86" w:rsidR="00A46186" w:rsidRPr="00847A6E" w:rsidRDefault="00234854" w:rsidP="00234854">
            <w:pPr>
              <w:pStyle w:val="NormalWeb"/>
              <w:suppressLineNumbers/>
              <w:spacing w:line="276" w:lineRule="auto"/>
              <w:jc w:val="center"/>
              <w:rPr>
                <w:sz w:val="24"/>
                <w:szCs w:val="24"/>
              </w:rPr>
            </w:pPr>
            <w:r>
              <w:rPr>
                <w:sz w:val="24"/>
                <w:szCs w:val="24"/>
              </w:rPr>
              <w:t>X</w:t>
            </w:r>
          </w:p>
        </w:tc>
        <w:tc>
          <w:tcPr>
            <w:tcW w:w="709" w:type="dxa"/>
          </w:tcPr>
          <w:p w14:paraId="760C8912" w14:textId="77777777" w:rsidR="00A46186" w:rsidRPr="00847A6E" w:rsidRDefault="00A46186" w:rsidP="00234854">
            <w:pPr>
              <w:pStyle w:val="NormalWeb"/>
              <w:suppressLineNumbers/>
              <w:spacing w:line="276" w:lineRule="auto"/>
              <w:jc w:val="center"/>
              <w:rPr>
                <w:sz w:val="24"/>
                <w:szCs w:val="24"/>
              </w:rPr>
            </w:pPr>
          </w:p>
        </w:tc>
        <w:tc>
          <w:tcPr>
            <w:tcW w:w="881" w:type="dxa"/>
          </w:tcPr>
          <w:p w14:paraId="59F3780A" w14:textId="77777777" w:rsidR="00A46186" w:rsidRPr="00847A6E" w:rsidRDefault="00A46186" w:rsidP="00234854">
            <w:pPr>
              <w:pStyle w:val="NormalWeb"/>
              <w:suppressLineNumbers/>
              <w:spacing w:line="276" w:lineRule="auto"/>
              <w:jc w:val="center"/>
              <w:rPr>
                <w:sz w:val="24"/>
                <w:szCs w:val="24"/>
              </w:rPr>
            </w:pPr>
          </w:p>
        </w:tc>
      </w:tr>
    </w:tbl>
    <w:p w14:paraId="7B435E7C" w14:textId="77777777" w:rsidR="00A46186" w:rsidRPr="00847A6E" w:rsidRDefault="00A46186" w:rsidP="00A46186">
      <w:pPr>
        <w:pStyle w:val="Titre-Rubrique"/>
        <w:suppressLineNumbers/>
        <w:rPr>
          <w:rFonts w:ascii="Times New Roman" w:hAnsi="Times New Roman" w:cs="Times New Roman"/>
        </w:rPr>
      </w:pPr>
    </w:p>
    <w:p w14:paraId="628CAD29" w14:textId="77777777" w:rsidR="00A46186" w:rsidRPr="00847A6E"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sidRPr="00847A6E">
        <w:rPr>
          <w:sz w:val="24"/>
          <w:szCs w:val="24"/>
        </w:rPr>
        <w:t>ABSOLU / RELATIF</w:t>
      </w:r>
    </w:p>
    <w:p w14:paraId="49DBF04F"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t>Comprendre la distinction</w:t>
      </w:r>
    </w:p>
    <w:tbl>
      <w:tblPr>
        <w:tblStyle w:val="Grilledutableau"/>
        <w:tblW w:w="0" w:type="auto"/>
        <w:tblInd w:w="119" w:type="dxa"/>
        <w:tblLook w:val="04A0" w:firstRow="1" w:lastRow="0" w:firstColumn="1" w:lastColumn="0" w:noHBand="0" w:noVBand="1"/>
      </w:tblPr>
      <w:tblGrid>
        <w:gridCol w:w="1035"/>
        <w:gridCol w:w="3574"/>
        <w:gridCol w:w="4328"/>
      </w:tblGrid>
      <w:tr w:rsidR="00A46186" w:rsidRPr="00847A6E" w14:paraId="61BE14C7" w14:textId="77777777" w:rsidTr="00E56384">
        <w:trPr>
          <w:gridBefore w:val="1"/>
          <w:wBefore w:w="698" w:type="dxa"/>
        </w:trPr>
        <w:tc>
          <w:tcPr>
            <w:tcW w:w="3786" w:type="dxa"/>
            <w:shd w:val="clear" w:color="auto" w:fill="8DB3E2" w:themeFill="text2" w:themeFillTint="66"/>
          </w:tcPr>
          <w:p w14:paraId="159EEE8E" w14:textId="77777777" w:rsidR="00A46186" w:rsidRPr="00847A6E" w:rsidRDefault="00A46186" w:rsidP="00E56384">
            <w:pPr>
              <w:jc w:val="center"/>
              <w:rPr>
                <w:rFonts w:ascii="Times New Roman" w:hAnsi="Times New Roman" w:cs="Times New Roman"/>
                <w:b/>
              </w:rPr>
            </w:pPr>
            <w:r w:rsidRPr="00847A6E">
              <w:rPr>
                <w:rFonts w:ascii="Times New Roman" w:hAnsi="Times New Roman" w:cs="Times New Roman"/>
                <w:b/>
              </w:rPr>
              <w:t>Relatif</w:t>
            </w:r>
          </w:p>
        </w:tc>
        <w:tc>
          <w:tcPr>
            <w:tcW w:w="4603" w:type="dxa"/>
            <w:shd w:val="clear" w:color="auto" w:fill="8DB3E2" w:themeFill="text2" w:themeFillTint="66"/>
          </w:tcPr>
          <w:p w14:paraId="0D3267A0" w14:textId="77777777" w:rsidR="00A46186" w:rsidRPr="00847A6E" w:rsidRDefault="00A46186" w:rsidP="00E56384">
            <w:pPr>
              <w:jc w:val="center"/>
              <w:rPr>
                <w:rFonts w:ascii="Times New Roman" w:hAnsi="Times New Roman" w:cs="Times New Roman"/>
                <w:b/>
              </w:rPr>
            </w:pPr>
            <w:r w:rsidRPr="00847A6E">
              <w:rPr>
                <w:rFonts w:ascii="Times New Roman" w:hAnsi="Times New Roman" w:cs="Times New Roman"/>
                <w:b/>
              </w:rPr>
              <w:t>Absolu</w:t>
            </w:r>
          </w:p>
        </w:tc>
      </w:tr>
      <w:tr w:rsidR="00A46186" w:rsidRPr="00847A6E" w14:paraId="66A1729B" w14:textId="77777777" w:rsidTr="00E56384">
        <w:trPr>
          <w:trHeight w:val="300"/>
        </w:trPr>
        <w:tc>
          <w:tcPr>
            <w:tcW w:w="698" w:type="dxa"/>
            <w:shd w:val="clear" w:color="auto" w:fill="8DB3E2" w:themeFill="text2" w:themeFillTint="66"/>
          </w:tcPr>
          <w:p w14:paraId="54300436"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b/>
              </w:rPr>
              <w:t>Sens 1</w:t>
            </w:r>
          </w:p>
        </w:tc>
        <w:tc>
          <w:tcPr>
            <w:tcW w:w="3786" w:type="dxa"/>
          </w:tcPr>
          <w:p w14:paraId="511E775D" w14:textId="77777777" w:rsidR="00A46186" w:rsidRPr="00847A6E" w:rsidRDefault="00A46186" w:rsidP="00E56384">
            <w:pPr>
              <w:jc w:val="both"/>
              <w:rPr>
                <w:rFonts w:ascii="Times New Roman" w:hAnsi="Times New Roman" w:cs="Times New Roman"/>
              </w:rPr>
            </w:pPr>
            <w:r w:rsidRPr="00847A6E">
              <w:rPr>
                <w:rFonts w:ascii="Times New Roman" w:hAnsi="Times New Roman" w:cs="Times New Roman"/>
                <w:b/>
              </w:rPr>
              <w:t>Borné, limité</w:t>
            </w:r>
            <w:r w:rsidRPr="00847A6E">
              <w:rPr>
                <w:rFonts w:ascii="Times New Roman" w:hAnsi="Times New Roman" w:cs="Times New Roman"/>
              </w:rPr>
              <w:t xml:space="preserve"> </w:t>
            </w:r>
          </w:p>
        </w:tc>
        <w:tc>
          <w:tcPr>
            <w:tcW w:w="4603" w:type="dxa"/>
          </w:tcPr>
          <w:p w14:paraId="18D60C45" w14:textId="77777777" w:rsidR="00A46186" w:rsidRPr="00847A6E" w:rsidRDefault="00A46186" w:rsidP="00E56384">
            <w:pPr>
              <w:jc w:val="both"/>
              <w:rPr>
                <w:rFonts w:ascii="Times New Roman" w:hAnsi="Times New Roman" w:cs="Times New Roman"/>
              </w:rPr>
            </w:pPr>
            <w:r w:rsidRPr="00847A6E">
              <w:rPr>
                <w:rFonts w:ascii="Times New Roman" w:hAnsi="Times New Roman" w:cs="Times New Roman"/>
                <w:b/>
              </w:rPr>
              <w:t>Sans limite, sans restriction</w:t>
            </w:r>
            <w:r w:rsidRPr="00847A6E">
              <w:rPr>
                <w:rFonts w:ascii="Times New Roman" w:hAnsi="Times New Roman" w:cs="Times New Roman"/>
              </w:rPr>
              <w:t xml:space="preserve"> </w:t>
            </w:r>
          </w:p>
        </w:tc>
      </w:tr>
      <w:tr w:rsidR="00A46186" w:rsidRPr="00847A6E" w14:paraId="24626597" w14:textId="77777777" w:rsidTr="00E56384">
        <w:trPr>
          <w:trHeight w:val="709"/>
        </w:trPr>
        <w:tc>
          <w:tcPr>
            <w:tcW w:w="698" w:type="dxa"/>
            <w:shd w:val="clear" w:color="auto" w:fill="8DB3E2" w:themeFill="text2" w:themeFillTint="66"/>
          </w:tcPr>
          <w:p w14:paraId="5AB67F58"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b/>
              </w:rPr>
              <w:t>Exemple</w:t>
            </w:r>
          </w:p>
        </w:tc>
        <w:tc>
          <w:tcPr>
            <w:tcW w:w="3786" w:type="dxa"/>
          </w:tcPr>
          <w:p w14:paraId="26404769" w14:textId="77777777" w:rsidR="00A46186" w:rsidRPr="00847A6E" w:rsidRDefault="00A46186" w:rsidP="00E56384">
            <w:pPr>
              <w:jc w:val="both"/>
              <w:rPr>
                <w:rFonts w:ascii="Times New Roman" w:hAnsi="Times New Roman" w:cs="Times New Roman"/>
              </w:rPr>
            </w:pPr>
            <w:r w:rsidRPr="00847A6E">
              <w:rPr>
                <w:rFonts w:ascii="Times New Roman" w:hAnsi="Times New Roman" w:cs="Times New Roman"/>
              </w:rPr>
              <w:t>On parle de « </w:t>
            </w:r>
            <w:r w:rsidRPr="00847A6E">
              <w:rPr>
                <w:rFonts w:ascii="Times New Roman" w:hAnsi="Times New Roman" w:cs="Times New Roman"/>
                <w:u w:val="single"/>
              </w:rPr>
              <w:t>majorité relative »</w:t>
            </w:r>
            <w:r w:rsidRPr="00847A6E">
              <w:rPr>
                <w:rFonts w:ascii="Times New Roman" w:hAnsi="Times New Roman" w:cs="Times New Roman"/>
              </w:rPr>
              <w:t xml:space="preserve"> quand un candidat a obtenu plus de voix que les autres, sans pour autant avoir </w:t>
            </w:r>
            <w:r w:rsidRPr="00847A6E">
              <w:rPr>
                <w:rFonts w:ascii="Times New Roman" w:hAnsi="Times New Roman" w:cs="Times New Roman"/>
              </w:rPr>
              <w:lastRenderedPageBreak/>
              <w:t>obtenu plus de la moitié des voix</w:t>
            </w:r>
          </w:p>
        </w:tc>
        <w:tc>
          <w:tcPr>
            <w:tcW w:w="4603" w:type="dxa"/>
          </w:tcPr>
          <w:p w14:paraId="0B0044F7"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rPr>
              <w:lastRenderedPageBreak/>
              <w:t xml:space="preserve">On a qualifié le règne de Louis XIV de </w:t>
            </w:r>
            <w:r w:rsidRPr="00847A6E">
              <w:rPr>
                <w:rFonts w:ascii="Times New Roman" w:hAnsi="Times New Roman" w:cs="Times New Roman"/>
                <w:u w:val="single"/>
              </w:rPr>
              <w:t>« monarchie absolue »</w:t>
            </w:r>
            <w:r w:rsidRPr="00847A6E">
              <w:rPr>
                <w:rFonts w:ascii="Times New Roman" w:hAnsi="Times New Roman" w:cs="Times New Roman"/>
              </w:rPr>
              <w:t xml:space="preserve"> car son pouvoir était sans limite</w:t>
            </w:r>
          </w:p>
        </w:tc>
      </w:tr>
      <w:tr w:rsidR="00A46186" w:rsidRPr="00847A6E" w14:paraId="75D6CF08" w14:textId="77777777" w:rsidTr="00E56384">
        <w:trPr>
          <w:trHeight w:val="569"/>
        </w:trPr>
        <w:tc>
          <w:tcPr>
            <w:tcW w:w="698" w:type="dxa"/>
            <w:shd w:val="clear" w:color="auto" w:fill="8DB3E2" w:themeFill="text2" w:themeFillTint="66"/>
          </w:tcPr>
          <w:p w14:paraId="6DE00B9F"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b/>
              </w:rPr>
              <w:t>Sens 2</w:t>
            </w:r>
          </w:p>
        </w:tc>
        <w:tc>
          <w:tcPr>
            <w:tcW w:w="3786" w:type="dxa"/>
          </w:tcPr>
          <w:p w14:paraId="472AD4B0"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b/>
              </w:rPr>
              <w:t xml:space="preserve">Ce qui dépend de qqch d’autre que soi pour exister, ou pour être valable </w:t>
            </w:r>
          </w:p>
        </w:tc>
        <w:tc>
          <w:tcPr>
            <w:tcW w:w="4603" w:type="dxa"/>
          </w:tcPr>
          <w:p w14:paraId="512E3C94" w14:textId="77777777" w:rsidR="00A46186" w:rsidRPr="00847A6E" w:rsidRDefault="00A46186" w:rsidP="00E56384">
            <w:pPr>
              <w:jc w:val="both"/>
              <w:rPr>
                <w:rFonts w:ascii="Times New Roman" w:hAnsi="Times New Roman" w:cs="Times New Roman"/>
              </w:rPr>
            </w:pPr>
            <w:r w:rsidRPr="00847A6E">
              <w:rPr>
                <w:rFonts w:ascii="Times New Roman" w:hAnsi="Times New Roman" w:cs="Times New Roman"/>
                <w:b/>
              </w:rPr>
              <w:t>Ce qui ne dépend de rien d’autre que soi pour exister, pour être valable</w:t>
            </w:r>
          </w:p>
        </w:tc>
      </w:tr>
      <w:tr w:rsidR="00A46186" w:rsidRPr="00847A6E" w14:paraId="66AD859F" w14:textId="77777777" w:rsidTr="00E56384">
        <w:trPr>
          <w:trHeight w:val="630"/>
        </w:trPr>
        <w:tc>
          <w:tcPr>
            <w:tcW w:w="698" w:type="dxa"/>
            <w:shd w:val="clear" w:color="auto" w:fill="8DB3E2" w:themeFill="text2" w:themeFillTint="66"/>
          </w:tcPr>
          <w:p w14:paraId="4CD15ADE" w14:textId="77777777" w:rsidR="00A46186" w:rsidRPr="00847A6E" w:rsidRDefault="00A46186" w:rsidP="00E56384">
            <w:pPr>
              <w:jc w:val="both"/>
              <w:rPr>
                <w:rFonts w:ascii="Times New Roman" w:hAnsi="Times New Roman" w:cs="Times New Roman"/>
                <w:b/>
              </w:rPr>
            </w:pPr>
            <w:r w:rsidRPr="00847A6E">
              <w:rPr>
                <w:rFonts w:ascii="Times New Roman" w:hAnsi="Times New Roman" w:cs="Times New Roman"/>
                <w:b/>
              </w:rPr>
              <w:t>Exemple</w:t>
            </w:r>
          </w:p>
        </w:tc>
        <w:tc>
          <w:tcPr>
            <w:tcW w:w="3786" w:type="dxa"/>
          </w:tcPr>
          <w:p w14:paraId="1697E552" w14:textId="77777777" w:rsidR="00A46186" w:rsidRPr="00847A6E" w:rsidRDefault="00A46186" w:rsidP="00E56384">
            <w:pPr>
              <w:pStyle w:val="NormalWeb"/>
              <w:suppressLineNumbers/>
              <w:spacing w:line="276" w:lineRule="auto"/>
              <w:jc w:val="both"/>
              <w:rPr>
                <w:sz w:val="22"/>
                <w:szCs w:val="22"/>
              </w:rPr>
            </w:pPr>
            <w:r w:rsidRPr="00847A6E">
              <w:rPr>
                <w:sz w:val="22"/>
                <w:szCs w:val="22"/>
                <w:u w:val="single"/>
              </w:rPr>
              <w:t xml:space="preserve">« Tout est relatif » </w:t>
            </w:r>
            <w:r w:rsidRPr="00847A6E">
              <w:rPr>
                <w:sz w:val="22"/>
                <w:szCs w:val="22"/>
              </w:rPr>
              <w:t>signifie qu’il faut toujours replacer les choses dans leur contexte pour les comprendre, et aussi les comparer à d’autres pour en apprécier l’importance et la valeur</w:t>
            </w:r>
          </w:p>
        </w:tc>
        <w:tc>
          <w:tcPr>
            <w:tcW w:w="4603" w:type="dxa"/>
          </w:tcPr>
          <w:p w14:paraId="5C453921" w14:textId="77777777" w:rsidR="00A46186" w:rsidRPr="00847A6E" w:rsidRDefault="00A46186" w:rsidP="00E56384">
            <w:pPr>
              <w:jc w:val="both"/>
              <w:rPr>
                <w:rFonts w:ascii="Times New Roman" w:hAnsi="Times New Roman" w:cs="Times New Roman"/>
              </w:rPr>
            </w:pPr>
            <w:r w:rsidRPr="00847A6E">
              <w:rPr>
                <w:rFonts w:ascii="Times New Roman" w:hAnsi="Times New Roman" w:cs="Times New Roman"/>
              </w:rPr>
              <w:t xml:space="preserve">Dans les religions monothéistes, </w:t>
            </w:r>
            <w:r w:rsidRPr="00847A6E">
              <w:rPr>
                <w:rFonts w:ascii="Times New Roman" w:hAnsi="Times New Roman" w:cs="Times New Roman"/>
                <w:u w:val="single"/>
              </w:rPr>
              <w:t xml:space="preserve">Dieu est considéré comme un être absolu </w:t>
            </w:r>
            <w:r w:rsidRPr="00847A6E">
              <w:rPr>
                <w:rFonts w:ascii="Times New Roman" w:hAnsi="Times New Roman" w:cs="Times New Roman"/>
              </w:rPr>
              <w:t>au sens où il n’a pas été créé mais a créé toutes choses. Il ne dépend de rien ni de personne, tout dépend au contraire de lui</w:t>
            </w:r>
          </w:p>
        </w:tc>
      </w:tr>
    </w:tbl>
    <w:p w14:paraId="5FF1B054" w14:textId="77777777" w:rsidR="00A46186" w:rsidRPr="00847A6E" w:rsidRDefault="00A46186" w:rsidP="00A46186">
      <w:pPr>
        <w:pStyle w:val="NormalWeb"/>
        <w:suppressLineNumbers/>
        <w:spacing w:line="276" w:lineRule="auto"/>
        <w:jc w:val="both"/>
        <w:rPr>
          <w:sz w:val="24"/>
          <w:szCs w:val="24"/>
        </w:rPr>
      </w:pPr>
      <w:r w:rsidRPr="00847A6E">
        <w:rPr>
          <w:sz w:val="24"/>
          <w:szCs w:val="24"/>
        </w:rPr>
        <w:t xml:space="preserve">Le </w:t>
      </w:r>
      <w:r w:rsidRPr="00847A6E">
        <w:rPr>
          <w:sz w:val="24"/>
          <w:szCs w:val="24"/>
          <w:u w:val="single"/>
        </w:rPr>
        <w:t>relativisme</w:t>
      </w:r>
      <w:r w:rsidRPr="00847A6E">
        <w:rPr>
          <w:sz w:val="24"/>
          <w:szCs w:val="24"/>
        </w:rPr>
        <w:t xml:space="preserve"> désigne alors l’attitude qui consiste à penser que « tout est relatif », c’est-à-dire qu’il n’existe aucun point de référence absolu pour juger la vérité d’une affirmation ou la valeur d’une chose. D’après le relativisme, tout est une affaire de point de vue, de perspective, de contexte. Un relativiste est quelqu’un qui refuse de se prononcer « dans l’absolu », c’est-à-dire en faisant abstraction du contexte, de manière inconditionnelle.</w:t>
      </w:r>
    </w:p>
    <w:p w14:paraId="56066CB7"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t>Appliquer la distinction</w:t>
      </w:r>
    </w:p>
    <w:p w14:paraId="5440A348" w14:textId="3D01BBBD" w:rsidR="00A46186" w:rsidRPr="00847A6E" w:rsidRDefault="00A46186" w:rsidP="00A46186">
      <w:pPr>
        <w:pStyle w:val="NormalWeb"/>
        <w:suppressLineNumbers/>
        <w:spacing w:line="276" w:lineRule="auto"/>
        <w:jc w:val="both"/>
        <w:rPr>
          <w:sz w:val="24"/>
          <w:szCs w:val="24"/>
        </w:rPr>
      </w:pPr>
      <w:r w:rsidRPr="00847A6E">
        <w:rPr>
          <w:b/>
          <w:sz w:val="24"/>
          <w:szCs w:val="24"/>
          <w:u w:val="single"/>
        </w:rPr>
        <w:t>Exercice</w:t>
      </w:r>
      <w:r w:rsidRPr="00847A6E">
        <w:rPr>
          <w:b/>
          <w:sz w:val="24"/>
          <w:szCs w:val="24"/>
        </w:rPr>
        <w:t> </w:t>
      </w:r>
      <w:r w:rsidR="00780249">
        <w:rPr>
          <w:sz w:val="24"/>
          <w:szCs w:val="24"/>
        </w:rPr>
        <w:t>: observez l</w:t>
      </w:r>
      <w:r w:rsidRPr="00847A6E">
        <w:rPr>
          <w:sz w:val="24"/>
          <w:szCs w:val="24"/>
        </w:rPr>
        <w:t xml:space="preserve">e tableau de Hans Holbein Le Jeune intitulé </w:t>
      </w:r>
      <w:r w:rsidRPr="00847A6E">
        <w:rPr>
          <w:i/>
          <w:sz w:val="24"/>
          <w:szCs w:val="24"/>
        </w:rPr>
        <w:t>Les ambassadeurs</w:t>
      </w:r>
      <w:r w:rsidRPr="00847A6E">
        <w:rPr>
          <w:sz w:val="24"/>
          <w:szCs w:val="24"/>
        </w:rPr>
        <w:t xml:space="preserve"> (1533) et dites si les propositions suivantes sont absolues ou relatives.</w:t>
      </w:r>
    </w:p>
    <w:tbl>
      <w:tblPr>
        <w:tblStyle w:val="Grilledutableau"/>
        <w:tblW w:w="0" w:type="auto"/>
        <w:tblLook w:val="04A0" w:firstRow="1" w:lastRow="0" w:firstColumn="1" w:lastColumn="0" w:noHBand="0" w:noVBand="1"/>
      </w:tblPr>
      <w:tblGrid>
        <w:gridCol w:w="7022"/>
        <w:gridCol w:w="1021"/>
        <w:gridCol w:w="1013"/>
      </w:tblGrid>
      <w:tr w:rsidR="00A46186" w:rsidRPr="00847A6E" w14:paraId="28633AB2" w14:textId="77777777" w:rsidTr="00E56384">
        <w:tc>
          <w:tcPr>
            <w:tcW w:w="7163" w:type="dxa"/>
          </w:tcPr>
          <w:p w14:paraId="4EC4E6D5" w14:textId="77777777" w:rsidR="00A46186" w:rsidRPr="00847A6E" w:rsidRDefault="00A46186" w:rsidP="00E56384">
            <w:pPr>
              <w:pStyle w:val="NormalWeb"/>
              <w:suppressLineNumbers/>
              <w:spacing w:line="276" w:lineRule="auto"/>
              <w:jc w:val="both"/>
              <w:rPr>
                <w:sz w:val="22"/>
                <w:szCs w:val="22"/>
              </w:rPr>
            </w:pPr>
          </w:p>
        </w:tc>
        <w:tc>
          <w:tcPr>
            <w:tcW w:w="1025" w:type="dxa"/>
          </w:tcPr>
          <w:p w14:paraId="72D865DF" w14:textId="77777777" w:rsidR="00A46186" w:rsidRPr="00847A6E" w:rsidRDefault="00A46186" w:rsidP="00847A6E">
            <w:pPr>
              <w:pStyle w:val="NormalWeb"/>
              <w:suppressLineNumbers/>
              <w:spacing w:line="276" w:lineRule="auto"/>
              <w:jc w:val="center"/>
              <w:rPr>
                <w:sz w:val="22"/>
                <w:szCs w:val="22"/>
              </w:rPr>
            </w:pPr>
            <w:r w:rsidRPr="00847A6E">
              <w:rPr>
                <w:sz w:val="22"/>
                <w:szCs w:val="22"/>
              </w:rPr>
              <w:t>Absolu</w:t>
            </w:r>
          </w:p>
        </w:tc>
        <w:tc>
          <w:tcPr>
            <w:tcW w:w="1018" w:type="dxa"/>
          </w:tcPr>
          <w:p w14:paraId="72C91CD0" w14:textId="77777777" w:rsidR="00A46186" w:rsidRPr="00847A6E" w:rsidRDefault="00A46186" w:rsidP="00847A6E">
            <w:pPr>
              <w:pStyle w:val="NormalWeb"/>
              <w:suppressLineNumbers/>
              <w:spacing w:line="276" w:lineRule="auto"/>
              <w:jc w:val="center"/>
              <w:rPr>
                <w:sz w:val="22"/>
                <w:szCs w:val="22"/>
              </w:rPr>
            </w:pPr>
            <w:r w:rsidRPr="00847A6E">
              <w:rPr>
                <w:sz w:val="22"/>
                <w:szCs w:val="22"/>
              </w:rPr>
              <w:t>Relatif</w:t>
            </w:r>
          </w:p>
        </w:tc>
      </w:tr>
      <w:tr w:rsidR="00A46186" w:rsidRPr="00847A6E" w14:paraId="43C4CDC0" w14:textId="77777777" w:rsidTr="00E56384">
        <w:tc>
          <w:tcPr>
            <w:tcW w:w="7163" w:type="dxa"/>
          </w:tcPr>
          <w:p w14:paraId="01CF7E22" w14:textId="77777777" w:rsidR="00A46186" w:rsidRPr="00847A6E" w:rsidRDefault="00A46186" w:rsidP="00E56384">
            <w:pPr>
              <w:pStyle w:val="NormalWeb"/>
              <w:suppressLineNumbers/>
              <w:spacing w:line="276" w:lineRule="auto"/>
              <w:jc w:val="both"/>
              <w:rPr>
                <w:sz w:val="22"/>
                <w:szCs w:val="22"/>
              </w:rPr>
            </w:pPr>
            <w:r w:rsidRPr="00847A6E">
              <w:rPr>
                <w:sz w:val="22"/>
                <w:szCs w:val="22"/>
              </w:rPr>
              <w:t>Il y a une tête de mort sur ce tableau</w:t>
            </w:r>
          </w:p>
        </w:tc>
        <w:tc>
          <w:tcPr>
            <w:tcW w:w="1025" w:type="dxa"/>
          </w:tcPr>
          <w:p w14:paraId="10268C10" w14:textId="77777777" w:rsidR="00A46186" w:rsidRPr="00847A6E" w:rsidRDefault="00A46186" w:rsidP="00847A6E">
            <w:pPr>
              <w:pStyle w:val="NormalWeb"/>
              <w:suppressLineNumbers/>
              <w:spacing w:line="276" w:lineRule="auto"/>
              <w:jc w:val="center"/>
              <w:rPr>
                <w:sz w:val="22"/>
                <w:szCs w:val="22"/>
              </w:rPr>
            </w:pPr>
          </w:p>
        </w:tc>
        <w:tc>
          <w:tcPr>
            <w:tcW w:w="1018" w:type="dxa"/>
          </w:tcPr>
          <w:p w14:paraId="31D7EDA6" w14:textId="26DACE8D" w:rsidR="00A46186" w:rsidRPr="00847A6E" w:rsidRDefault="00847A6E" w:rsidP="00847A6E">
            <w:pPr>
              <w:pStyle w:val="NormalWeb"/>
              <w:suppressLineNumbers/>
              <w:spacing w:line="276" w:lineRule="auto"/>
              <w:jc w:val="center"/>
              <w:rPr>
                <w:sz w:val="22"/>
                <w:szCs w:val="22"/>
              </w:rPr>
            </w:pPr>
            <w:r>
              <w:rPr>
                <w:sz w:val="22"/>
                <w:szCs w:val="22"/>
              </w:rPr>
              <w:t>X</w:t>
            </w:r>
          </w:p>
        </w:tc>
      </w:tr>
      <w:tr w:rsidR="00A46186" w:rsidRPr="00847A6E" w14:paraId="36DEE035" w14:textId="77777777" w:rsidTr="00E56384">
        <w:tc>
          <w:tcPr>
            <w:tcW w:w="7163" w:type="dxa"/>
          </w:tcPr>
          <w:p w14:paraId="70160D6C" w14:textId="77777777" w:rsidR="00A46186" w:rsidRPr="00847A6E" w:rsidRDefault="00A46186" w:rsidP="00E56384">
            <w:pPr>
              <w:pStyle w:val="NormalWeb"/>
              <w:suppressLineNumbers/>
              <w:spacing w:line="276" w:lineRule="auto"/>
              <w:jc w:val="both"/>
              <w:rPr>
                <w:sz w:val="22"/>
                <w:szCs w:val="22"/>
              </w:rPr>
            </w:pPr>
            <w:r w:rsidRPr="00847A6E">
              <w:rPr>
                <w:sz w:val="22"/>
                <w:szCs w:val="22"/>
              </w:rPr>
              <w:t>Une impression de calme se dégage de ce tableau</w:t>
            </w:r>
          </w:p>
        </w:tc>
        <w:tc>
          <w:tcPr>
            <w:tcW w:w="1025" w:type="dxa"/>
          </w:tcPr>
          <w:p w14:paraId="190DDDCD" w14:textId="77777777" w:rsidR="00A46186" w:rsidRPr="00847A6E" w:rsidRDefault="00A46186" w:rsidP="00847A6E">
            <w:pPr>
              <w:pStyle w:val="NormalWeb"/>
              <w:suppressLineNumbers/>
              <w:spacing w:line="276" w:lineRule="auto"/>
              <w:jc w:val="center"/>
              <w:rPr>
                <w:sz w:val="22"/>
                <w:szCs w:val="22"/>
              </w:rPr>
            </w:pPr>
          </w:p>
        </w:tc>
        <w:tc>
          <w:tcPr>
            <w:tcW w:w="1018" w:type="dxa"/>
          </w:tcPr>
          <w:p w14:paraId="4402B4CC" w14:textId="3332BD22" w:rsidR="00A46186" w:rsidRPr="00847A6E" w:rsidRDefault="00847A6E" w:rsidP="00847A6E">
            <w:pPr>
              <w:pStyle w:val="NormalWeb"/>
              <w:suppressLineNumbers/>
              <w:spacing w:line="276" w:lineRule="auto"/>
              <w:jc w:val="center"/>
              <w:rPr>
                <w:sz w:val="22"/>
                <w:szCs w:val="22"/>
              </w:rPr>
            </w:pPr>
            <w:r>
              <w:rPr>
                <w:sz w:val="22"/>
                <w:szCs w:val="22"/>
              </w:rPr>
              <w:t>X</w:t>
            </w:r>
          </w:p>
        </w:tc>
      </w:tr>
      <w:tr w:rsidR="00A46186" w:rsidRPr="00847A6E" w14:paraId="701D6827" w14:textId="77777777" w:rsidTr="00E56384">
        <w:tc>
          <w:tcPr>
            <w:tcW w:w="7163" w:type="dxa"/>
          </w:tcPr>
          <w:p w14:paraId="1F4C32E3" w14:textId="77777777" w:rsidR="00A46186" w:rsidRPr="00847A6E" w:rsidRDefault="00A46186" w:rsidP="00E56384">
            <w:pPr>
              <w:pStyle w:val="NormalWeb"/>
              <w:suppressLineNumbers/>
              <w:spacing w:line="276" w:lineRule="auto"/>
              <w:jc w:val="both"/>
              <w:rPr>
                <w:sz w:val="22"/>
                <w:szCs w:val="22"/>
              </w:rPr>
            </w:pPr>
            <w:r w:rsidRPr="00847A6E">
              <w:rPr>
                <w:sz w:val="22"/>
                <w:szCs w:val="22"/>
              </w:rPr>
              <w:t>Ce tableau a été peint au XVIe s.</w:t>
            </w:r>
          </w:p>
        </w:tc>
        <w:tc>
          <w:tcPr>
            <w:tcW w:w="1025" w:type="dxa"/>
          </w:tcPr>
          <w:p w14:paraId="4948FBF1" w14:textId="77777777" w:rsidR="00A46186" w:rsidRPr="00847A6E" w:rsidRDefault="00A46186" w:rsidP="00847A6E">
            <w:pPr>
              <w:pStyle w:val="NormalWeb"/>
              <w:suppressLineNumbers/>
              <w:spacing w:line="276" w:lineRule="auto"/>
              <w:jc w:val="center"/>
              <w:rPr>
                <w:sz w:val="22"/>
                <w:szCs w:val="22"/>
              </w:rPr>
            </w:pPr>
          </w:p>
        </w:tc>
        <w:tc>
          <w:tcPr>
            <w:tcW w:w="1018" w:type="dxa"/>
          </w:tcPr>
          <w:p w14:paraId="0FF61F5A" w14:textId="51CE6981" w:rsidR="00A46186" w:rsidRPr="00847A6E" w:rsidRDefault="00847A6E" w:rsidP="00780249">
            <w:pPr>
              <w:pStyle w:val="NormalWeb"/>
              <w:suppressLineNumbers/>
              <w:spacing w:line="276" w:lineRule="auto"/>
              <w:jc w:val="center"/>
              <w:rPr>
                <w:sz w:val="22"/>
                <w:szCs w:val="22"/>
              </w:rPr>
            </w:pPr>
            <w:r>
              <w:rPr>
                <w:sz w:val="22"/>
                <w:szCs w:val="22"/>
              </w:rPr>
              <w:t>X</w:t>
            </w:r>
            <w:r w:rsidR="00780249">
              <w:rPr>
                <w:rStyle w:val="Appelnotedebasdep"/>
                <w:sz w:val="22"/>
                <w:szCs w:val="22"/>
              </w:rPr>
              <w:footnoteReference w:id="9"/>
            </w:r>
            <w:r>
              <w:rPr>
                <w:sz w:val="22"/>
                <w:szCs w:val="22"/>
              </w:rPr>
              <w:t xml:space="preserve"> </w:t>
            </w:r>
          </w:p>
        </w:tc>
      </w:tr>
      <w:tr w:rsidR="00A46186" w:rsidRPr="00847A6E" w14:paraId="3D20C845" w14:textId="77777777" w:rsidTr="00E56384">
        <w:tc>
          <w:tcPr>
            <w:tcW w:w="7163" w:type="dxa"/>
          </w:tcPr>
          <w:p w14:paraId="3331A3AB" w14:textId="77777777" w:rsidR="00A46186" w:rsidRPr="00847A6E" w:rsidRDefault="00A46186" w:rsidP="00E56384">
            <w:pPr>
              <w:pStyle w:val="NormalWeb"/>
              <w:suppressLineNumbers/>
              <w:spacing w:line="276" w:lineRule="auto"/>
              <w:jc w:val="both"/>
              <w:rPr>
                <w:sz w:val="22"/>
                <w:szCs w:val="22"/>
              </w:rPr>
            </w:pPr>
            <w:r w:rsidRPr="00847A6E">
              <w:rPr>
                <w:sz w:val="22"/>
                <w:szCs w:val="22"/>
              </w:rPr>
              <w:t>L’un des hommes représentés sur ce tableau porte un manteau en fourrure</w:t>
            </w:r>
          </w:p>
        </w:tc>
        <w:tc>
          <w:tcPr>
            <w:tcW w:w="1025" w:type="dxa"/>
          </w:tcPr>
          <w:p w14:paraId="1260A892" w14:textId="42D97B85" w:rsidR="00A46186" w:rsidRPr="00847A6E" w:rsidRDefault="00847A6E" w:rsidP="00847A6E">
            <w:pPr>
              <w:pStyle w:val="NormalWeb"/>
              <w:suppressLineNumbers/>
              <w:spacing w:line="276" w:lineRule="auto"/>
              <w:jc w:val="center"/>
              <w:rPr>
                <w:sz w:val="22"/>
                <w:szCs w:val="22"/>
              </w:rPr>
            </w:pPr>
            <w:r>
              <w:rPr>
                <w:sz w:val="22"/>
                <w:szCs w:val="22"/>
              </w:rPr>
              <w:t>X</w:t>
            </w:r>
          </w:p>
        </w:tc>
        <w:tc>
          <w:tcPr>
            <w:tcW w:w="1018" w:type="dxa"/>
          </w:tcPr>
          <w:p w14:paraId="212FAD87" w14:textId="77777777" w:rsidR="00A46186" w:rsidRPr="00847A6E" w:rsidRDefault="00A46186" w:rsidP="00847A6E">
            <w:pPr>
              <w:pStyle w:val="NormalWeb"/>
              <w:suppressLineNumbers/>
              <w:spacing w:line="276" w:lineRule="auto"/>
              <w:jc w:val="center"/>
              <w:rPr>
                <w:sz w:val="22"/>
                <w:szCs w:val="22"/>
              </w:rPr>
            </w:pPr>
          </w:p>
        </w:tc>
      </w:tr>
      <w:tr w:rsidR="00A46186" w:rsidRPr="00847A6E" w14:paraId="25C61EF9" w14:textId="77777777" w:rsidTr="00E56384">
        <w:tc>
          <w:tcPr>
            <w:tcW w:w="7163" w:type="dxa"/>
          </w:tcPr>
          <w:p w14:paraId="2DAFC9B2" w14:textId="77777777" w:rsidR="00A46186" w:rsidRPr="00847A6E" w:rsidRDefault="00A46186" w:rsidP="00E56384">
            <w:pPr>
              <w:pStyle w:val="NormalWeb"/>
              <w:suppressLineNumbers/>
              <w:spacing w:line="276" w:lineRule="auto"/>
              <w:jc w:val="both"/>
              <w:rPr>
                <w:sz w:val="22"/>
                <w:szCs w:val="22"/>
              </w:rPr>
            </w:pPr>
            <w:r w:rsidRPr="00847A6E">
              <w:rPr>
                <w:sz w:val="22"/>
                <w:szCs w:val="22"/>
              </w:rPr>
              <w:t>Ce tableau mesure 207 X 209,5 cm</w:t>
            </w:r>
          </w:p>
        </w:tc>
        <w:tc>
          <w:tcPr>
            <w:tcW w:w="1025" w:type="dxa"/>
          </w:tcPr>
          <w:p w14:paraId="4BD98835" w14:textId="2C647AFA" w:rsidR="00A46186" w:rsidRPr="00847A6E" w:rsidRDefault="00847A6E" w:rsidP="00847A6E">
            <w:pPr>
              <w:pStyle w:val="NormalWeb"/>
              <w:suppressLineNumbers/>
              <w:spacing w:line="276" w:lineRule="auto"/>
              <w:jc w:val="center"/>
              <w:rPr>
                <w:sz w:val="22"/>
                <w:szCs w:val="22"/>
              </w:rPr>
            </w:pPr>
            <w:r>
              <w:rPr>
                <w:sz w:val="22"/>
                <w:szCs w:val="22"/>
              </w:rPr>
              <w:t>X</w:t>
            </w:r>
          </w:p>
        </w:tc>
        <w:tc>
          <w:tcPr>
            <w:tcW w:w="1018" w:type="dxa"/>
          </w:tcPr>
          <w:p w14:paraId="734B2B39" w14:textId="77777777" w:rsidR="00A46186" w:rsidRPr="00847A6E" w:rsidRDefault="00A46186" w:rsidP="00847A6E">
            <w:pPr>
              <w:pStyle w:val="NormalWeb"/>
              <w:suppressLineNumbers/>
              <w:spacing w:line="276" w:lineRule="auto"/>
              <w:jc w:val="center"/>
              <w:rPr>
                <w:sz w:val="22"/>
                <w:szCs w:val="22"/>
              </w:rPr>
            </w:pPr>
          </w:p>
        </w:tc>
      </w:tr>
      <w:tr w:rsidR="00A46186" w:rsidRPr="00847A6E" w14:paraId="772AC13F" w14:textId="77777777" w:rsidTr="00E56384">
        <w:tc>
          <w:tcPr>
            <w:tcW w:w="7163" w:type="dxa"/>
          </w:tcPr>
          <w:p w14:paraId="3C9EF446" w14:textId="459DCAFA" w:rsidR="00780249" w:rsidRPr="00847A6E" w:rsidRDefault="00A46186" w:rsidP="00E56384">
            <w:pPr>
              <w:pStyle w:val="NormalWeb"/>
              <w:suppressLineNumbers/>
              <w:spacing w:line="276" w:lineRule="auto"/>
              <w:jc w:val="both"/>
              <w:rPr>
                <w:sz w:val="22"/>
                <w:szCs w:val="22"/>
              </w:rPr>
            </w:pPr>
            <w:r w:rsidRPr="00847A6E">
              <w:rPr>
                <w:sz w:val="22"/>
                <w:szCs w:val="22"/>
              </w:rPr>
              <w:t>Ce tableau comporte d’une des plus spectaculaires anamorphoses de l’histoire de la peinture</w:t>
            </w:r>
          </w:p>
        </w:tc>
        <w:tc>
          <w:tcPr>
            <w:tcW w:w="1025" w:type="dxa"/>
          </w:tcPr>
          <w:p w14:paraId="390DF5A6" w14:textId="77777777" w:rsidR="00A46186" w:rsidRPr="00847A6E" w:rsidRDefault="00A46186" w:rsidP="00847A6E">
            <w:pPr>
              <w:pStyle w:val="NormalWeb"/>
              <w:suppressLineNumbers/>
              <w:spacing w:line="276" w:lineRule="auto"/>
              <w:jc w:val="center"/>
              <w:rPr>
                <w:sz w:val="22"/>
                <w:szCs w:val="22"/>
              </w:rPr>
            </w:pPr>
          </w:p>
        </w:tc>
        <w:tc>
          <w:tcPr>
            <w:tcW w:w="1018" w:type="dxa"/>
          </w:tcPr>
          <w:p w14:paraId="6795C170" w14:textId="25CEA49C" w:rsidR="00A46186" w:rsidRPr="00847A6E" w:rsidRDefault="00847A6E" w:rsidP="00847A6E">
            <w:pPr>
              <w:pStyle w:val="NormalWeb"/>
              <w:suppressLineNumbers/>
              <w:spacing w:line="276" w:lineRule="auto"/>
              <w:jc w:val="center"/>
              <w:rPr>
                <w:sz w:val="22"/>
                <w:szCs w:val="22"/>
              </w:rPr>
            </w:pPr>
            <w:r>
              <w:rPr>
                <w:sz w:val="22"/>
                <w:szCs w:val="22"/>
              </w:rPr>
              <w:t>X</w:t>
            </w:r>
          </w:p>
        </w:tc>
      </w:tr>
    </w:tbl>
    <w:p w14:paraId="6F66C9B8" w14:textId="5555962C" w:rsidR="00847A6E" w:rsidRPr="00847A6E" w:rsidRDefault="00A46186" w:rsidP="00847A6E">
      <w:pPr>
        <w:pStyle w:val="NormalWeb"/>
        <w:suppressLineNumbers/>
        <w:pBdr>
          <w:top w:val="single" w:sz="4" w:space="1" w:color="auto"/>
          <w:left w:val="single" w:sz="4" w:space="4" w:color="auto"/>
          <w:bottom w:val="single" w:sz="4" w:space="1" w:color="auto"/>
          <w:right w:val="single" w:sz="4" w:space="4" w:color="auto"/>
        </w:pBdr>
        <w:shd w:val="clear" w:color="auto" w:fill="8DB3E2" w:themeFill="text2" w:themeFillTint="66"/>
        <w:spacing w:line="276" w:lineRule="auto"/>
        <w:jc w:val="center"/>
        <w:rPr>
          <w:sz w:val="24"/>
          <w:szCs w:val="24"/>
        </w:rPr>
      </w:pPr>
      <w:r w:rsidRPr="00847A6E">
        <w:rPr>
          <w:sz w:val="24"/>
          <w:szCs w:val="24"/>
        </w:rPr>
        <w:t>UNIVERSEL / GENERAL / PARTICULIER / SINGULIER</w:t>
      </w:r>
    </w:p>
    <w:p w14:paraId="4BD095F4"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t>Comprendre la distinction</w:t>
      </w:r>
    </w:p>
    <w:tbl>
      <w:tblPr>
        <w:tblStyle w:val="Grilledutableau"/>
        <w:tblW w:w="0" w:type="auto"/>
        <w:tblLook w:val="04A0" w:firstRow="1" w:lastRow="0" w:firstColumn="1" w:lastColumn="0" w:noHBand="0" w:noVBand="1"/>
      </w:tblPr>
      <w:tblGrid>
        <w:gridCol w:w="1283"/>
        <w:gridCol w:w="3580"/>
        <w:gridCol w:w="4193"/>
      </w:tblGrid>
      <w:tr w:rsidR="00A46186" w:rsidRPr="00847A6E" w14:paraId="4EEB0A97" w14:textId="77777777" w:rsidTr="00E56384">
        <w:tc>
          <w:tcPr>
            <w:tcW w:w="1283" w:type="dxa"/>
          </w:tcPr>
          <w:p w14:paraId="1C159081" w14:textId="77777777" w:rsidR="00A46186" w:rsidRPr="00847A6E" w:rsidRDefault="00A46186" w:rsidP="00E56384">
            <w:pPr>
              <w:pStyle w:val="NormalWeb"/>
              <w:suppressLineNumbers/>
              <w:spacing w:line="276" w:lineRule="auto"/>
              <w:jc w:val="center"/>
              <w:rPr>
                <w:b/>
                <w:i/>
                <w:sz w:val="24"/>
                <w:szCs w:val="24"/>
              </w:rPr>
            </w:pPr>
          </w:p>
        </w:tc>
        <w:tc>
          <w:tcPr>
            <w:tcW w:w="3645" w:type="dxa"/>
          </w:tcPr>
          <w:p w14:paraId="025556B2"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t>Extension</w:t>
            </w:r>
          </w:p>
        </w:tc>
        <w:tc>
          <w:tcPr>
            <w:tcW w:w="4278" w:type="dxa"/>
          </w:tcPr>
          <w:p w14:paraId="1EEB9620"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t>Exemple</w:t>
            </w:r>
          </w:p>
        </w:tc>
      </w:tr>
      <w:tr w:rsidR="00A46186" w:rsidRPr="00847A6E" w14:paraId="57DE0397" w14:textId="77777777" w:rsidTr="00E56384">
        <w:tc>
          <w:tcPr>
            <w:tcW w:w="1283" w:type="dxa"/>
          </w:tcPr>
          <w:p w14:paraId="2A021FD8"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t>Universel</w:t>
            </w:r>
          </w:p>
        </w:tc>
        <w:tc>
          <w:tcPr>
            <w:tcW w:w="3645" w:type="dxa"/>
          </w:tcPr>
          <w:p w14:paraId="2E8C64E8" w14:textId="77777777" w:rsidR="00A46186" w:rsidRPr="00847A6E" w:rsidRDefault="00A46186" w:rsidP="00E56384">
            <w:pPr>
              <w:pStyle w:val="NormalWeb"/>
              <w:suppressLineNumbers/>
              <w:spacing w:line="276" w:lineRule="auto"/>
              <w:jc w:val="center"/>
              <w:rPr>
                <w:sz w:val="22"/>
                <w:szCs w:val="22"/>
              </w:rPr>
            </w:pPr>
            <w:r w:rsidRPr="00847A6E">
              <w:rPr>
                <w:sz w:val="22"/>
                <w:szCs w:val="22"/>
              </w:rPr>
              <w:t>Dans tous les cas sans aucune exception</w:t>
            </w:r>
          </w:p>
        </w:tc>
        <w:tc>
          <w:tcPr>
            <w:tcW w:w="4278" w:type="dxa"/>
          </w:tcPr>
          <w:p w14:paraId="5B07DE0A" w14:textId="77777777" w:rsidR="00A46186" w:rsidRPr="00847A6E" w:rsidRDefault="00A46186" w:rsidP="00E56384">
            <w:pPr>
              <w:pStyle w:val="NormalWeb"/>
              <w:suppressLineNumbers/>
              <w:spacing w:line="276" w:lineRule="auto"/>
              <w:jc w:val="center"/>
              <w:rPr>
                <w:sz w:val="22"/>
                <w:szCs w:val="22"/>
              </w:rPr>
            </w:pPr>
            <w:r w:rsidRPr="00847A6E">
              <w:rPr>
                <w:sz w:val="22"/>
                <w:szCs w:val="22"/>
              </w:rPr>
              <w:t>Tous les hommes sont mortels</w:t>
            </w:r>
          </w:p>
        </w:tc>
      </w:tr>
      <w:tr w:rsidR="00A46186" w:rsidRPr="00847A6E" w14:paraId="1E89D4C8" w14:textId="77777777" w:rsidTr="00E56384">
        <w:tc>
          <w:tcPr>
            <w:tcW w:w="1283" w:type="dxa"/>
          </w:tcPr>
          <w:p w14:paraId="7B3CAF83"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t>Général</w:t>
            </w:r>
          </w:p>
        </w:tc>
        <w:tc>
          <w:tcPr>
            <w:tcW w:w="3645" w:type="dxa"/>
          </w:tcPr>
          <w:p w14:paraId="622637DD" w14:textId="77777777" w:rsidR="00A46186" w:rsidRPr="00847A6E" w:rsidRDefault="00A46186" w:rsidP="00E56384">
            <w:pPr>
              <w:pStyle w:val="NormalWeb"/>
              <w:suppressLineNumbers/>
              <w:spacing w:line="276" w:lineRule="auto"/>
              <w:jc w:val="center"/>
              <w:rPr>
                <w:sz w:val="22"/>
                <w:szCs w:val="22"/>
              </w:rPr>
            </w:pPr>
            <w:r w:rsidRPr="00847A6E">
              <w:rPr>
                <w:sz w:val="22"/>
                <w:szCs w:val="22"/>
              </w:rPr>
              <w:t>Dans presque tous les cas, dans la plupart des cas</w:t>
            </w:r>
          </w:p>
        </w:tc>
        <w:tc>
          <w:tcPr>
            <w:tcW w:w="4278" w:type="dxa"/>
          </w:tcPr>
          <w:p w14:paraId="6F39FC1D" w14:textId="77777777" w:rsidR="00A46186" w:rsidRPr="00847A6E" w:rsidRDefault="00A46186" w:rsidP="00E56384">
            <w:pPr>
              <w:pStyle w:val="NormalWeb"/>
              <w:suppressLineNumbers/>
              <w:spacing w:line="276" w:lineRule="auto"/>
              <w:jc w:val="center"/>
              <w:rPr>
                <w:sz w:val="22"/>
                <w:szCs w:val="22"/>
              </w:rPr>
            </w:pPr>
            <w:r w:rsidRPr="00847A6E">
              <w:rPr>
                <w:sz w:val="22"/>
                <w:szCs w:val="22"/>
              </w:rPr>
              <w:t>En général, les hommes meurent avant l’âge de 100 ans</w:t>
            </w:r>
          </w:p>
        </w:tc>
      </w:tr>
      <w:tr w:rsidR="00A46186" w:rsidRPr="00847A6E" w14:paraId="3AD586CF" w14:textId="77777777" w:rsidTr="00E56384">
        <w:tc>
          <w:tcPr>
            <w:tcW w:w="1283" w:type="dxa"/>
          </w:tcPr>
          <w:p w14:paraId="28B4B408"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t>Particulier</w:t>
            </w:r>
          </w:p>
        </w:tc>
        <w:tc>
          <w:tcPr>
            <w:tcW w:w="3645" w:type="dxa"/>
          </w:tcPr>
          <w:p w14:paraId="376B534D" w14:textId="77777777" w:rsidR="00A46186" w:rsidRPr="00847A6E" w:rsidRDefault="00A46186" w:rsidP="00E56384">
            <w:pPr>
              <w:pStyle w:val="NormalWeb"/>
              <w:suppressLineNumbers/>
              <w:spacing w:line="276" w:lineRule="auto"/>
              <w:jc w:val="center"/>
              <w:rPr>
                <w:sz w:val="22"/>
                <w:szCs w:val="22"/>
              </w:rPr>
            </w:pPr>
            <w:r w:rsidRPr="00847A6E">
              <w:rPr>
                <w:sz w:val="22"/>
                <w:szCs w:val="22"/>
              </w:rPr>
              <w:t>Dans quelques cas, dans un certain nombre de cas (mais pas la majorité)</w:t>
            </w:r>
          </w:p>
        </w:tc>
        <w:tc>
          <w:tcPr>
            <w:tcW w:w="4278" w:type="dxa"/>
          </w:tcPr>
          <w:p w14:paraId="2B6773E3" w14:textId="77777777" w:rsidR="00A46186" w:rsidRPr="00847A6E" w:rsidRDefault="00A46186" w:rsidP="00E56384">
            <w:pPr>
              <w:pStyle w:val="NormalWeb"/>
              <w:suppressLineNumbers/>
              <w:spacing w:line="276" w:lineRule="auto"/>
              <w:jc w:val="center"/>
              <w:rPr>
                <w:sz w:val="22"/>
                <w:szCs w:val="22"/>
              </w:rPr>
            </w:pPr>
            <w:r w:rsidRPr="00847A6E">
              <w:rPr>
                <w:sz w:val="22"/>
                <w:szCs w:val="22"/>
              </w:rPr>
              <w:t>Parfois, les hommes dépassent l’âge de 100 ans</w:t>
            </w:r>
          </w:p>
        </w:tc>
      </w:tr>
      <w:tr w:rsidR="00A46186" w:rsidRPr="00847A6E" w14:paraId="354C3E32" w14:textId="77777777" w:rsidTr="00E56384">
        <w:trPr>
          <w:trHeight w:val="61"/>
        </w:trPr>
        <w:tc>
          <w:tcPr>
            <w:tcW w:w="1283" w:type="dxa"/>
          </w:tcPr>
          <w:p w14:paraId="2CA187A5" w14:textId="77777777" w:rsidR="00A46186" w:rsidRPr="00847A6E" w:rsidRDefault="00A46186" w:rsidP="00E56384">
            <w:pPr>
              <w:pStyle w:val="NormalWeb"/>
              <w:suppressLineNumbers/>
              <w:spacing w:line="276" w:lineRule="auto"/>
              <w:jc w:val="center"/>
              <w:rPr>
                <w:b/>
                <w:i/>
                <w:sz w:val="24"/>
                <w:szCs w:val="24"/>
              </w:rPr>
            </w:pPr>
            <w:r w:rsidRPr="00847A6E">
              <w:rPr>
                <w:b/>
                <w:i/>
                <w:sz w:val="24"/>
                <w:szCs w:val="24"/>
              </w:rPr>
              <w:lastRenderedPageBreak/>
              <w:t>Singulier</w:t>
            </w:r>
          </w:p>
        </w:tc>
        <w:tc>
          <w:tcPr>
            <w:tcW w:w="3645" w:type="dxa"/>
          </w:tcPr>
          <w:p w14:paraId="4BDD939E" w14:textId="77777777" w:rsidR="00A46186" w:rsidRPr="00847A6E" w:rsidRDefault="00A46186" w:rsidP="00E56384">
            <w:pPr>
              <w:pStyle w:val="NormalWeb"/>
              <w:suppressLineNumbers/>
              <w:spacing w:line="276" w:lineRule="auto"/>
              <w:jc w:val="center"/>
              <w:rPr>
                <w:sz w:val="22"/>
                <w:szCs w:val="22"/>
              </w:rPr>
            </w:pPr>
            <w:r w:rsidRPr="00847A6E">
              <w:rPr>
                <w:sz w:val="22"/>
                <w:szCs w:val="22"/>
              </w:rPr>
              <w:t>Dans un seul et unique cas</w:t>
            </w:r>
          </w:p>
        </w:tc>
        <w:tc>
          <w:tcPr>
            <w:tcW w:w="4278" w:type="dxa"/>
          </w:tcPr>
          <w:p w14:paraId="0E74E39A" w14:textId="77777777" w:rsidR="00A46186" w:rsidRPr="00847A6E" w:rsidRDefault="00A46186" w:rsidP="00E56384">
            <w:pPr>
              <w:pStyle w:val="NormalWeb"/>
              <w:suppressLineNumbers/>
              <w:spacing w:line="276" w:lineRule="auto"/>
              <w:jc w:val="center"/>
              <w:rPr>
                <w:sz w:val="22"/>
                <w:szCs w:val="22"/>
              </w:rPr>
            </w:pPr>
            <w:r w:rsidRPr="00847A6E">
              <w:rPr>
                <w:sz w:val="22"/>
                <w:szCs w:val="22"/>
              </w:rPr>
              <w:t xml:space="preserve">La française Jeanne Calment détient le record de longévité, elle est décédée à l’âge de 122 ans </w:t>
            </w:r>
          </w:p>
        </w:tc>
      </w:tr>
    </w:tbl>
    <w:p w14:paraId="48FAE74B" w14:textId="77777777" w:rsidR="00A46186" w:rsidRPr="00847A6E" w:rsidRDefault="00A46186" w:rsidP="00A46186">
      <w:pPr>
        <w:pStyle w:val="NormalWeb"/>
        <w:widowControl w:val="0"/>
        <w:numPr>
          <w:ilvl w:val="0"/>
          <w:numId w:val="24"/>
        </w:numPr>
        <w:suppressLineNumbers/>
        <w:spacing w:line="276" w:lineRule="auto"/>
        <w:jc w:val="both"/>
        <w:rPr>
          <w:b/>
          <w:i/>
          <w:sz w:val="28"/>
          <w:szCs w:val="28"/>
        </w:rPr>
      </w:pPr>
      <w:r w:rsidRPr="00847A6E">
        <w:rPr>
          <w:b/>
          <w:i/>
          <w:sz w:val="28"/>
          <w:szCs w:val="28"/>
        </w:rPr>
        <w:t>Appliquer la distinction</w:t>
      </w:r>
    </w:p>
    <w:tbl>
      <w:tblPr>
        <w:tblStyle w:val="Grilledutableau"/>
        <w:tblW w:w="0" w:type="auto"/>
        <w:tblLook w:val="04A0" w:firstRow="1" w:lastRow="0" w:firstColumn="1" w:lastColumn="0" w:noHBand="0" w:noVBand="1"/>
      </w:tblPr>
      <w:tblGrid>
        <w:gridCol w:w="4230"/>
        <w:gridCol w:w="1270"/>
        <w:gridCol w:w="991"/>
        <w:gridCol w:w="1273"/>
        <w:gridCol w:w="1292"/>
      </w:tblGrid>
      <w:tr w:rsidR="00A46186" w:rsidRPr="00847A6E" w14:paraId="6145997F" w14:textId="77777777" w:rsidTr="00E56384">
        <w:tc>
          <w:tcPr>
            <w:tcW w:w="4361" w:type="dxa"/>
          </w:tcPr>
          <w:p w14:paraId="5C880DFF" w14:textId="77777777" w:rsidR="00A46186" w:rsidRPr="00847A6E" w:rsidRDefault="00A46186" w:rsidP="00E56384">
            <w:pPr>
              <w:pStyle w:val="NormalWeb"/>
              <w:suppressLineNumbers/>
              <w:spacing w:line="276" w:lineRule="auto"/>
              <w:jc w:val="both"/>
              <w:rPr>
                <w:sz w:val="24"/>
                <w:szCs w:val="24"/>
              </w:rPr>
            </w:pPr>
          </w:p>
        </w:tc>
        <w:tc>
          <w:tcPr>
            <w:tcW w:w="1276" w:type="dxa"/>
          </w:tcPr>
          <w:p w14:paraId="6A8DE319" w14:textId="77777777" w:rsidR="00A46186" w:rsidRPr="00847A6E" w:rsidRDefault="00A46186" w:rsidP="00E56384">
            <w:pPr>
              <w:pStyle w:val="NormalWeb"/>
              <w:suppressLineNumbers/>
              <w:spacing w:line="276" w:lineRule="auto"/>
              <w:jc w:val="center"/>
              <w:rPr>
                <w:sz w:val="24"/>
                <w:szCs w:val="24"/>
              </w:rPr>
            </w:pPr>
            <w:r w:rsidRPr="00847A6E">
              <w:rPr>
                <w:sz w:val="24"/>
                <w:szCs w:val="24"/>
              </w:rPr>
              <w:t>Universel</w:t>
            </w:r>
          </w:p>
        </w:tc>
        <w:tc>
          <w:tcPr>
            <w:tcW w:w="992" w:type="dxa"/>
          </w:tcPr>
          <w:p w14:paraId="604E32C3" w14:textId="77777777" w:rsidR="00A46186" w:rsidRPr="00847A6E" w:rsidRDefault="00A46186" w:rsidP="00E56384">
            <w:pPr>
              <w:pStyle w:val="NormalWeb"/>
              <w:suppressLineNumbers/>
              <w:spacing w:line="276" w:lineRule="auto"/>
              <w:jc w:val="center"/>
              <w:rPr>
                <w:sz w:val="24"/>
                <w:szCs w:val="24"/>
              </w:rPr>
            </w:pPr>
            <w:r w:rsidRPr="00847A6E">
              <w:rPr>
                <w:sz w:val="24"/>
                <w:szCs w:val="24"/>
              </w:rPr>
              <w:t>Général</w:t>
            </w:r>
          </w:p>
        </w:tc>
        <w:tc>
          <w:tcPr>
            <w:tcW w:w="1276" w:type="dxa"/>
          </w:tcPr>
          <w:p w14:paraId="32FE4645" w14:textId="77777777" w:rsidR="00A46186" w:rsidRPr="00847A6E" w:rsidRDefault="00A46186" w:rsidP="00E56384">
            <w:pPr>
              <w:pStyle w:val="NormalWeb"/>
              <w:suppressLineNumbers/>
              <w:spacing w:line="276" w:lineRule="auto"/>
              <w:jc w:val="center"/>
              <w:rPr>
                <w:sz w:val="24"/>
                <w:szCs w:val="24"/>
              </w:rPr>
            </w:pPr>
            <w:r w:rsidRPr="00847A6E">
              <w:rPr>
                <w:sz w:val="24"/>
                <w:szCs w:val="24"/>
              </w:rPr>
              <w:t>Particulier</w:t>
            </w:r>
          </w:p>
        </w:tc>
        <w:tc>
          <w:tcPr>
            <w:tcW w:w="1301" w:type="dxa"/>
          </w:tcPr>
          <w:p w14:paraId="5FDAA054" w14:textId="77777777" w:rsidR="00A46186" w:rsidRPr="00847A6E" w:rsidRDefault="00A46186" w:rsidP="00E56384">
            <w:pPr>
              <w:pStyle w:val="NormalWeb"/>
              <w:suppressLineNumbers/>
              <w:spacing w:line="276" w:lineRule="auto"/>
              <w:jc w:val="center"/>
              <w:rPr>
                <w:sz w:val="24"/>
                <w:szCs w:val="24"/>
              </w:rPr>
            </w:pPr>
            <w:r w:rsidRPr="00847A6E">
              <w:rPr>
                <w:sz w:val="24"/>
                <w:szCs w:val="24"/>
              </w:rPr>
              <w:t>Singulier</w:t>
            </w:r>
          </w:p>
        </w:tc>
      </w:tr>
      <w:tr w:rsidR="00A46186" w:rsidRPr="00847A6E" w14:paraId="5C12A3FA" w14:textId="77777777" w:rsidTr="00E56384">
        <w:tc>
          <w:tcPr>
            <w:tcW w:w="4361" w:type="dxa"/>
          </w:tcPr>
          <w:p w14:paraId="461E74F4" w14:textId="77777777" w:rsidR="00A46186" w:rsidRPr="00847A6E" w:rsidRDefault="00A46186" w:rsidP="00E56384">
            <w:pPr>
              <w:pStyle w:val="NormalWeb"/>
              <w:suppressLineNumbers/>
              <w:spacing w:line="276" w:lineRule="auto"/>
              <w:jc w:val="both"/>
              <w:rPr>
                <w:sz w:val="22"/>
                <w:szCs w:val="22"/>
              </w:rPr>
            </w:pPr>
            <w:r w:rsidRPr="00847A6E">
              <w:rPr>
                <w:sz w:val="22"/>
                <w:szCs w:val="22"/>
              </w:rPr>
              <w:t>Le blanc est la couleur du deuil</w:t>
            </w:r>
          </w:p>
        </w:tc>
        <w:tc>
          <w:tcPr>
            <w:tcW w:w="1276" w:type="dxa"/>
          </w:tcPr>
          <w:p w14:paraId="197989FD" w14:textId="77777777" w:rsidR="00A46186" w:rsidRPr="00847A6E" w:rsidRDefault="00A46186" w:rsidP="00CD6224">
            <w:pPr>
              <w:pStyle w:val="NormalWeb"/>
              <w:suppressLineNumbers/>
              <w:spacing w:line="276" w:lineRule="auto"/>
              <w:jc w:val="center"/>
              <w:rPr>
                <w:sz w:val="24"/>
                <w:szCs w:val="24"/>
              </w:rPr>
            </w:pPr>
          </w:p>
        </w:tc>
        <w:tc>
          <w:tcPr>
            <w:tcW w:w="992" w:type="dxa"/>
          </w:tcPr>
          <w:p w14:paraId="66AF5E1D" w14:textId="77777777" w:rsidR="00A46186" w:rsidRPr="00847A6E" w:rsidRDefault="00A46186" w:rsidP="00CD6224">
            <w:pPr>
              <w:pStyle w:val="NormalWeb"/>
              <w:suppressLineNumbers/>
              <w:spacing w:line="276" w:lineRule="auto"/>
              <w:jc w:val="center"/>
              <w:rPr>
                <w:sz w:val="24"/>
                <w:szCs w:val="24"/>
              </w:rPr>
            </w:pPr>
          </w:p>
        </w:tc>
        <w:tc>
          <w:tcPr>
            <w:tcW w:w="1276" w:type="dxa"/>
          </w:tcPr>
          <w:p w14:paraId="70BA6901" w14:textId="32784094" w:rsidR="00A46186" w:rsidRPr="00847A6E" w:rsidRDefault="00CD6224" w:rsidP="00CD6224">
            <w:pPr>
              <w:pStyle w:val="NormalWeb"/>
              <w:suppressLineNumbers/>
              <w:spacing w:line="276" w:lineRule="auto"/>
              <w:jc w:val="center"/>
              <w:rPr>
                <w:sz w:val="24"/>
                <w:szCs w:val="24"/>
              </w:rPr>
            </w:pPr>
            <w:r>
              <w:rPr>
                <w:sz w:val="24"/>
                <w:szCs w:val="24"/>
              </w:rPr>
              <w:t>X</w:t>
            </w:r>
          </w:p>
        </w:tc>
        <w:tc>
          <w:tcPr>
            <w:tcW w:w="1301" w:type="dxa"/>
          </w:tcPr>
          <w:p w14:paraId="3A5B4FD6" w14:textId="77777777" w:rsidR="00A46186" w:rsidRPr="00847A6E" w:rsidRDefault="00A46186" w:rsidP="00CD6224">
            <w:pPr>
              <w:pStyle w:val="NormalWeb"/>
              <w:suppressLineNumbers/>
              <w:spacing w:line="276" w:lineRule="auto"/>
              <w:jc w:val="center"/>
              <w:rPr>
                <w:sz w:val="24"/>
                <w:szCs w:val="24"/>
              </w:rPr>
            </w:pPr>
          </w:p>
        </w:tc>
      </w:tr>
      <w:tr w:rsidR="00A46186" w:rsidRPr="00847A6E" w14:paraId="07BC9FEC" w14:textId="77777777" w:rsidTr="00E56384">
        <w:tc>
          <w:tcPr>
            <w:tcW w:w="4361" w:type="dxa"/>
          </w:tcPr>
          <w:p w14:paraId="5229827D" w14:textId="77777777" w:rsidR="00A46186" w:rsidRPr="00847A6E" w:rsidRDefault="00A46186" w:rsidP="00E56384">
            <w:pPr>
              <w:pStyle w:val="NormalWeb"/>
              <w:suppressLineNumbers/>
              <w:spacing w:line="276" w:lineRule="auto"/>
              <w:jc w:val="both"/>
              <w:rPr>
                <w:sz w:val="22"/>
                <w:szCs w:val="22"/>
              </w:rPr>
            </w:pPr>
            <w:r w:rsidRPr="00847A6E">
              <w:rPr>
                <w:sz w:val="22"/>
                <w:szCs w:val="22"/>
              </w:rPr>
              <w:t>Les enfants entrent à l’école maternelle à 3 ans</w:t>
            </w:r>
          </w:p>
        </w:tc>
        <w:tc>
          <w:tcPr>
            <w:tcW w:w="1276" w:type="dxa"/>
          </w:tcPr>
          <w:p w14:paraId="1D7FD8FE" w14:textId="77777777" w:rsidR="00A46186" w:rsidRPr="00847A6E" w:rsidRDefault="00A46186" w:rsidP="00CD6224">
            <w:pPr>
              <w:pStyle w:val="NormalWeb"/>
              <w:suppressLineNumbers/>
              <w:spacing w:line="276" w:lineRule="auto"/>
              <w:jc w:val="center"/>
              <w:rPr>
                <w:sz w:val="24"/>
                <w:szCs w:val="24"/>
              </w:rPr>
            </w:pPr>
          </w:p>
        </w:tc>
        <w:tc>
          <w:tcPr>
            <w:tcW w:w="992" w:type="dxa"/>
          </w:tcPr>
          <w:p w14:paraId="4CB44B1C" w14:textId="4A524369" w:rsidR="00A46186" w:rsidRPr="00847A6E" w:rsidRDefault="00CD6224" w:rsidP="00CD6224">
            <w:pPr>
              <w:pStyle w:val="NormalWeb"/>
              <w:suppressLineNumbers/>
              <w:spacing w:line="276" w:lineRule="auto"/>
              <w:jc w:val="center"/>
              <w:rPr>
                <w:sz w:val="24"/>
                <w:szCs w:val="24"/>
              </w:rPr>
            </w:pPr>
            <w:r>
              <w:rPr>
                <w:sz w:val="24"/>
                <w:szCs w:val="24"/>
              </w:rPr>
              <w:t>X</w:t>
            </w:r>
          </w:p>
        </w:tc>
        <w:tc>
          <w:tcPr>
            <w:tcW w:w="1276" w:type="dxa"/>
          </w:tcPr>
          <w:p w14:paraId="3BB24BE9" w14:textId="77777777" w:rsidR="00A46186" w:rsidRPr="00847A6E" w:rsidRDefault="00A46186" w:rsidP="00CD6224">
            <w:pPr>
              <w:pStyle w:val="NormalWeb"/>
              <w:suppressLineNumbers/>
              <w:spacing w:line="276" w:lineRule="auto"/>
              <w:jc w:val="center"/>
              <w:rPr>
                <w:sz w:val="24"/>
                <w:szCs w:val="24"/>
              </w:rPr>
            </w:pPr>
          </w:p>
        </w:tc>
        <w:tc>
          <w:tcPr>
            <w:tcW w:w="1301" w:type="dxa"/>
          </w:tcPr>
          <w:p w14:paraId="42170236" w14:textId="77777777" w:rsidR="00A46186" w:rsidRPr="00847A6E" w:rsidRDefault="00A46186" w:rsidP="00CD6224">
            <w:pPr>
              <w:pStyle w:val="NormalWeb"/>
              <w:suppressLineNumbers/>
              <w:spacing w:line="276" w:lineRule="auto"/>
              <w:jc w:val="center"/>
              <w:rPr>
                <w:sz w:val="24"/>
                <w:szCs w:val="24"/>
              </w:rPr>
            </w:pPr>
          </w:p>
        </w:tc>
      </w:tr>
      <w:tr w:rsidR="00A46186" w:rsidRPr="00847A6E" w14:paraId="7DDC3EE2" w14:textId="77777777" w:rsidTr="00E56384">
        <w:tc>
          <w:tcPr>
            <w:tcW w:w="4361" w:type="dxa"/>
          </w:tcPr>
          <w:p w14:paraId="6A4FCD17" w14:textId="77777777" w:rsidR="00A46186" w:rsidRPr="00847A6E" w:rsidRDefault="00A46186" w:rsidP="00E56384">
            <w:pPr>
              <w:pStyle w:val="NormalWeb"/>
              <w:suppressLineNumbers/>
              <w:spacing w:line="276" w:lineRule="auto"/>
              <w:jc w:val="both"/>
              <w:rPr>
                <w:sz w:val="22"/>
                <w:szCs w:val="22"/>
              </w:rPr>
            </w:pPr>
            <w:r w:rsidRPr="00847A6E">
              <w:rPr>
                <w:sz w:val="22"/>
                <w:szCs w:val="22"/>
              </w:rPr>
              <w:t>Mickael Jackson est né le 29 août 1958</w:t>
            </w:r>
          </w:p>
        </w:tc>
        <w:tc>
          <w:tcPr>
            <w:tcW w:w="1276" w:type="dxa"/>
          </w:tcPr>
          <w:p w14:paraId="127BD994" w14:textId="77777777" w:rsidR="00A46186" w:rsidRPr="00847A6E" w:rsidRDefault="00A46186" w:rsidP="00CD6224">
            <w:pPr>
              <w:pStyle w:val="NormalWeb"/>
              <w:suppressLineNumbers/>
              <w:spacing w:line="276" w:lineRule="auto"/>
              <w:jc w:val="center"/>
              <w:rPr>
                <w:sz w:val="24"/>
                <w:szCs w:val="24"/>
              </w:rPr>
            </w:pPr>
          </w:p>
        </w:tc>
        <w:tc>
          <w:tcPr>
            <w:tcW w:w="992" w:type="dxa"/>
          </w:tcPr>
          <w:p w14:paraId="3456BDA9" w14:textId="77777777" w:rsidR="00A46186" w:rsidRPr="00847A6E" w:rsidRDefault="00A46186" w:rsidP="00CD6224">
            <w:pPr>
              <w:pStyle w:val="NormalWeb"/>
              <w:suppressLineNumbers/>
              <w:spacing w:line="276" w:lineRule="auto"/>
              <w:jc w:val="center"/>
              <w:rPr>
                <w:sz w:val="24"/>
                <w:szCs w:val="24"/>
              </w:rPr>
            </w:pPr>
          </w:p>
        </w:tc>
        <w:tc>
          <w:tcPr>
            <w:tcW w:w="1276" w:type="dxa"/>
          </w:tcPr>
          <w:p w14:paraId="7EB6CD63" w14:textId="77777777" w:rsidR="00A46186" w:rsidRPr="00847A6E" w:rsidRDefault="00A46186" w:rsidP="00CD6224">
            <w:pPr>
              <w:pStyle w:val="NormalWeb"/>
              <w:suppressLineNumbers/>
              <w:spacing w:line="276" w:lineRule="auto"/>
              <w:jc w:val="center"/>
              <w:rPr>
                <w:sz w:val="24"/>
                <w:szCs w:val="24"/>
              </w:rPr>
            </w:pPr>
          </w:p>
        </w:tc>
        <w:tc>
          <w:tcPr>
            <w:tcW w:w="1301" w:type="dxa"/>
          </w:tcPr>
          <w:p w14:paraId="45F25CBB" w14:textId="50F0DE39" w:rsidR="00A46186" w:rsidRPr="00847A6E" w:rsidRDefault="00CD6224" w:rsidP="00CD6224">
            <w:pPr>
              <w:pStyle w:val="NormalWeb"/>
              <w:suppressLineNumbers/>
              <w:spacing w:line="276" w:lineRule="auto"/>
              <w:jc w:val="center"/>
              <w:rPr>
                <w:sz w:val="24"/>
                <w:szCs w:val="24"/>
              </w:rPr>
            </w:pPr>
            <w:r>
              <w:rPr>
                <w:sz w:val="24"/>
                <w:szCs w:val="24"/>
              </w:rPr>
              <w:t>X</w:t>
            </w:r>
          </w:p>
        </w:tc>
      </w:tr>
      <w:tr w:rsidR="00A46186" w:rsidRPr="00847A6E" w14:paraId="7518C29F" w14:textId="77777777" w:rsidTr="00CD6224">
        <w:trPr>
          <w:trHeight w:val="61"/>
        </w:trPr>
        <w:tc>
          <w:tcPr>
            <w:tcW w:w="4361" w:type="dxa"/>
          </w:tcPr>
          <w:p w14:paraId="056552D9" w14:textId="77777777" w:rsidR="00A46186" w:rsidRPr="00847A6E" w:rsidRDefault="00A46186" w:rsidP="00E56384">
            <w:pPr>
              <w:pStyle w:val="NormalWeb"/>
              <w:suppressLineNumbers/>
              <w:spacing w:line="276" w:lineRule="auto"/>
              <w:jc w:val="both"/>
              <w:rPr>
                <w:sz w:val="22"/>
                <w:szCs w:val="22"/>
              </w:rPr>
            </w:pPr>
            <w:r w:rsidRPr="00847A6E">
              <w:rPr>
                <w:sz w:val="22"/>
                <w:szCs w:val="22"/>
              </w:rPr>
              <w:t>Une chose et son contraire ne peuvent pas être vraies en même temps et sous le même rapport (principe de non-contradiction)</w:t>
            </w:r>
          </w:p>
        </w:tc>
        <w:tc>
          <w:tcPr>
            <w:tcW w:w="1276" w:type="dxa"/>
          </w:tcPr>
          <w:p w14:paraId="1B28144B" w14:textId="438A0AB2" w:rsidR="00A46186" w:rsidRPr="00847A6E" w:rsidRDefault="00CD6224" w:rsidP="00CD6224">
            <w:pPr>
              <w:pStyle w:val="NormalWeb"/>
              <w:suppressLineNumbers/>
              <w:spacing w:line="276" w:lineRule="auto"/>
              <w:jc w:val="center"/>
              <w:rPr>
                <w:sz w:val="24"/>
                <w:szCs w:val="24"/>
              </w:rPr>
            </w:pPr>
            <w:r>
              <w:rPr>
                <w:sz w:val="24"/>
                <w:szCs w:val="24"/>
              </w:rPr>
              <w:t>X</w:t>
            </w:r>
          </w:p>
        </w:tc>
        <w:tc>
          <w:tcPr>
            <w:tcW w:w="992" w:type="dxa"/>
          </w:tcPr>
          <w:p w14:paraId="6B9F4355" w14:textId="77777777" w:rsidR="00A46186" w:rsidRPr="00847A6E" w:rsidRDefault="00A46186" w:rsidP="00CD6224">
            <w:pPr>
              <w:pStyle w:val="NormalWeb"/>
              <w:suppressLineNumbers/>
              <w:spacing w:line="276" w:lineRule="auto"/>
              <w:jc w:val="center"/>
              <w:rPr>
                <w:sz w:val="24"/>
                <w:szCs w:val="24"/>
              </w:rPr>
            </w:pPr>
          </w:p>
        </w:tc>
        <w:tc>
          <w:tcPr>
            <w:tcW w:w="1276" w:type="dxa"/>
          </w:tcPr>
          <w:p w14:paraId="57E6F5A9" w14:textId="77777777" w:rsidR="00A46186" w:rsidRPr="00847A6E" w:rsidRDefault="00A46186" w:rsidP="00CD6224">
            <w:pPr>
              <w:pStyle w:val="NormalWeb"/>
              <w:suppressLineNumbers/>
              <w:spacing w:line="276" w:lineRule="auto"/>
              <w:jc w:val="center"/>
              <w:rPr>
                <w:sz w:val="24"/>
                <w:szCs w:val="24"/>
              </w:rPr>
            </w:pPr>
          </w:p>
        </w:tc>
        <w:tc>
          <w:tcPr>
            <w:tcW w:w="1301" w:type="dxa"/>
          </w:tcPr>
          <w:p w14:paraId="526B2FE2" w14:textId="77777777" w:rsidR="00A46186" w:rsidRPr="00847A6E" w:rsidRDefault="00A46186" w:rsidP="00CD6224">
            <w:pPr>
              <w:pStyle w:val="NormalWeb"/>
              <w:suppressLineNumbers/>
              <w:spacing w:line="276" w:lineRule="auto"/>
              <w:jc w:val="center"/>
              <w:rPr>
                <w:sz w:val="24"/>
                <w:szCs w:val="24"/>
              </w:rPr>
            </w:pPr>
          </w:p>
        </w:tc>
      </w:tr>
    </w:tbl>
    <w:p w14:paraId="749804AA" w14:textId="77777777" w:rsidR="00974BA9" w:rsidRDefault="00974BA9" w:rsidP="00910BDE">
      <w:pPr>
        <w:pStyle w:val="NormalWeb"/>
        <w:suppressLineNumbers/>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sz w:val="32"/>
          <w:szCs w:val="32"/>
        </w:rPr>
      </w:pPr>
      <w:r>
        <w:rPr>
          <w:sz w:val="32"/>
          <w:szCs w:val="32"/>
        </w:rPr>
        <w:br w:type="page"/>
      </w:r>
    </w:p>
    <w:p w14:paraId="20C493AC" w14:textId="03AF3BDB" w:rsidR="00A46186" w:rsidRPr="00910BDE" w:rsidRDefault="00910BDE" w:rsidP="00910BDE">
      <w:pPr>
        <w:pStyle w:val="NormalWeb"/>
        <w:suppressLineNumbers/>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sz w:val="32"/>
          <w:szCs w:val="32"/>
        </w:rPr>
      </w:pPr>
      <w:r w:rsidRPr="00910BDE">
        <w:rPr>
          <w:sz w:val="32"/>
          <w:szCs w:val="32"/>
        </w:rPr>
        <w:lastRenderedPageBreak/>
        <w:t xml:space="preserve">Annexe 4 : </w:t>
      </w:r>
      <w:r>
        <w:rPr>
          <w:sz w:val="32"/>
          <w:szCs w:val="32"/>
        </w:rPr>
        <w:t>activité « groupes puzzle » pour découvrir le texte de Hume</w:t>
      </w:r>
    </w:p>
    <w:p w14:paraId="3A1C1FB5" w14:textId="77777777" w:rsidR="00A46186" w:rsidRPr="00AA6A96" w:rsidRDefault="00A46186" w:rsidP="00A46186">
      <w:pPr>
        <w:pStyle w:val="NormalWeb"/>
        <w:suppressLineNumbers/>
        <w:spacing w:line="276" w:lineRule="auto"/>
        <w:jc w:val="both"/>
        <w:rPr>
          <w:i/>
          <w:sz w:val="32"/>
          <w:szCs w:val="32"/>
        </w:rPr>
      </w:pPr>
      <w:r w:rsidRPr="00AA6A96">
        <w:rPr>
          <w:i/>
          <w:sz w:val="32"/>
          <w:szCs w:val="32"/>
        </w:rPr>
        <w:t>I/ Former 4 groupes de 4 élèves ; chaque groupe travaille sur une partie du texte</w:t>
      </w:r>
      <w:r>
        <w:rPr>
          <w:i/>
          <w:sz w:val="32"/>
          <w:szCs w:val="32"/>
        </w:rPr>
        <w:t xml:space="preserve"> (il n’a pas le texte complet sous les yeux)</w:t>
      </w:r>
      <w:r w:rsidRPr="00AA6A96">
        <w:rPr>
          <w:i/>
          <w:sz w:val="32"/>
          <w:szCs w:val="32"/>
        </w:rPr>
        <w:t>, avec des questions pour guider sa l</w:t>
      </w:r>
      <w:r>
        <w:rPr>
          <w:i/>
          <w:sz w:val="32"/>
          <w:szCs w:val="32"/>
        </w:rPr>
        <w:t>ecture et sa réflexion (20</w:t>
      </w:r>
      <w:r w:rsidRPr="00AA6A96">
        <w:rPr>
          <w:i/>
          <w:sz w:val="32"/>
          <w:szCs w:val="32"/>
        </w:rPr>
        <w:t xml:space="preserve"> min ; projeter un chrono au tableau)</w:t>
      </w:r>
    </w:p>
    <w:p w14:paraId="4BA298CD" w14:textId="5CF4DEBA" w:rsidR="00A46186"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Groupe 1</w:t>
      </w:r>
      <w:r w:rsidR="006A3A3E">
        <w:rPr>
          <w:sz w:val="24"/>
          <w:szCs w:val="24"/>
        </w:rPr>
        <w:t xml:space="preserve"> </w:t>
      </w:r>
    </w:p>
    <w:p w14:paraId="37CCC571" w14:textId="77777777" w:rsidR="00A46186" w:rsidRPr="00E53B65" w:rsidRDefault="00A46186" w:rsidP="00A46186">
      <w:pPr>
        <w:pStyle w:val="NormalWeb"/>
        <w:suppressLineNumbers/>
        <w:spacing w:line="276" w:lineRule="auto"/>
        <w:jc w:val="both"/>
        <w:rPr>
          <w:b/>
          <w:i/>
          <w:sz w:val="28"/>
          <w:szCs w:val="28"/>
          <w:u w:val="single"/>
        </w:rPr>
      </w:pPr>
      <w:r w:rsidRPr="00E53B65">
        <w:rPr>
          <w:i/>
          <w:sz w:val="28"/>
          <w:szCs w:val="28"/>
        </w:rPr>
        <w:t>Tout sentiment est juste, parce que le sentiment ne se rapporte à rien qui le dépasse et qu’il est toujours réel, dès lors qu’on en a conscience. Mais toutes les déterminations de l’entendement</w:t>
      </w:r>
      <w:r w:rsidRPr="00E53B65">
        <w:rPr>
          <w:rStyle w:val="Appelnotedebasdep"/>
          <w:i/>
          <w:sz w:val="28"/>
          <w:szCs w:val="28"/>
        </w:rPr>
        <w:footnoteReference w:id="10"/>
      </w:r>
      <w:r w:rsidRPr="00E53B65">
        <w:rPr>
          <w:i/>
          <w:sz w:val="28"/>
          <w:szCs w:val="28"/>
        </w:rPr>
        <w:t xml:space="preserve"> ne sont pas justes, parce qu’elles se rapportent à quelque chose qui les dépasse, à savoir la réalité des faits, et qu’elles ne sont pas toujours conformes à ce modèle. De mille opinions différentes qui sont formées sur le même sujet par des hommes différents, il y en a une, et une seule, qui est juste et vraie ; la seule difficulté est de l’établir et de la rendre certaine.</w:t>
      </w:r>
    </w:p>
    <w:p w14:paraId="45BF5924" w14:textId="77777777" w:rsidR="00A46186" w:rsidRPr="00B1693B" w:rsidRDefault="00A46186" w:rsidP="00A46186">
      <w:pPr>
        <w:pStyle w:val="NormalWeb"/>
        <w:suppressLineNumbers/>
        <w:spacing w:line="276" w:lineRule="auto"/>
        <w:jc w:val="both"/>
        <w:rPr>
          <w:b/>
          <w:sz w:val="24"/>
          <w:szCs w:val="24"/>
          <w:u w:val="single"/>
        </w:rPr>
      </w:pPr>
      <w:r w:rsidRPr="00B1693B">
        <w:rPr>
          <w:b/>
          <w:sz w:val="24"/>
          <w:szCs w:val="24"/>
          <w:u w:val="single"/>
        </w:rPr>
        <w:t xml:space="preserve">Phrase 1 : </w:t>
      </w:r>
    </w:p>
    <w:p w14:paraId="58CB92CB"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Qu’est-ce qu’un sentiment ? Donnez un exemple (sachant que le mot anglais « </w:t>
      </w:r>
      <w:r w:rsidRPr="00151C17">
        <w:rPr>
          <w:i/>
          <w:sz w:val="24"/>
          <w:szCs w:val="24"/>
        </w:rPr>
        <w:t>feeling </w:t>
      </w:r>
      <w:r>
        <w:rPr>
          <w:sz w:val="24"/>
          <w:szCs w:val="24"/>
        </w:rPr>
        <w:t>» peut aussi se traduire par « sensation »).</w:t>
      </w:r>
    </w:p>
    <w:p w14:paraId="14CB51FC"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Pourquoi peut-on dire qu’un sentiment est toujours juste ? Pourquoi cela n’aurait-il pas de sens de dire qu’un sentiment est faux ?</w:t>
      </w:r>
    </w:p>
    <w:p w14:paraId="5714FB06" w14:textId="77777777" w:rsidR="00A46186" w:rsidRDefault="00A46186" w:rsidP="00A46186">
      <w:pPr>
        <w:pStyle w:val="NormalWeb"/>
        <w:suppressLineNumbers/>
        <w:spacing w:line="276" w:lineRule="auto"/>
        <w:jc w:val="both"/>
        <w:rPr>
          <w:b/>
          <w:sz w:val="24"/>
          <w:szCs w:val="24"/>
          <w:u w:val="single"/>
        </w:rPr>
      </w:pPr>
      <w:r w:rsidRPr="00B1693B">
        <w:rPr>
          <w:b/>
          <w:sz w:val="24"/>
          <w:szCs w:val="24"/>
          <w:u w:val="single"/>
        </w:rPr>
        <w:t xml:space="preserve">Phrase 2 : </w:t>
      </w:r>
    </w:p>
    <w:p w14:paraId="5AEF0426" w14:textId="77777777" w:rsidR="00A46186" w:rsidRDefault="00A46186" w:rsidP="00A46186">
      <w:pPr>
        <w:pStyle w:val="NormalWeb"/>
        <w:widowControl w:val="0"/>
        <w:numPr>
          <w:ilvl w:val="0"/>
          <w:numId w:val="25"/>
        </w:numPr>
        <w:suppressLineNumbers/>
        <w:spacing w:line="276" w:lineRule="auto"/>
        <w:jc w:val="both"/>
        <w:rPr>
          <w:b/>
          <w:sz w:val="24"/>
          <w:szCs w:val="24"/>
          <w:u w:val="single"/>
        </w:rPr>
      </w:pPr>
      <w:r>
        <w:rPr>
          <w:sz w:val="24"/>
          <w:szCs w:val="24"/>
        </w:rPr>
        <w:t>A votre avis, qu’est-ce qu’une « détermination de l’esprit » ? Pour vous aider, cherchez en un synonyme dans le passage que vous devez expliquer. Donnez un exemple.</w:t>
      </w:r>
    </w:p>
    <w:p w14:paraId="1E7F0005" w14:textId="77777777" w:rsidR="00A46186" w:rsidRPr="00CA0837" w:rsidRDefault="00A46186" w:rsidP="00A46186">
      <w:pPr>
        <w:pStyle w:val="NormalWeb"/>
        <w:widowControl w:val="0"/>
        <w:numPr>
          <w:ilvl w:val="0"/>
          <w:numId w:val="25"/>
        </w:numPr>
        <w:suppressLineNumbers/>
        <w:spacing w:line="276" w:lineRule="auto"/>
        <w:jc w:val="both"/>
        <w:rPr>
          <w:b/>
          <w:sz w:val="24"/>
          <w:szCs w:val="24"/>
          <w:u w:val="single"/>
        </w:rPr>
      </w:pPr>
      <w:r>
        <w:rPr>
          <w:sz w:val="24"/>
          <w:szCs w:val="24"/>
        </w:rPr>
        <w:t xml:space="preserve">Pourquoi, contrairement aux sentiments, les déterminations de l’esprit ne sont-elles pas toujours justes ? Donnez un exemple de détermination de l’esprit qui est juste, et un exemple de détermination de l’esprit qui n’est pas juste. </w:t>
      </w:r>
    </w:p>
    <w:p w14:paraId="09308DF8" w14:textId="77777777" w:rsidR="00A46186" w:rsidRPr="00B1693B" w:rsidRDefault="00A46186" w:rsidP="00A46186">
      <w:pPr>
        <w:pStyle w:val="NormalWeb"/>
        <w:suppressLineNumbers/>
        <w:spacing w:line="276" w:lineRule="auto"/>
        <w:jc w:val="both"/>
        <w:rPr>
          <w:b/>
          <w:sz w:val="24"/>
          <w:szCs w:val="24"/>
          <w:u w:val="single"/>
        </w:rPr>
      </w:pPr>
      <w:r w:rsidRPr="00B1693B">
        <w:rPr>
          <w:b/>
          <w:sz w:val="24"/>
          <w:szCs w:val="24"/>
          <w:u w:val="single"/>
        </w:rPr>
        <w:t xml:space="preserve">Phrase 3 : </w:t>
      </w:r>
    </w:p>
    <w:p w14:paraId="26C327E1" w14:textId="77777777" w:rsidR="00A46186" w:rsidRPr="00CA0837" w:rsidRDefault="00A46186" w:rsidP="00A46186">
      <w:pPr>
        <w:pStyle w:val="NormalWeb"/>
        <w:widowControl w:val="0"/>
        <w:numPr>
          <w:ilvl w:val="0"/>
          <w:numId w:val="25"/>
        </w:numPr>
        <w:suppressLineNumbers/>
        <w:spacing w:line="276" w:lineRule="auto"/>
        <w:jc w:val="both"/>
        <w:rPr>
          <w:sz w:val="24"/>
          <w:szCs w:val="24"/>
        </w:rPr>
      </w:pPr>
      <w:r>
        <w:rPr>
          <w:sz w:val="24"/>
          <w:szCs w:val="24"/>
        </w:rPr>
        <w:t>Pourquoi parmi mille opinions, seule une peut être vraie ? Pour répondre, vous vous appuierez sur la définition de la vérité (boîte à outils).</w:t>
      </w:r>
    </w:p>
    <w:p w14:paraId="27DDB2D7" w14:textId="77777777" w:rsidR="00A46186" w:rsidRPr="00CC6B94" w:rsidRDefault="00A46186" w:rsidP="00A46186">
      <w:pPr>
        <w:pStyle w:val="NormalWeb"/>
        <w:widowControl w:val="0"/>
        <w:numPr>
          <w:ilvl w:val="0"/>
          <w:numId w:val="24"/>
        </w:numPr>
        <w:suppressLineNumbers/>
        <w:spacing w:line="276" w:lineRule="auto"/>
        <w:jc w:val="both"/>
        <w:rPr>
          <w:i/>
          <w:sz w:val="24"/>
          <w:szCs w:val="24"/>
        </w:rPr>
      </w:pPr>
      <w:r w:rsidRPr="00CC6B94">
        <w:rPr>
          <w:i/>
          <w:sz w:val="24"/>
          <w:szCs w:val="24"/>
        </w:rPr>
        <w:lastRenderedPageBreak/>
        <w:t>Bilan : quelle question l’auteur se pose-t-il ? Quelle idée développe-t-il en réponse à cette question ? Quel est son argument ?</w:t>
      </w:r>
    </w:p>
    <w:p w14:paraId="7F229C3F" w14:textId="77777777" w:rsidR="00A46186"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Groupe 2</w:t>
      </w:r>
    </w:p>
    <w:p w14:paraId="6DD11B4A" w14:textId="77777777" w:rsidR="00A46186" w:rsidRPr="00E53B65" w:rsidRDefault="00A46186" w:rsidP="00A46186">
      <w:pPr>
        <w:pStyle w:val="NormalWeb"/>
        <w:suppressLineNumbers/>
        <w:spacing w:line="276" w:lineRule="auto"/>
        <w:jc w:val="both"/>
        <w:rPr>
          <w:i/>
          <w:sz w:val="28"/>
          <w:szCs w:val="28"/>
        </w:rPr>
      </w:pPr>
      <w:r w:rsidRPr="00E53B65">
        <w:rPr>
          <w:i/>
          <w:sz w:val="28"/>
          <w:szCs w:val="28"/>
        </w:rPr>
        <w:t xml:space="preserve">Au contraire, les mille sentiments différents que cause un même objet sont tous justes, puisqu’aucun ne représente ce qui est réellement dans l’objet. Chaque sentiment exprime seulement une certaine conformité, un certain rapport, entre l’objet d’une part, les organes et facultés de l’esprit d’autre part ; et sans une telle conformité le sentiment ne pourrait jamais avoir de réalité. </w:t>
      </w:r>
    </w:p>
    <w:p w14:paraId="0A10D036" w14:textId="77777777" w:rsidR="00A46186" w:rsidRPr="00B1693B" w:rsidRDefault="00A46186" w:rsidP="00A46186">
      <w:pPr>
        <w:pStyle w:val="NormalWeb"/>
        <w:suppressLineNumbers/>
        <w:spacing w:line="276" w:lineRule="auto"/>
        <w:jc w:val="both"/>
        <w:rPr>
          <w:b/>
          <w:sz w:val="24"/>
          <w:szCs w:val="24"/>
          <w:u w:val="single"/>
        </w:rPr>
      </w:pPr>
      <w:r>
        <w:rPr>
          <w:b/>
          <w:sz w:val="24"/>
          <w:szCs w:val="24"/>
          <w:u w:val="single"/>
        </w:rPr>
        <w:t xml:space="preserve">Phrase 1 </w:t>
      </w:r>
      <w:r w:rsidRPr="00B1693B">
        <w:rPr>
          <w:b/>
          <w:sz w:val="24"/>
          <w:szCs w:val="24"/>
          <w:u w:val="single"/>
        </w:rPr>
        <w:t>:</w:t>
      </w:r>
    </w:p>
    <w:p w14:paraId="42105181"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Pourquoi mille sentiments causés par un même objet chez mille personnes différentes sont-ils tous aussi justes les uns que les autres ? Donnez un exemple (sachant que le mot anglais « </w:t>
      </w:r>
      <w:r w:rsidRPr="00151C17">
        <w:rPr>
          <w:i/>
          <w:sz w:val="24"/>
          <w:szCs w:val="24"/>
        </w:rPr>
        <w:t>feeling </w:t>
      </w:r>
      <w:r>
        <w:rPr>
          <w:sz w:val="24"/>
          <w:szCs w:val="24"/>
        </w:rPr>
        <w:t xml:space="preserve">» peut aussi se traduire par « sensation »). </w:t>
      </w:r>
    </w:p>
    <w:p w14:paraId="071389F3"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Quel type de jugement, différent des sentiments, est censé représenter « ce qui est réellement dans l’objet » ? Donnez un exemple.</w:t>
      </w:r>
    </w:p>
    <w:p w14:paraId="139FD8B7" w14:textId="77777777" w:rsidR="00A46186" w:rsidRPr="00B1693B" w:rsidRDefault="00A46186" w:rsidP="00A46186">
      <w:pPr>
        <w:pStyle w:val="NormalWeb"/>
        <w:suppressLineNumbers/>
        <w:spacing w:line="276" w:lineRule="auto"/>
        <w:jc w:val="both"/>
        <w:rPr>
          <w:b/>
          <w:sz w:val="24"/>
          <w:szCs w:val="24"/>
          <w:u w:val="single"/>
        </w:rPr>
      </w:pPr>
      <w:r>
        <w:rPr>
          <w:b/>
          <w:sz w:val="24"/>
          <w:szCs w:val="24"/>
          <w:u w:val="single"/>
        </w:rPr>
        <w:t>Phrase 2</w:t>
      </w:r>
      <w:r w:rsidRPr="00B1693B">
        <w:rPr>
          <w:b/>
          <w:sz w:val="24"/>
          <w:szCs w:val="24"/>
          <w:u w:val="single"/>
        </w:rPr>
        <w:t> :</w:t>
      </w:r>
    </w:p>
    <w:p w14:paraId="7649A91D"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 xml:space="preserve">Que veut dire Hume quand il affirme que « Chaque sentiment exprime seulement une certaine conformité (...) entre l’objet d’une part, les organes et facultés de l’esprit d’autre part » ? </w:t>
      </w:r>
    </w:p>
    <w:p w14:paraId="02E9A610"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Citez un exemple qui montre qu’il y a une différence entre notre sentiment des choses et les choses elles-mêmes.</w:t>
      </w:r>
    </w:p>
    <w:p w14:paraId="58947646"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A votre avis, comment est le rapport « entre l’objet d’une part, les organes et facultés de l’esprit d’autre part » quand le sentiment est agréable ? Et quand il est désagréable ? Donnez un exemple dans le domaine gustatif.</w:t>
      </w:r>
    </w:p>
    <w:p w14:paraId="528A39B1" w14:textId="77777777" w:rsidR="00A46186" w:rsidRPr="003503AA" w:rsidRDefault="00A46186" w:rsidP="00A46186">
      <w:pPr>
        <w:pStyle w:val="NormalWeb"/>
        <w:suppressLineNumbers/>
        <w:spacing w:line="276" w:lineRule="auto"/>
        <w:jc w:val="both"/>
        <w:rPr>
          <w:i/>
          <w:sz w:val="24"/>
          <w:szCs w:val="24"/>
        </w:rPr>
      </w:pPr>
      <w:r w:rsidRPr="00CC6B94">
        <w:rPr>
          <w:i/>
          <w:sz w:val="24"/>
          <w:szCs w:val="24"/>
        </w:rPr>
        <w:t>Bilan : quelle question l’auteur se pose-t-il ? Quelle idée développe-t-il en réponse à cette question ? Quel est son argument ?</w:t>
      </w:r>
    </w:p>
    <w:p w14:paraId="1BD4191D" w14:textId="77777777" w:rsidR="00A46186"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Groupe 3</w:t>
      </w:r>
    </w:p>
    <w:p w14:paraId="32D430E6" w14:textId="77777777" w:rsidR="00A46186" w:rsidRPr="00E53B65" w:rsidRDefault="00A46186" w:rsidP="00A46186">
      <w:pPr>
        <w:pStyle w:val="NormalWeb"/>
        <w:suppressLineNumbers/>
        <w:spacing w:line="276" w:lineRule="auto"/>
        <w:jc w:val="both"/>
        <w:rPr>
          <w:i/>
          <w:sz w:val="28"/>
          <w:szCs w:val="28"/>
        </w:rPr>
      </w:pPr>
      <w:r w:rsidRPr="00E53B65">
        <w:rPr>
          <w:i/>
          <w:sz w:val="28"/>
          <w:szCs w:val="28"/>
        </w:rPr>
        <w:t xml:space="preserve">La beauté n’est pas une qualité qui est dans les choses elles-mêmes ; elle existe seulement dans l’esprit qui les contemple ; et tout esprit perçoit une beauté différente. L’un peut même percevoir de la laideur là où l’autre perçoit de la beauté ; et chacun doit se ranger à son propre sentiment sans prétendre régler celui d’autrui. </w:t>
      </w:r>
    </w:p>
    <w:p w14:paraId="1164A659" w14:textId="77777777" w:rsidR="00A46186" w:rsidRPr="00B1693B" w:rsidRDefault="00A46186" w:rsidP="00A46186">
      <w:pPr>
        <w:pStyle w:val="NormalWeb"/>
        <w:suppressLineNumbers/>
        <w:spacing w:line="276" w:lineRule="auto"/>
        <w:jc w:val="both"/>
        <w:rPr>
          <w:b/>
          <w:sz w:val="24"/>
          <w:szCs w:val="24"/>
          <w:u w:val="single"/>
        </w:rPr>
      </w:pPr>
      <w:r>
        <w:rPr>
          <w:b/>
          <w:sz w:val="24"/>
          <w:szCs w:val="24"/>
          <w:u w:val="single"/>
        </w:rPr>
        <w:t>Phrase 1</w:t>
      </w:r>
      <w:r w:rsidRPr="00B1693B">
        <w:rPr>
          <w:b/>
          <w:sz w:val="24"/>
          <w:szCs w:val="24"/>
          <w:u w:val="single"/>
        </w:rPr>
        <w:t xml:space="preserve"> : </w:t>
      </w:r>
    </w:p>
    <w:p w14:paraId="5D4E600C"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lastRenderedPageBreak/>
        <w:t xml:space="preserve">Donnez un exemple de « qualité » (caractéristique) qui est </w:t>
      </w:r>
      <w:r w:rsidRPr="00151C17">
        <w:rPr>
          <w:i/>
          <w:sz w:val="24"/>
          <w:szCs w:val="24"/>
        </w:rPr>
        <w:t>dans</w:t>
      </w:r>
      <w:r>
        <w:rPr>
          <w:sz w:val="24"/>
          <w:szCs w:val="24"/>
        </w:rPr>
        <w:t xml:space="preserve"> une chose.</w:t>
      </w:r>
    </w:p>
    <w:p w14:paraId="22C7A3A6"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 xml:space="preserve">Donnez un exemple de « qualité » (caractéristique) qui n’est pas </w:t>
      </w:r>
      <w:r w:rsidRPr="00151C17">
        <w:rPr>
          <w:i/>
          <w:sz w:val="24"/>
          <w:szCs w:val="24"/>
        </w:rPr>
        <w:t>dans</w:t>
      </w:r>
      <w:r>
        <w:rPr>
          <w:sz w:val="24"/>
          <w:szCs w:val="24"/>
        </w:rPr>
        <w:t xml:space="preserve"> une chose, mais dans </w:t>
      </w:r>
      <w:r w:rsidRPr="003B1CAB">
        <w:rPr>
          <w:i/>
          <w:sz w:val="24"/>
          <w:szCs w:val="24"/>
        </w:rPr>
        <w:t>l’esprit</w:t>
      </w:r>
      <w:r>
        <w:rPr>
          <w:sz w:val="24"/>
          <w:szCs w:val="24"/>
        </w:rPr>
        <w:t xml:space="preserve"> de celui qui la regarde. </w:t>
      </w:r>
    </w:p>
    <w:p w14:paraId="5FDDD15F" w14:textId="77777777" w:rsidR="00A46186" w:rsidRPr="00CA0837" w:rsidRDefault="00A46186" w:rsidP="00A46186">
      <w:pPr>
        <w:pStyle w:val="NormalWeb"/>
        <w:widowControl w:val="0"/>
        <w:numPr>
          <w:ilvl w:val="0"/>
          <w:numId w:val="25"/>
        </w:numPr>
        <w:suppressLineNumbers/>
        <w:spacing w:line="276" w:lineRule="auto"/>
        <w:jc w:val="both"/>
        <w:rPr>
          <w:sz w:val="24"/>
          <w:szCs w:val="24"/>
        </w:rPr>
      </w:pPr>
      <w:r w:rsidRPr="00CA0837">
        <w:rPr>
          <w:sz w:val="24"/>
          <w:szCs w:val="24"/>
        </w:rPr>
        <w:t>« La beauté n’est pas une qualité qui est dans les choses elles-mêmes ; elle existe seulement dans l’esprit qui les contemple » : expliquez cette phrase en mobilisant le repère « objectif / subjectif »  (boîte à outils).</w:t>
      </w:r>
    </w:p>
    <w:p w14:paraId="5BB620F2" w14:textId="77777777" w:rsidR="00A46186" w:rsidRPr="00151C17" w:rsidRDefault="00A46186" w:rsidP="00A46186">
      <w:pPr>
        <w:pStyle w:val="NormalWeb"/>
        <w:suppressLineNumbers/>
        <w:spacing w:line="276" w:lineRule="auto"/>
        <w:jc w:val="both"/>
        <w:rPr>
          <w:b/>
          <w:sz w:val="24"/>
          <w:szCs w:val="24"/>
          <w:u w:val="single"/>
        </w:rPr>
      </w:pPr>
      <w:r>
        <w:rPr>
          <w:b/>
          <w:sz w:val="24"/>
          <w:szCs w:val="24"/>
          <w:u w:val="single"/>
        </w:rPr>
        <w:t>Phrase 2</w:t>
      </w:r>
      <w:r w:rsidRPr="00B1693B">
        <w:rPr>
          <w:b/>
          <w:sz w:val="24"/>
          <w:szCs w:val="24"/>
          <w:u w:val="single"/>
        </w:rPr>
        <w:t xml:space="preserve"> : </w:t>
      </w:r>
    </w:p>
    <w:p w14:paraId="751AD248"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 </w:t>
      </w:r>
      <w:r w:rsidRPr="00B1693B">
        <w:rPr>
          <w:sz w:val="24"/>
          <w:szCs w:val="24"/>
        </w:rPr>
        <w:t>L’un peut même percevoir de la laideur là où l’autre perçoit de la beauté</w:t>
      </w:r>
      <w:r>
        <w:rPr>
          <w:sz w:val="24"/>
          <w:szCs w:val="24"/>
        </w:rPr>
        <w:t> » : donnez un exemple pour illustrer cette affirmation et expliquez-la en mobilisant le repère « absolu / relatif » (boîte à outils).</w:t>
      </w:r>
    </w:p>
    <w:p w14:paraId="2102035A"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Quelle conclusion en tire Hume ? Est-il légitime et sensé de critiquer les goûts d’autrui ? Pouvez-vous rapprocher la position de Hume d’un proverbe connu ?</w:t>
      </w:r>
    </w:p>
    <w:p w14:paraId="65475C73" w14:textId="77777777" w:rsidR="00A46186" w:rsidRPr="003503AA" w:rsidRDefault="00A46186" w:rsidP="00A46186">
      <w:pPr>
        <w:pStyle w:val="NormalWeb"/>
        <w:suppressLineNumbers/>
        <w:spacing w:line="276" w:lineRule="auto"/>
        <w:jc w:val="both"/>
        <w:rPr>
          <w:i/>
          <w:sz w:val="24"/>
          <w:szCs w:val="24"/>
        </w:rPr>
      </w:pPr>
      <w:r w:rsidRPr="00CC6B94">
        <w:rPr>
          <w:i/>
          <w:sz w:val="24"/>
          <w:szCs w:val="24"/>
        </w:rPr>
        <w:t>Bilan : quelle question l’auteur se pose-t-il ? Quelle idée développe-t-il en réponse à cette question ? Quel est son argument ?</w:t>
      </w:r>
    </w:p>
    <w:p w14:paraId="7DB28FED" w14:textId="77777777" w:rsidR="00A46186" w:rsidRDefault="00A46186" w:rsidP="00A46186">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sz w:val="24"/>
          <w:szCs w:val="24"/>
        </w:rPr>
        <w:t>Groupe 4</w:t>
      </w:r>
    </w:p>
    <w:p w14:paraId="4648635E" w14:textId="77777777" w:rsidR="00A46186" w:rsidRPr="00E53B65" w:rsidRDefault="00A46186" w:rsidP="00A46186">
      <w:pPr>
        <w:pStyle w:val="NormalWeb"/>
        <w:suppressLineNumbers/>
        <w:spacing w:line="276" w:lineRule="auto"/>
        <w:jc w:val="both"/>
        <w:rPr>
          <w:i/>
          <w:sz w:val="28"/>
          <w:szCs w:val="28"/>
        </w:rPr>
      </w:pPr>
      <w:r w:rsidRPr="00E53B65">
        <w:rPr>
          <w:i/>
          <w:sz w:val="28"/>
          <w:szCs w:val="28"/>
        </w:rPr>
        <w:t>Vouloir chercher la beauté réelle</w:t>
      </w:r>
      <w:r w:rsidRPr="00E53B65">
        <w:rPr>
          <w:rStyle w:val="Appelnotedebasdep"/>
          <w:i/>
          <w:sz w:val="28"/>
          <w:szCs w:val="28"/>
        </w:rPr>
        <w:footnoteReference w:id="11"/>
      </w:r>
      <w:r w:rsidRPr="00E53B65">
        <w:rPr>
          <w:i/>
          <w:sz w:val="28"/>
          <w:szCs w:val="28"/>
        </w:rPr>
        <w:t>, la laideur réelle, est une étude aussi vaine</w:t>
      </w:r>
      <w:r w:rsidRPr="00E53B65">
        <w:rPr>
          <w:rStyle w:val="Appelnotedebasdep"/>
          <w:i/>
          <w:sz w:val="28"/>
          <w:szCs w:val="28"/>
        </w:rPr>
        <w:footnoteReference w:id="12"/>
      </w:r>
      <w:r w:rsidRPr="00E53B65">
        <w:rPr>
          <w:i/>
          <w:sz w:val="28"/>
          <w:szCs w:val="28"/>
        </w:rPr>
        <w:t xml:space="preserve"> que de prétendre déterminer avec certitude ce que sont en réalité le doux et l’amer. Selon la disposition des organes, le même objet peut être doux et amer ; et le proverbe a justement fixé la vanité</w:t>
      </w:r>
      <w:r w:rsidRPr="00E53B65">
        <w:rPr>
          <w:rStyle w:val="Appelnotedebasdep"/>
          <w:i/>
          <w:sz w:val="28"/>
          <w:szCs w:val="28"/>
        </w:rPr>
        <w:footnoteReference w:id="13"/>
      </w:r>
      <w:r w:rsidRPr="00E53B65">
        <w:rPr>
          <w:i/>
          <w:sz w:val="28"/>
          <w:szCs w:val="28"/>
        </w:rPr>
        <w:t xml:space="preserve"> des disputes sur les goûts.</w:t>
      </w:r>
    </w:p>
    <w:p w14:paraId="6218F91E" w14:textId="77777777" w:rsidR="00A46186" w:rsidRPr="00B1693B" w:rsidRDefault="00A46186" w:rsidP="00A46186">
      <w:pPr>
        <w:pStyle w:val="NormalWeb"/>
        <w:suppressLineNumbers/>
        <w:spacing w:line="276" w:lineRule="auto"/>
        <w:jc w:val="both"/>
        <w:rPr>
          <w:b/>
          <w:sz w:val="24"/>
          <w:szCs w:val="24"/>
          <w:u w:val="single"/>
        </w:rPr>
      </w:pPr>
      <w:r w:rsidRPr="00B1693B">
        <w:rPr>
          <w:b/>
          <w:sz w:val="24"/>
          <w:szCs w:val="24"/>
          <w:u w:val="single"/>
        </w:rPr>
        <w:t>P</w:t>
      </w:r>
      <w:r>
        <w:rPr>
          <w:b/>
          <w:sz w:val="24"/>
          <w:szCs w:val="24"/>
          <w:u w:val="single"/>
        </w:rPr>
        <w:t>hrase 1</w:t>
      </w:r>
      <w:r w:rsidRPr="00B1693B">
        <w:rPr>
          <w:b/>
          <w:sz w:val="24"/>
          <w:szCs w:val="24"/>
          <w:u w:val="single"/>
        </w:rPr>
        <w:t xml:space="preserve"> : </w:t>
      </w:r>
    </w:p>
    <w:p w14:paraId="7319EA48"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 xml:space="preserve">Pourquoi un même aliment peut-il être jugé doux ou amer selon les personnes qui le goûtent ? </w:t>
      </w:r>
    </w:p>
    <w:p w14:paraId="443DCC0F"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 xml:space="preserve">Pourquoi Hume compare-t-il la beauté au doux et à l’amer pour montrer qu’il est inutile de chercher à définir la beauté ? Expliquez cette comparaison. </w:t>
      </w:r>
    </w:p>
    <w:p w14:paraId="11CA37B0" w14:textId="77777777" w:rsidR="00A46186" w:rsidRPr="00CA0837" w:rsidRDefault="00A46186" w:rsidP="00A46186">
      <w:pPr>
        <w:pStyle w:val="NormalWeb"/>
        <w:widowControl w:val="0"/>
        <w:numPr>
          <w:ilvl w:val="0"/>
          <w:numId w:val="25"/>
        </w:numPr>
        <w:suppressLineNumbers/>
        <w:spacing w:line="276" w:lineRule="auto"/>
        <w:jc w:val="both"/>
        <w:rPr>
          <w:sz w:val="24"/>
          <w:szCs w:val="24"/>
        </w:rPr>
      </w:pPr>
      <w:r w:rsidRPr="00CA0837">
        <w:rPr>
          <w:sz w:val="24"/>
          <w:szCs w:val="24"/>
        </w:rPr>
        <w:t>Pourquoi Hume affirme-t-il qu’il n’y a-t-il pas de beauté réelle ? Vous vous appuierez sur la définition de « réel » et le repère « absolu / relatif » (boîte à outils).</w:t>
      </w:r>
    </w:p>
    <w:p w14:paraId="15C7256B" w14:textId="77777777" w:rsidR="00A46186" w:rsidRPr="00B1693B" w:rsidRDefault="00A46186" w:rsidP="00A46186">
      <w:pPr>
        <w:pStyle w:val="NormalWeb"/>
        <w:suppressLineNumbers/>
        <w:spacing w:line="276" w:lineRule="auto"/>
        <w:jc w:val="both"/>
        <w:rPr>
          <w:b/>
          <w:sz w:val="24"/>
          <w:szCs w:val="24"/>
          <w:u w:val="single"/>
        </w:rPr>
      </w:pPr>
      <w:r>
        <w:rPr>
          <w:b/>
          <w:sz w:val="24"/>
          <w:szCs w:val="24"/>
          <w:u w:val="single"/>
        </w:rPr>
        <w:t>Phrase 2</w:t>
      </w:r>
      <w:r w:rsidRPr="00B1693B">
        <w:rPr>
          <w:b/>
          <w:sz w:val="24"/>
          <w:szCs w:val="24"/>
          <w:u w:val="single"/>
        </w:rPr>
        <w:t xml:space="preserve"> : </w:t>
      </w:r>
    </w:p>
    <w:p w14:paraId="13F3427B" w14:textId="77777777" w:rsidR="00A46186" w:rsidRDefault="00A46186" w:rsidP="00A46186">
      <w:pPr>
        <w:pStyle w:val="NormalWeb"/>
        <w:widowControl w:val="0"/>
        <w:numPr>
          <w:ilvl w:val="0"/>
          <w:numId w:val="23"/>
        </w:numPr>
        <w:suppressLineNumbers/>
        <w:spacing w:line="276" w:lineRule="auto"/>
        <w:jc w:val="both"/>
        <w:rPr>
          <w:sz w:val="24"/>
          <w:szCs w:val="24"/>
        </w:rPr>
      </w:pPr>
      <w:r>
        <w:rPr>
          <w:sz w:val="24"/>
          <w:szCs w:val="24"/>
        </w:rPr>
        <w:t xml:space="preserve">Pourquoi, d’après Hume, le proverbe « Des goûts et des couleurs, on ne discute pas » est-il fondé ? </w:t>
      </w:r>
    </w:p>
    <w:p w14:paraId="764A1C88" w14:textId="77777777" w:rsidR="00A46186" w:rsidRDefault="00A46186" w:rsidP="00A46186">
      <w:pPr>
        <w:pStyle w:val="NormalWeb"/>
        <w:widowControl w:val="0"/>
        <w:numPr>
          <w:ilvl w:val="0"/>
          <w:numId w:val="23"/>
        </w:numPr>
        <w:suppressLineNumbers/>
        <w:spacing w:line="276" w:lineRule="auto"/>
        <w:jc w:val="both"/>
        <w:rPr>
          <w:sz w:val="24"/>
          <w:szCs w:val="24"/>
        </w:rPr>
      </w:pPr>
      <w:r>
        <w:rPr>
          <w:sz w:val="24"/>
          <w:szCs w:val="24"/>
        </w:rPr>
        <w:t>Est-il légitime de critiquer les goûts d’autrui ?</w:t>
      </w:r>
    </w:p>
    <w:p w14:paraId="143581EC" w14:textId="77777777" w:rsidR="00A46186" w:rsidRPr="003503AA" w:rsidRDefault="00A46186" w:rsidP="00A46186">
      <w:pPr>
        <w:pStyle w:val="NormalWeb"/>
        <w:suppressLineNumbers/>
        <w:spacing w:line="276" w:lineRule="auto"/>
        <w:jc w:val="both"/>
        <w:rPr>
          <w:i/>
          <w:sz w:val="24"/>
          <w:szCs w:val="24"/>
        </w:rPr>
      </w:pPr>
      <w:r w:rsidRPr="00CC6B94">
        <w:rPr>
          <w:i/>
          <w:sz w:val="24"/>
          <w:szCs w:val="24"/>
        </w:rPr>
        <w:lastRenderedPageBreak/>
        <w:t>Bilan : quelle question l’auteur se pose-t-il ? Quelle idée développe-t-il en réponse à cette question ? Quel est son argument ?</w:t>
      </w:r>
    </w:p>
    <w:p w14:paraId="63C5FF97" w14:textId="77777777" w:rsidR="00A46186" w:rsidRPr="00AA6A96" w:rsidRDefault="00A46186" w:rsidP="00A46186">
      <w:pPr>
        <w:pStyle w:val="NormalWeb"/>
        <w:suppressLineNumbers/>
        <w:spacing w:line="276" w:lineRule="auto"/>
        <w:jc w:val="both"/>
        <w:rPr>
          <w:i/>
          <w:sz w:val="32"/>
          <w:szCs w:val="32"/>
        </w:rPr>
      </w:pPr>
      <w:r w:rsidRPr="00AA6A96">
        <w:rPr>
          <w:i/>
          <w:sz w:val="32"/>
          <w:szCs w:val="32"/>
        </w:rPr>
        <w:t xml:space="preserve">II/ </w:t>
      </w:r>
      <w:r>
        <w:rPr>
          <w:i/>
          <w:sz w:val="32"/>
          <w:szCs w:val="32"/>
        </w:rPr>
        <w:t>Distribuer le texte complet à chaque élève et r</w:t>
      </w:r>
      <w:r w:rsidRPr="00AA6A96">
        <w:rPr>
          <w:i/>
          <w:sz w:val="32"/>
          <w:szCs w:val="32"/>
        </w:rPr>
        <w:t>ecomposer les groupes de manière à ce que chaque groupe comporte un élève ayant travaillé sur chacune des 4 parties du texte ; il sera « expert » de sa partie</w:t>
      </w:r>
      <w:r>
        <w:rPr>
          <w:i/>
          <w:sz w:val="32"/>
          <w:szCs w:val="32"/>
        </w:rPr>
        <w:t xml:space="preserve"> (20</w:t>
      </w:r>
      <w:r w:rsidRPr="00AA6A96">
        <w:rPr>
          <w:i/>
          <w:sz w:val="32"/>
          <w:szCs w:val="32"/>
        </w:rPr>
        <w:t xml:space="preserve"> min ;</w:t>
      </w:r>
      <w:r>
        <w:rPr>
          <w:i/>
          <w:sz w:val="32"/>
          <w:szCs w:val="32"/>
        </w:rPr>
        <w:t xml:space="preserve"> projeter un chrono au tableau)</w:t>
      </w:r>
    </w:p>
    <w:p w14:paraId="3DEB4149" w14:textId="77777777" w:rsidR="00A46186" w:rsidRPr="006A0195" w:rsidRDefault="00A46186" w:rsidP="00A46186">
      <w:pPr>
        <w:pStyle w:val="NormalWeb"/>
        <w:suppressLineNumbers/>
        <w:spacing w:line="276" w:lineRule="auto"/>
        <w:jc w:val="both"/>
        <w:rPr>
          <w:sz w:val="24"/>
          <w:szCs w:val="24"/>
          <w:u w:val="single"/>
        </w:rPr>
      </w:pPr>
      <w:r w:rsidRPr="006A0195">
        <w:rPr>
          <w:sz w:val="24"/>
          <w:szCs w:val="24"/>
          <w:u w:val="single"/>
        </w:rPr>
        <w:t xml:space="preserve">1° Chaque expert prend la parole (en suivant l’ordre du texte) : </w:t>
      </w:r>
    </w:p>
    <w:p w14:paraId="053469E9"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Il lit la partie du texte sur laquelle il a travaillé</w:t>
      </w:r>
    </w:p>
    <w:p w14:paraId="46CFC1B2" w14:textId="77777777" w:rsidR="00A46186" w:rsidRDefault="00A46186" w:rsidP="00A46186">
      <w:pPr>
        <w:pStyle w:val="NormalWeb"/>
        <w:widowControl w:val="0"/>
        <w:numPr>
          <w:ilvl w:val="0"/>
          <w:numId w:val="25"/>
        </w:numPr>
        <w:suppressLineNumbers/>
        <w:spacing w:line="276" w:lineRule="auto"/>
        <w:jc w:val="both"/>
        <w:rPr>
          <w:sz w:val="24"/>
          <w:szCs w:val="24"/>
        </w:rPr>
      </w:pPr>
      <w:r>
        <w:rPr>
          <w:sz w:val="24"/>
          <w:szCs w:val="24"/>
        </w:rPr>
        <w:t>Il explique ce qu’il en a compris en s’appuyant sur les questions posées par le professeur. L’expert donnera des exemples pour rendre son propos concret et compréhensible.</w:t>
      </w:r>
    </w:p>
    <w:p w14:paraId="2B46B064" w14:textId="77777777" w:rsidR="00A46186" w:rsidRDefault="00A46186" w:rsidP="00A46186">
      <w:pPr>
        <w:pStyle w:val="NormalWeb"/>
        <w:suppressLineNumbers/>
        <w:spacing w:line="276" w:lineRule="auto"/>
        <w:jc w:val="both"/>
        <w:rPr>
          <w:sz w:val="24"/>
          <w:szCs w:val="24"/>
          <w:u w:val="single"/>
        </w:rPr>
      </w:pPr>
      <w:r w:rsidRPr="006A0195">
        <w:rPr>
          <w:sz w:val="24"/>
          <w:szCs w:val="24"/>
          <w:u w:val="single"/>
        </w:rPr>
        <w:t xml:space="preserve">2° Après ce tour de table, le groupe formule : </w:t>
      </w:r>
    </w:p>
    <w:p w14:paraId="51E9C74A" w14:textId="77777777" w:rsidR="00A46186" w:rsidRDefault="00A46186" w:rsidP="00A46186">
      <w:pPr>
        <w:pStyle w:val="NormalWeb"/>
        <w:widowControl w:val="0"/>
        <w:numPr>
          <w:ilvl w:val="0"/>
          <w:numId w:val="25"/>
        </w:numPr>
        <w:suppressLineNumbers/>
        <w:spacing w:line="276" w:lineRule="auto"/>
        <w:jc w:val="both"/>
        <w:rPr>
          <w:sz w:val="24"/>
          <w:szCs w:val="24"/>
          <w:u w:val="single"/>
        </w:rPr>
      </w:pPr>
      <w:r>
        <w:rPr>
          <w:sz w:val="24"/>
          <w:szCs w:val="24"/>
        </w:rPr>
        <w:t>la question que l’auteur se pose dans ce texte</w:t>
      </w:r>
    </w:p>
    <w:p w14:paraId="108F4F5B" w14:textId="77777777" w:rsidR="00A46186" w:rsidRDefault="00A46186" w:rsidP="00A46186">
      <w:pPr>
        <w:pStyle w:val="NormalWeb"/>
        <w:widowControl w:val="0"/>
        <w:numPr>
          <w:ilvl w:val="0"/>
          <w:numId w:val="25"/>
        </w:numPr>
        <w:suppressLineNumbers/>
        <w:spacing w:line="276" w:lineRule="auto"/>
        <w:jc w:val="both"/>
        <w:rPr>
          <w:sz w:val="24"/>
          <w:szCs w:val="24"/>
          <w:u w:val="single"/>
        </w:rPr>
      </w:pPr>
      <w:r>
        <w:rPr>
          <w:sz w:val="24"/>
          <w:szCs w:val="24"/>
        </w:rPr>
        <w:t>la thèse qu’il soutient (= idée qu’il cherche à démontrer)</w:t>
      </w:r>
    </w:p>
    <w:p w14:paraId="64E417FE" w14:textId="77777777" w:rsidR="00A46186" w:rsidRPr="00FC3992" w:rsidRDefault="00A46186" w:rsidP="00A46186">
      <w:pPr>
        <w:pStyle w:val="NormalWeb"/>
        <w:widowControl w:val="0"/>
        <w:numPr>
          <w:ilvl w:val="0"/>
          <w:numId w:val="25"/>
        </w:numPr>
        <w:suppressLineNumbers/>
        <w:spacing w:line="276" w:lineRule="auto"/>
        <w:jc w:val="both"/>
        <w:rPr>
          <w:sz w:val="24"/>
          <w:szCs w:val="24"/>
          <w:u w:val="single"/>
        </w:rPr>
      </w:pPr>
      <w:r w:rsidRPr="00FC3992">
        <w:rPr>
          <w:sz w:val="24"/>
          <w:szCs w:val="24"/>
        </w:rPr>
        <w:t xml:space="preserve">les étapes de l’argumentation </w:t>
      </w:r>
      <w:r w:rsidRPr="00FC3992">
        <w:rPr>
          <w:i/>
          <w:sz w:val="24"/>
          <w:szCs w:val="24"/>
        </w:rPr>
        <w:t>(attention il n’y a pas forcément 4 étapes, à vous de redécouper le texte de manière cohérente)</w:t>
      </w:r>
    </w:p>
    <w:p w14:paraId="1D79657C" w14:textId="77777777" w:rsidR="00A46186" w:rsidRDefault="00A46186" w:rsidP="00A46186">
      <w:pPr>
        <w:pStyle w:val="NormalWeb"/>
        <w:suppressLineNumbers/>
        <w:spacing w:line="276" w:lineRule="auto"/>
        <w:jc w:val="both"/>
        <w:rPr>
          <w:i/>
          <w:sz w:val="24"/>
          <w:szCs w:val="24"/>
        </w:rPr>
      </w:pPr>
      <w:r>
        <w:rPr>
          <w:i/>
          <w:sz w:val="24"/>
          <w:szCs w:val="24"/>
        </w:rPr>
        <w:t>Attention : u</w:t>
      </w:r>
      <w:r w:rsidRPr="00B70E2E">
        <w:rPr>
          <w:i/>
          <w:sz w:val="24"/>
          <w:szCs w:val="24"/>
        </w:rPr>
        <w:t>n secrétaire prend des notes et rendra le compte-rendu du texte au professeur. Le travail sera noté.</w:t>
      </w:r>
    </w:p>
    <w:p w14:paraId="63883CF2" w14:textId="77777777" w:rsidR="00910BDE" w:rsidRDefault="00910BDE" w:rsidP="00A46186">
      <w:pPr>
        <w:pStyle w:val="NormalWeb"/>
        <w:suppressLineNumbers/>
        <w:spacing w:line="276" w:lineRule="auto"/>
        <w:jc w:val="both"/>
        <w:rPr>
          <w:i/>
          <w:sz w:val="24"/>
          <w:szCs w:val="24"/>
        </w:rPr>
      </w:pPr>
    </w:p>
    <w:p w14:paraId="7C970672" w14:textId="77777777" w:rsidR="00910BDE" w:rsidRDefault="00910BDE" w:rsidP="00A46186">
      <w:pPr>
        <w:pStyle w:val="NormalWeb"/>
        <w:suppressLineNumbers/>
        <w:spacing w:line="276" w:lineRule="auto"/>
        <w:jc w:val="both"/>
        <w:rPr>
          <w:i/>
          <w:sz w:val="24"/>
          <w:szCs w:val="24"/>
        </w:rPr>
      </w:pPr>
    </w:p>
    <w:p w14:paraId="48DF5141" w14:textId="77777777" w:rsidR="00910BDE" w:rsidRDefault="00910BDE" w:rsidP="00A46186">
      <w:pPr>
        <w:pStyle w:val="NormalWeb"/>
        <w:suppressLineNumbers/>
        <w:spacing w:line="276" w:lineRule="auto"/>
        <w:jc w:val="both"/>
        <w:rPr>
          <w:i/>
          <w:sz w:val="24"/>
          <w:szCs w:val="24"/>
        </w:rPr>
      </w:pPr>
    </w:p>
    <w:p w14:paraId="3A3CFE9C" w14:textId="77777777" w:rsidR="00910BDE" w:rsidRDefault="00910BDE" w:rsidP="00A46186">
      <w:pPr>
        <w:pStyle w:val="NormalWeb"/>
        <w:suppressLineNumbers/>
        <w:spacing w:line="276" w:lineRule="auto"/>
        <w:jc w:val="both"/>
        <w:rPr>
          <w:i/>
          <w:sz w:val="24"/>
          <w:szCs w:val="24"/>
        </w:rPr>
      </w:pPr>
    </w:p>
    <w:p w14:paraId="510071E6" w14:textId="02C0AC6E" w:rsidR="00910BDE" w:rsidRDefault="00651374" w:rsidP="00651374">
      <w:pPr>
        <w:pStyle w:val="NormalWeb"/>
        <w:suppressLineNumbers/>
        <w:tabs>
          <w:tab w:val="left" w:pos="2340"/>
        </w:tabs>
        <w:spacing w:line="276" w:lineRule="auto"/>
        <w:jc w:val="both"/>
        <w:rPr>
          <w:i/>
          <w:sz w:val="24"/>
          <w:szCs w:val="24"/>
        </w:rPr>
      </w:pPr>
      <w:r>
        <w:rPr>
          <w:i/>
          <w:sz w:val="24"/>
          <w:szCs w:val="24"/>
        </w:rPr>
        <w:tab/>
      </w:r>
    </w:p>
    <w:p w14:paraId="34A39D34" w14:textId="77777777" w:rsidR="00651374" w:rsidRDefault="00651374" w:rsidP="00651374">
      <w:pPr>
        <w:pStyle w:val="NormalWeb"/>
        <w:suppressLineNumbers/>
        <w:tabs>
          <w:tab w:val="left" w:pos="2340"/>
        </w:tabs>
        <w:spacing w:line="276" w:lineRule="auto"/>
        <w:jc w:val="both"/>
        <w:rPr>
          <w:i/>
          <w:sz w:val="24"/>
          <w:szCs w:val="24"/>
        </w:rPr>
      </w:pPr>
    </w:p>
    <w:p w14:paraId="03D291F0" w14:textId="77777777" w:rsidR="00651374" w:rsidRDefault="00651374" w:rsidP="00651374">
      <w:pPr>
        <w:pStyle w:val="NormalWeb"/>
        <w:suppressLineNumbers/>
        <w:tabs>
          <w:tab w:val="left" w:pos="2340"/>
        </w:tabs>
        <w:spacing w:line="276" w:lineRule="auto"/>
        <w:jc w:val="both"/>
        <w:rPr>
          <w:i/>
          <w:sz w:val="24"/>
          <w:szCs w:val="24"/>
        </w:rPr>
      </w:pPr>
    </w:p>
    <w:p w14:paraId="40355797" w14:textId="77777777" w:rsidR="00651374" w:rsidRDefault="00651374" w:rsidP="00651374">
      <w:pPr>
        <w:pStyle w:val="NormalWeb"/>
        <w:suppressLineNumbers/>
        <w:tabs>
          <w:tab w:val="left" w:pos="2340"/>
        </w:tabs>
        <w:spacing w:line="276" w:lineRule="auto"/>
        <w:jc w:val="both"/>
        <w:rPr>
          <w:i/>
          <w:sz w:val="24"/>
          <w:szCs w:val="24"/>
        </w:rPr>
      </w:pPr>
    </w:p>
    <w:p w14:paraId="191E6C7C" w14:textId="77777777" w:rsidR="00910BDE" w:rsidRDefault="00910BDE" w:rsidP="00A46186">
      <w:pPr>
        <w:pStyle w:val="NormalWeb"/>
        <w:suppressLineNumbers/>
        <w:spacing w:line="276" w:lineRule="auto"/>
        <w:jc w:val="both"/>
        <w:rPr>
          <w:i/>
          <w:sz w:val="24"/>
          <w:szCs w:val="24"/>
        </w:rPr>
      </w:pPr>
    </w:p>
    <w:p w14:paraId="3C3A37DA" w14:textId="77777777" w:rsidR="002C3C9D" w:rsidRDefault="002C3C9D" w:rsidP="002C3C9D">
      <w:pPr>
        <w:suppressLineNumbers/>
        <w:jc w:val="center"/>
        <w:rPr>
          <w:rFonts w:cs="Times New Roman"/>
          <w:b/>
          <w:sz w:val="36"/>
          <w:szCs w:val="36"/>
          <w:u w:val="single"/>
        </w:rPr>
      </w:pPr>
      <w:r>
        <w:rPr>
          <w:rFonts w:cs="Times New Roman"/>
          <w:b/>
          <w:sz w:val="36"/>
          <w:szCs w:val="36"/>
          <w:u w:val="single"/>
        </w:rPr>
        <w:br w:type="page"/>
      </w:r>
    </w:p>
    <w:p w14:paraId="207D71E0" w14:textId="0F4887DD" w:rsidR="002C3C9D" w:rsidRPr="00FE5162" w:rsidRDefault="00710B6F" w:rsidP="002C3C9D">
      <w:pPr>
        <w:suppressLineNumbers/>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imes New Roman" w:hAnsi="Times New Roman" w:cs="Times New Roman"/>
          <w:sz w:val="36"/>
          <w:szCs w:val="36"/>
        </w:rPr>
      </w:pPr>
      <w:r>
        <w:rPr>
          <w:rFonts w:ascii="Times New Roman" w:hAnsi="Times New Roman" w:cs="Times New Roman"/>
          <w:sz w:val="36"/>
          <w:szCs w:val="36"/>
        </w:rPr>
        <w:lastRenderedPageBreak/>
        <w:t>Annexe 5</w:t>
      </w:r>
      <w:r w:rsidR="002C3C9D" w:rsidRPr="00FE5162">
        <w:rPr>
          <w:rFonts w:ascii="Times New Roman" w:hAnsi="Times New Roman" w:cs="Times New Roman"/>
          <w:sz w:val="36"/>
          <w:szCs w:val="36"/>
        </w:rPr>
        <w:t> : question de synthèse rédigée (« dégager la thèse et montrer comment elle est établie »)</w:t>
      </w:r>
    </w:p>
    <w:p w14:paraId="156A037B" w14:textId="071B4532" w:rsidR="002C3C9D" w:rsidRPr="00FE5162" w:rsidRDefault="00A46186" w:rsidP="002C3C9D">
      <w:pPr>
        <w:suppressLineNumbers/>
        <w:jc w:val="center"/>
        <w:rPr>
          <w:rFonts w:ascii="Times New Roman" w:hAnsi="Times New Roman" w:cs="Times New Roman"/>
          <w:b/>
          <w:sz w:val="36"/>
          <w:szCs w:val="36"/>
          <w:u w:val="single"/>
        </w:rPr>
      </w:pPr>
      <w:r w:rsidRPr="00FE5162">
        <w:rPr>
          <w:rFonts w:ascii="Times New Roman" w:hAnsi="Times New Roman" w:cs="Times New Roman"/>
          <w:b/>
          <w:sz w:val="36"/>
          <w:szCs w:val="36"/>
          <w:u w:val="single"/>
        </w:rPr>
        <w:t>1</w:t>
      </w:r>
      <w:r w:rsidRPr="00FE5162">
        <w:rPr>
          <w:rFonts w:ascii="Times New Roman" w:hAnsi="Times New Roman" w:cs="Times New Roman"/>
          <w:b/>
          <w:sz w:val="36"/>
          <w:szCs w:val="36"/>
          <w:u w:val="single"/>
          <w:vertAlign w:val="superscript"/>
        </w:rPr>
        <w:t>ère</w:t>
      </w:r>
      <w:r w:rsidRPr="00FE5162">
        <w:rPr>
          <w:rFonts w:ascii="Times New Roman" w:hAnsi="Times New Roman" w:cs="Times New Roman"/>
          <w:b/>
          <w:sz w:val="36"/>
          <w:szCs w:val="36"/>
          <w:u w:val="single"/>
        </w:rPr>
        <w:t xml:space="preserve"> étape : « Dégagez la thèse... »</w:t>
      </w:r>
    </w:p>
    <w:p w14:paraId="4291828B" w14:textId="679F3785" w:rsidR="00A46186" w:rsidRPr="00651374" w:rsidRDefault="00A46186" w:rsidP="002C3C9D">
      <w:pPr>
        <w:suppressLineNumbers/>
        <w:ind w:firstLine="708"/>
        <w:jc w:val="both"/>
        <w:rPr>
          <w:rFonts w:ascii="Times New Roman" w:hAnsi="Times New Roman" w:cs="Times New Roman"/>
          <w:sz w:val="24"/>
          <w:szCs w:val="24"/>
        </w:rPr>
      </w:pPr>
      <w:r w:rsidRPr="00651374">
        <w:rPr>
          <w:rFonts w:ascii="Times New Roman" w:hAnsi="Times New Roman" w:cs="Times New Roman"/>
          <w:sz w:val="24"/>
          <w:szCs w:val="24"/>
          <w:u w:val="single"/>
        </w:rPr>
        <w:t>1° Dans ce texte extrait de</w:t>
      </w:r>
      <w:r w:rsidRPr="00651374">
        <w:rPr>
          <w:rFonts w:ascii="Times New Roman" w:hAnsi="Times New Roman" w:cs="Times New Roman"/>
          <w:sz w:val="24"/>
          <w:szCs w:val="24"/>
        </w:rPr>
        <w:t xml:space="preserve"> </w:t>
      </w:r>
      <w:r w:rsidRPr="00651374">
        <w:rPr>
          <w:rFonts w:ascii="Times New Roman" w:hAnsi="Times New Roman" w:cs="Times New Roman"/>
          <w:b/>
          <w:sz w:val="24"/>
          <w:szCs w:val="24"/>
        </w:rPr>
        <w:t>« De la règle du goût »</w:t>
      </w:r>
      <w:r w:rsidRPr="00651374">
        <w:rPr>
          <w:rFonts w:ascii="Times New Roman" w:hAnsi="Times New Roman" w:cs="Times New Roman"/>
          <w:sz w:val="24"/>
          <w:szCs w:val="24"/>
        </w:rPr>
        <w:t xml:space="preserve">, Hume </w:t>
      </w:r>
      <w:r w:rsidRPr="00651374">
        <w:rPr>
          <w:rFonts w:ascii="Times New Roman" w:hAnsi="Times New Roman" w:cs="Times New Roman"/>
          <w:sz w:val="24"/>
          <w:szCs w:val="24"/>
          <w:u w:val="single"/>
        </w:rPr>
        <w:t>s’intéresse à</w:t>
      </w:r>
      <w:r w:rsidRPr="00651374">
        <w:rPr>
          <w:rFonts w:ascii="Times New Roman" w:hAnsi="Times New Roman" w:cs="Times New Roman"/>
          <w:sz w:val="24"/>
          <w:szCs w:val="24"/>
        </w:rPr>
        <w:t xml:space="preserve"> </w:t>
      </w:r>
      <w:r w:rsidRPr="00651374">
        <w:rPr>
          <w:rFonts w:ascii="Times New Roman" w:hAnsi="Times New Roman" w:cs="Times New Roman"/>
          <w:b/>
          <w:sz w:val="24"/>
          <w:szCs w:val="24"/>
        </w:rPr>
        <w:t>la beauté</w:t>
      </w:r>
      <w:r w:rsidRPr="00651374">
        <w:rPr>
          <w:rFonts w:ascii="Times New Roman" w:hAnsi="Times New Roman" w:cs="Times New Roman"/>
          <w:sz w:val="24"/>
          <w:szCs w:val="24"/>
        </w:rPr>
        <w:t xml:space="preserve">. </w:t>
      </w:r>
      <w:r w:rsidRPr="00651374">
        <w:rPr>
          <w:rFonts w:ascii="Times New Roman" w:hAnsi="Times New Roman" w:cs="Times New Roman"/>
          <w:sz w:val="24"/>
          <w:szCs w:val="24"/>
          <w:u w:val="single"/>
        </w:rPr>
        <w:t>On peut relier ce thème à la notion</w:t>
      </w:r>
      <w:r w:rsidRPr="00651374">
        <w:rPr>
          <w:rFonts w:ascii="Times New Roman" w:hAnsi="Times New Roman" w:cs="Times New Roman"/>
          <w:sz w:val="24"/>
          <w:szCs w:val="24"/>
        </w:rPr>
        <w:t xml:space="preserve"> </w:t>
      </w:r>
      <w:r w:rsidRPr="00651374">
        <w:rPr>
          <w:rFonts w:ascii="Times New Roman" w:hAnsi="Times New Roman" w:cs="Times New Roman"/>
          <w:b/>
          <w:sz w:val="24"/>
          <w:szCs w:val="24"/>
        </w:rPr>
        <w:t>« l’art »</w:t>
      </w:r>
      <w:r w:rsidRPr="00651374">
        <w:rPr>
          <w:rFonts w:ascii="Times New Roman" w:hAnsi="Times New Roman" w:cs="Times New Roman"/>
          <w:sz w:val="24"/>
          <w:szCs w:val="24"/>
        </w:rPr>
        <w:t>.</w:t>
      </w:r>
    </w:p>
    <w:p w14:paraId="26AAAE2C" w14:textId="6221D01E" w:rsidR="00A46186" w:rsidRPr="00651374" w:rsidRDefault="00A46186" w:rsidP="002C3C9D">
      <w:pPr>
        <w:suppressLineNumbers/>
        <w:ind w:firstLine="708"/>
        <w:jc w:val="both"/>
        <w:rPr>
          <w:rFonts w:ascii="Times New Roman" w:hAnsi="Times New Roman" w:cs="Times New Roman"/>
          <w:sz w:val="24"/>
          <w:szCs w:val="24"/>
        </w:rPr>
      </w:pPr>
      <w:r w:rsidRPr="00651374">
        <w:rPr>
          <w:rFonts w:ascii="Times New Roman" w:hAnsi="Times New Roman" w:cs="Times New Roman"/>
          <w:sz w:val="24"/>
          <w:szCs w:val="24"/>
          <w:u w:val="single"/>
        </w:rPr>
        <w:t>2° Plus précisément,</w:t>
      </w:r>
      <w:r w:rsidRPr="00651374">
        <w:rPr>
          <w:rFonts w:ascii="Times New Roman" w:hAnsi="Times New Roman" w:cs="Times New Roman"/>
          <w:sz w:val="24"/>
          <w:szCs w:val="24"/>
        </w:rPr>
        <w:t xml:space="preserve"> Hume </w:t>
      </w:r>
      <w:r w:rsidRPr="00651374">
        <w:rPr>
          <w:rFonts w:ascii="Times New Roman" w:hAnsi="Times New Roman" w:cs="Times New Roman"/>
          <w:sz w:val="24"/>
          <w:szCs w:val="24"/>
          <w:u w:val="single"/>
        </w:rPr>
        <w:t>se demande</w:t>
      </w:r>
      <w:r w:rsidRPr="00651374">
        <w:rPr>
          <w:rFonts w:ascii="Times New Roman" w:hAnsi="Times New Roman" w:cs="Times New Roman"/>
          <w:sz w:val="24"/>
          <w:szCs w:val="24"/>
        </w:rPr>
        <w:t xml:space="preserve"> s’il est possible </w:t>
      </w:r>
      <w:r w:rsidRPr="00651374">
        <w:rPr>
          <w:rFonts w:ascii="Times New Roman" w:hAnsi="Times New Roman" w:cs="Times New Roman"/>
          <w:b/>
          <w:sz w:val="24"/>
          <w:szCs w:val="24"/>
        </w:rPr>
        <w:t>de donner une définition objective et absolue de la beauté</w:t>
      </w:r>
      <w:r w:rsidRPr="00651374">
        <w:rPr>
          <w:rFonts w:ascii="Times New Roman" w:hAnsi="Times New Roman" w:cs="Times New Roman"/>
          <w:sz w:val="24"/>
          <w:szCs w:val="24"/>
        </w:rPr>
        <w:t>.</w:t>
      </w:r>
    </w:p>
    <w:p w14:paraId="02FFAC66" w14:textId="4639F0D4" w:rsidR="00A46186" w:rsidRPr="00651374" w:rsidRDefault="00A46186" w:rsidP="002C3C9D">
      <w:pPr>
        <w:suppressLineNumbers/>
        <w:ind w:firstLine="708"/>
        <w:jc w:val="both"/>
        <w:rPr>
          <w:rFonts w:ascii="Times New Roman" w:hAnsi="Times New Roman" w:cs="Times New Roman"/>
          <w:sz w:val="24"/>
          <w:szCs w:val="24"/>
        </w:rPr>
      </w:pPr>
      <w:r w:rsidRPr="00651374">
        <w:rPr>
          <w:rFonts w:ascii="Times New Roman" w:hAnsi="Times New Roman" w:cs="Times New Roman"/>
          <w:sz w:val="24"/>
          <w:szCs w:val="24"/>
          <w:u w:val="single"/>
        </w:rPr>
        <w:t>3° En réponse à ce problème, Hume soutient la thèse suivante</w:t>
      </w:r>
      <w:r w:rsidRPr="00651374">
        <w:rPr>
          <w:rFonts w:ascii="Times New Roman" w:hAnsi="Times New Roman" w:cs="Times New Roman"/>
          <w:sz w:val="24"/>
          <w:szCs w:val="24"/>
        </w:rPr>
        <w:t xml:space="preserve"> : la beauté n’est pas </w:t>
      </w:r>
      <w:r w:rsidRPr="00651374">
        <w:rPr>
          <w:rFonts w:ascii="Times New Roman" w:hAnsi="Times New Roman" w:cs="Times New Roman"/>
          <w:b/>
          <w:sz w:val="24"/>
          <w:szCs w:val="24"/>
        </w:rPr>
        <w:t>dans les choses nous jugeons belles</w:t>
      </w:r>
      <w:r w:rsidRPr="00651374">
        <w:rPr>
          <w:rFonts w:ascii="Times New Roman" w:hAnsi="Times New Roman" w:cs="Times New Roman"/>
          <w:sz w:val="24"/>
          <w:szCs w:val="24"/>
        </w:rPr>
        <w:t xml:space="preserve">, elle n’est pas </w:t>
      </w:r>
      <w:r w:rsidRPr="00651374">
        <w:rPr>
          <w:rFonts w:ascii="Times New Roman" w:hAnsi="Times New Roman" w:cs="Times New Roman"/>
          <w:b/>
          <w:sz w:val="24"/>
          <w:szCs w:val="24"/>
        </w:rPr>
        <w:t>une propriété des objets eux-mêmes</w:t>
      </w:r>
      <w:r w:rsidRPr="00651374">
        <w:rPr>
          <w:rFonts w:ascii="Times New Roman" w:hAnsi="Times New Roman" w:cs="Times New Roman"/>
          <w:sz w:val="24"/>
          <w:szCs w:val="24"/>
        </w:rPr>
        <w:t xml:space="preserve">, mais elle réside </w:t>
      </w:r>
      <w:r w:rsidRPr="00651374">
        <w:rPr>
          <w:rFonts w:ascii="Times New Roman" w:hAnsi="Times New Roman" w:cs="Times New Roman"/>
          <w:b/>
          <w:sz w:val="24"/>
          <w:szCs w:val="24"/>
        </w:rPr>
        <w:t>dans le sujet qui les contemple</w:t>
      </w:r>
      <w:r w:rsidRPr="00651374">
        <w:rPr>
          <w:rFonts w:ascii="Times New Roman" w:hAnsi="Times New Roman" w:cs="Times New Roman"/>
          <w:sz w:val="24"/>
          <w:szCs w:val="24"/>
        </w:rPr>
        <w:t xml:space="preserve">. </w:t>
      </w:r>
      <w:r w:rsidRPr="00651374">
        <w:rPr>
          <w:rFonts w:ascii="Times New Roman" w:hAnsi="Times New Roman" w:cs="Times New Roman"/>
          <w:sz w:val="24"/>
          <w:szCs w:val="24"/>
          <w:u w:val="single"/>
        </w:rPr>
        <w:t>Autrement dit</w:t>
      </w:r>
      <w:r w:rsidRPr="00651374">
        <w:rPr>
          <w:rFonts w:ascii="Times New Roman" w:hAnsi="Times New Roman" w:cs="Times New Roman"/>
          <w:sz w:val="24"/>
          <w:szCs w:val="24"/>
        </w:rPr>
        <w:t xml:space="preserve">, la beauté n’est rien d’autre que </w:t>
      </w:r>
      <w:r w:rsidRPr="00651374">
        <w:rPr>
          <w:rFonts w:ascii="Times New Roman" w:hAnsi="Times New Roman" w:cs="Times New Roman"/>
          <w:b/>
          <w:sz w:val="24"/>
          <w:szCs w:val="24"/>
        </w:rPr>
        <w:t>l’effet plaisant qu’un objet procure en moi quand je le regarde</w:t>
      </w:r>
      <w:r w:rsidRPr="00651374">
        <w:rPr>
          <w:rFonts w:ascii="Times New Roman" w:hAnsi="Times New Roman" w:cs="Times New Roman"/>
          <w:sz w:val="24"/>
          <w:szCs w:val="24"/>
        </w:rPr>
        <w:t xml:space="preserve"> : elle est donc </w:t>
      </w:r>
      <w:r w:rsidRPr="00651374">
        <w:rPr>
          <w:rFonts w:ascii="Times New Roman" w:hAnsi="Times New Roman" w:cs="Times New Roman"/>
          <w:b/>
          <w:sz w:val="24"/>
          <w:szCs w:val="24"/>
        </w:rPr>
        <w:t>subjective</w:t>
      </w:r>
      <w:r w:rsidRPr="00651374">
        <w:rPr>
          <w:rFonts w:ascii="Times New Roman" w:hAnsi="Times New Roman" w:cs="Times New Roman"/>
          <w:sz w:val="24"/>
          <w:szCs w:val="24"/>
        </w:rPr>
        <w:t xml:space="preserve"> et </w:t>
      </w:r>
      <w:r w:rsidRPr="00651374">
        <w:rPr>
          <w:rFonts w:ascii="Times New Roman" w:hAnsi="Times New Roman" w:cs="Times New Roman"/>
          <w:b/>
          <w:sz w:val="24"/>
          <w:szCs w:val="24"/>
        </w:rPr>
        <w:t>relative</w:t>
      </w:r>
      <w:r w:rsidRPr="00651374">
        <w:rPr>
          <w:rFonts w:ascii="Times New Roman" w:hAnsi="Times New Roman" w:cs="Times New Roman"/>
          <w:sz w:val="24"/>
          <w:szCs w:val="24"/>
        </w:rPr>
        <w:t xml:space="preserve">. </w:t>
      </w:r>
      <w:r w:rsidRPr="00651374">
        <w:rPr>
          <w:rFonts w:ascii="Times New Roman" w:hAnsi="Times New Roman" w:cs="Times New Roman"/>
          <w:sz w:val="24"/>
          <w:szCs w:val="24"/>
          <w:u w:val="single"/>
        </w:rPr>
        <w:t>Cette thèse a pour conséquence</w:t>
      </w:r>
      <w:r w:rsidRPr="00651374">
        <w:rPr>
          <w:rFonts w:ascii="Times New Roman" w:hAnsi="Times New Roman" w:cs="Times New Roman"/>
          <w:sz w:val="24"/>
          <w:szCs w:val="24"/>
        </w:rPr>
        <w:t xml:space="preserve"> </w:t>
      </w:r>
      <w:r w:rsidRPr="00651374">
        <w:rPr>
          <w:rFonts w:ascii="Times New Roman" w:hAnsi="Times New Roman" w:cs="Times New Roman"/>
          <w:b/>
          <w:sz w:val="24"/>
          <w:szCs w:val="24"/>
        </w:rPr>
        <w:t>un</w:t>
      </w:r>
      <w:r w:rsidRPr="00651374">
        <w:rPr>
          <w:rFonts w:ascii="Times New Roman" w:hAnsi="Times New Roman" w:cs="Times New Roman"/>
          <w:sz w:val="24"/>
          <w:szCs w:val="24"/>
        </w:rPr>
        <w:t xml:space="preserve"> </w:t>
      </w:r>
      <w:r w:rsidRPr="00651374">
        <w:rPr>
          <w:rFonts w:ascii="Times New Roman" w:hAnsi="Times New Roman" w:cs="Times New Roman"/>
          <w:b/>
          <w:sz w:val="24"/>
          <w:szCs w:val="24"/>
        </w:rPr>
        <w:t>relativisme esthétique </w:t>
      </w:r>
      <w:r w:rsidRPr="00651374">
        <w:rPr>
          <w:rFonts w:ascii="Times New Roman" w:hAnsi="Times New Roman" w:cs="Times New Roman"/>
          <w:sz w:val="24"/>
          <w:szCs w:val="24"/>
        </w:rPr>
        <w:t xml:space="preserve">: de même qu’en matière d’alimentation, dans l’art non plus </w:t>
      </w:r>
      <w:r w:rsidRPr="00651374">
        <w:rPr>
          <w:rFonts w:ascii="Times New Roman" w:hAnsi="Times New Roman" w:cs="Times New Roman"/>
          <w:b/>
          <w:sz w:val="24"/>
          <w:szCs w:val="24"/>
        </w:rPr>
        <w:t>« on ne discute pas des goûts », tous les jugements esthétiques se valent</w:t>
      </w:r>
      <w:r w:rsidRPr="00651374">
        <w:rPr>
          <w:rFonts w:ascii="Times New Roman" w:hAnsi="Times New Roman" w:cs="Times New Roman"/>
          <w:sz w:val="24"/>
          <w:szCs w:val="24"/>
        </w:rPr>
        <w:t xml:space="preserve">. </w:t>
      </w:r>
    </w:p>
    <w:p w14:paraId="35C56F32" w14:textId="3495EEDE" w:rsidR="006D6CFD" w:rsidRPr="006D6CFD" w:rsidRDefault="00A46186" w:rsidP="00F72610">
      <w:pPr>
        <w:suppressLineNumbers/>
        <w:ind w:firstLine="708"/>
        <w:jc w:val="both"/>
        <w:rPr>
          <w:rFonts w:ascii="Times New Roman" w:hAnsi="Times New Roman" w:cs="Times New Roman"/>
          <w:sz w:val="24"/>
          <w:szCs w:val="24"/>
        </w:rPr>
      </w:pPr>
      <w:r w:rsidRPr="00651374">
        <w:rPr>
          <w:rFonts w:ascii="Times New Roman" w:hAnsi="Times New Roman" w:cs="Times New Roman"/>
          <w:sz w:val="24"/>
          <w:szCs w:val="24"/>
          <w:u w:val="single"/>
        </w:rPr>
        <w:t>4° L’auteur s’oppose ainsi à l’opinion communément admise selon laquelle</w:t>
      </w:r>
      <w:r w:rsidRPr="00651374">
        <w:rPr>
          <w:rFonts w:ascii="Times New Roman" w:hAnsi="Times New Roman" w:cs="Times New Roman"/>
          <w:sz w:val="24"/>
          <w:szCs w:val="24"/>
        </w:rPr>
        <w:t xml:space="preserve"> il y aurait </w:t>
      </w:r>
      <w:r w:rsidRPr="00651374">
        <w:rPr>
          <w:rFonts w:ascii="Times New Roman" w:hAnsi="Times New Roman" w:cs="Times New Roman"/>
          <w:b/>
          <w:sz w:val="24"/>
          <w:szCs w:val="24"/>
        </w:rPr>
        <w:t>des choses belles en soi et d’autres laides en soi</w:t>
      </w:r>
      <w:r w:rsidRPr="00651374">
        <w:rPr>
          <w:rFonts w:ascii="Times New Roman" w:hAnsi="Times New Roman" w:cs="Times New Roman"/>
          <w:sz w:val="24"/>
          <w:szCs w:val="24"/>
        </w:rPr>
        <w:t xml:space="preserve">, si bien que la beauté et la laideur devraient faire </w:t>
      </w:r>
      <w:r w:rsidRPr="00651374">
        <w:rPr>
          <w:rFonts w:ascii="Times New Roman" w:hAnsi="Times New Roman" w:cs="Times New Roman"/>
          <w:b/>
          <w:sz w:val="24"/>
          <w:szCs w:val="24"/>
        </w:rPr>
        <w:t>l’unanimité</w:t>
      </w:r>
      <w:r w:rsidRPr="00651374">
        <w:rPr>
          <w:rFonts w:ascii="Times New Roman" w:hAnsi="Times New Roman" w:cs="Times New Roman"/>
          <w:sz w:val="24"/>
          <w:szCs w:val="24"/>
        </w:rPr>
        <w:t>.</w:t>
      </w:r>
    </w:p>
    <w:p w14:paraId="7247926D" w14:textId="2B43B354" w:rsidR="006D6CFD" w:rsidRPr="00FE5162" w:rsidRDefault="00A46186" w:rsidP="00F72610">
      <w:pPr>
        <w:suppressLineNumbers/>
        <w:jc w:val="center"/>
        <w:rPr>
          <w:rFonts w:ascii="Times New Roman" w:hAnsi="Times New Roman" w:cs="Times New Roman"/>
          <w:b/>
          <w:sz w:val="36"/>
          <w:szCs w:val="36"/>
          <w:u w:val="single"/>
        </w:rPr>
      </w:pPr>
      <w:r w:rsidRPr="00FE5162">
        <w:rPr>
          <w:rFonts w:ascii="Times New Roman" w:hAnsi="Times New Roman" w:cs="Times New Roman"/>
          <w:b/>
          <w:sz w:val="36"/>
          <w:szCs w:val="36"/>
          <w:u w:val="single"/>
        </w:rPr>
        <w:t>2</w:t>
      </w:r>
      <w:r w:rsidRPr="00FE5162">
        <w:rPr>
          <w:rFonts w:ascii="Times New Roman" w:hAnsi="Times New Roman" w:cs="Times New Roman"/>
          <w:b/>
          <w:sz w:val="36"/>
          <w:szCs w:val="36"/>
          <w:u w:val="single"/>
          <w:vertAlign w:val="superscript"/>
        </w:rPr>
        <w:t>ème</w:t>
      </w:r>
      <w:r w:rsidRPr="00FE5162">
        <w:rPr>
          <w:rFonts w:ascii="Times New Roman" w:hAnsi="Times New Roman" w:cs="Times New Roman"/>
          <w:b/>
          <w:sz w:val="36"/>
          <w:szCs w:val="36"/>
          <w:u w:val="single"/>
        </w:rPr>
        <w:t xml:space="preserve"> étape : « ... montrez comment elle est établie »</w:t>
      </w:r>
    </w:p>
    <w:p w14:paraId="5F43642C" w14:textId="77777777" w:rsidR="00F72610" w:rsidRDefault="00F72610" w:rsidP="008B4DAD">
      <w:pPr>
        <w:pStyle w:val="NormalWeb"/>
        <w:suppressLineNumbers/>
        <w:spacing w:line="276" w:lineRule="auto"/>
        <w:ind w:firstLine="708"/>
        <w:jc w:val="both"/>
        <w:rPr>
          <w:sz w:val="24"/>
          <w:szCs w:val="24"/>
        </w:rPr>
      </w:pPr>
      <w:r w:rsidRPr="008E5971">
        <w:rPr>
          <w:sz w:val="24"/>
          <w:szCs w:val="24"/>
          <w:u w:val="single"/>
        </w:rPr>
        <w:t>Pour établir sa thèse</w:t>
      </w:r>
      <w:r w:rsidRPr="00F52DBD">
        <w:rPr>
          <w:sz w:val="24"/>
          <w:szCs w:val="24"/>
        </w:rPr>
        <w:t xml:space="preserve">, Hume </w:t>
      </w:r>
      <w:r w:rsidRPr="008E5971">
        <w:rPr>
          <w:sz w:val="24"/>
          <w:szCs w:val="24"/>
          <w:u w:val="single"/>
        </w:rPr>
        <w:t>procède en</w:t>
      </w:r>
      <w:r w:rsidRPr="00EA1A4B">
        <w:rPr>
          <w:sz w:val="24"/>
          <w:szCs w:val="24"/>
        </w:rPr>
        <w:t xml:space="preserve"> </w:t>
      </w:r>
      <w:r>
        <w:rPr>
          <w:sz w:val="24"/>
          <w:szCs w:val="24"/>
        </w:rPr>
        <w:t>trois</w:t>
      </w:r>
      <w:r w:rsidRPr="00EA1A4B">
        <w:rPr>
          <w:sz w:val="24"/>
          <w:szCs w:val="24"/>
        </w:rPr>
        <w:t xml:space="preserve"> </w:t>
      </w:r>
      <w:r w:rsidRPr="008E5971">
        <w:rPr>
          <w:sz w:val="24"/>
          <w:szCs w:val="24"/>
          <w:u w:val="single"/>
        </w:rPr>
        <w:t>temps</w:t>
      </w:r>
      <w:r w:rsidRPr="00F52DBD">
        <w:rPr>
          <w:sz w:val="24"/>
          <w:szCs w:val="24"/>
        </w:rPr>
        <w:t xml:space="preserve">. </w:t>
      </w:r>
      <w:r w:rsidRPr="008E5971">
        <w:rPr>
          <w:sz w:val="24"/>
          <w:szCs w:val="24"/>
          <w:u w:val="single"/>
        </w:rPr>
        <w:t>Dans un premier temps</w:t>
      </w:r>
      <w:r w:rsidRPr="00F52DBD">
        <w:rPr>
          <w:sz w:val="24"/>
          <w:szCs w:val="24"/>
        </w:rPr>
        <w:t xml:space="preserve"> (l. 1-11), Hume </w:t>
      </w:r>
      <w:r>
        <w:rPr>
          <w:sz w:val="24"/>
          <w:szCs w:val="24"/>
        </w:rPr>
        <w:t xml:space="preserve">fait </w:t>
      </w:r>
      <w:r w:rsidRPr="0055204C">
        <w:rPr>
          <w:b/>
          <w:sz w:val="24"/>
          <w:szCs w:val="24"/>
        </w:rPr>
        <w:t>une distinction</w:t>
      </w:r>
      <w:r>
        <w:rPr>
          <w:sz w:val="24"/>
          <w:szCs w:val="24"/>
        </w:rPr>
        <w:t xml:space="preserve"> qui va lui permettre de préparer </w:t>
      </w:r>
      <w:r w:rsidRPr="0055204C">
        <w:rPr>
          <w:b/>
          <w:sz w:val="24"/>
          <w:szCs w:val="24"/>
        </w:rPr>
        <w:t>l’énonciation de sa thèse</w:t>
      </w:r>
      <w:r>
        <w:rPr>
          <w:sz w:val="24"/>
          <w:szCs w:val="24"/>
        </w:rPr>
        <w:t>. Il d</w:t>
      </w:r>
      <w:r w:rsidRPr="00F52DBD">
        <w:rPr>
          <w:sz w:val="24"/>
          <w:szCs w:val="24"/>
        </w:rPr>
        <w:t xml:space="preserve">istingue les </w:t>
      </w:r>
      <w:r w:rsidRPr="00EB70D5">
        <w:rPr>
          <w:b/>
          <w:sz w:val="24"/>
          <w:szCs w:val="24"/>
        </w:rPr>
        <w:t>sentiments et sensations</w:t>
      </w:r>
      <w:r>
        <w:rPr>
          <w:sz w:val="24"/>
          <w:szCs w:val="24"/>
        </w:rPr>
        <w:t xml:space="preserve"> </w:t>
      </w:r>
      <w:r w:rsidRPr="0055204C">
        <w:rPr>
          <w:b/>
          <w:sz w:val="24"/>
          <w:szCs w:val="24"/>
        </w:rPr>
        <w:t>(</w:t>
      </w:r>
      <w:r w:rsidRPr="0055204C">
        <w:rPr>
          <w:b/>
          <w:i/>
          <w:sz w:val="24"/>
          <w:szCs w:val="24"/>
        </w:rPr>
        <w:t>feelings</w:t>
      </w:r>
      <w:r w:rsidRPr="0055204C">
        <w:rPr>
          <w:b/>
          <w:sz w:val="24"/>
          <w:szCs w:val="24"/>
        </w:rPr>
        <w:t>) que nous éprouvons quand nous faisons l’expérience de certains objets</w:t>
      </w:r>
      <w:r>
        <w:rPr>
          <w:sz w:val="24"/>
          <w:szCs w:val="24"/>
        </w:rPr>
        <w:t xml:space="preserve"> d’une part, </w:t>
      </w:r>
      <w:r w:rsidRPr="00F52DBD">
        <w:rPr>
          <w:sz w:val="24"/>
          <w:szCs w:val="24"/>
        </w:rPr>
        <w:t xml:space="preserve">des </w:t>
      </w:r>
      <w:r>
        <w:rPr>
          <w:b/>
          <w:sz w:val="24"/>
          <w:szCs w:val="24"/>
        </w:rPr>
        <w:t>« déterminations de l’entendement</w:t>
      </w:r>
      <w:r w:rsidRPr="00EB70D5">
        <w:rPr>
          <w:b/>
          <w:sz w:val="24"/>
          <w:szCs w:val="24"/>
        </w:rPr>
        <w:t> »</w:t>
      </w:r>
      <w:r w:rsidRPr="00F52DBD">
        <w:rPr>
          <w:sz w:val="24"/>
          <w:szCs w:val="24"/>
        </w:rPr>
        <w:t xml:space="preserve">, c’est-à-dire </w:t>
      </w:r>
      <w:r w:rsidRPr="0055204C">
        <w:rPr>
          <w:b/>
          <w:sz w:val="24"/>
          <w:szCs w:val="24"/>
        </w:rPr>
        <w:t xml:space="preserve">des affirmations que nous formulons à leur propos (opinions) </w:t>
      </w:r>
      <w:r>
        <w:rPr>
          <w:sz w:val="24"/>
          <w:szCs w:val="24"/>
        </w:rPr>
        <w:t>d’autre part. A</w:t>
      </w:r>
      <w:r w:rsidRPr="00F52DBD">
        <w:rPr>
          <w:sz w:val="24"/>
          <w:szCs w:val="24"/>
        </w:rPr>
        <w:t xml:space="preserve">lors que les </w:t>
      </w:r>
      <w:r>
        <w:rPr>
          <w:sz w:val="24"/>
          <w:szCs w:val="24"/>
        </w:rPr>
        <w:t xml:space="preserve">opinions sont </w:t>
      </w:r>
      <w:r w:rsidRPr="0055204C">
        <w:rPr>
          <w:b/>
          <w:sz w:val="24"/>
          <w:szCs w:val="24"/>
        </w:rPr>
        <w:t>soit vraies, soit fausses</w:t>
      </w:r>
      <w:r>
        <w:rPr>
          <w:sz w:val="24"/>
          <w:szCs w:val="24"/>
        </w:rPr>
        <w:t xml:space="preserve">, </w:t>
      </w:r>
      <w:r w:rsidRPr="00F52DBD">
        <w:rPr>
          <w:sz w:val="24"/>
          <w:szCs w:val="24"/>
        </w:rPr>
        <w:t xml:space="preserve">les sentiments </w:t>
      </w:r>
      <w:r>
        <w:rPr>
          <w:sz w:val="24"/>
          <w:szCs w:val="24"/>
        </w:rPr>
        <w:t xml:space="preserve">que nous ressentons </w:t>
      </w:r>
      <w:r w:rsidRPr="00F52DBD">
        <w:rPr>
          <w:sz w:val="24"/>
          <w:szCs w:val="24"/>
        </w:rPr>
        <w:t xml:space="preserve">sont </w:t>
      </w:r>
      <w:r>
        <w:rPr>
          <w:sz w:val="24"/>
          <w:szCs w:val="24"/>
        </w:rPr>
        <w:t xml:space="preserve">quant à eux </w:t>
      </w:r>
      <w:r w:rsidRPr="0055204C">
        <w:rPr>
          <w:b/>
          <w:sz w:val="24"/>
          <w:szCs w:val="24"/>
        </w:rPr>
        <w:t>toujours justes</w:t>
      </w:r>
      <w:r>
        <w:rPr>
          <w:sz w:val="24"/>
          <w:szCs w:val="24"/>
        </w:rPr>
        <w:t>. Cela s’explique par le fait que contrairement aux « déterminations de l’entendement</w:t>
      </w:r>
      <w:r w:rsidRPr="00F52DBD">
        <w:rPr>
          <w:sz w:val="24"/>
          <w:szCs w:val="24"/>
        </w:rPr>
        <w:t> »</w:t>
      </w:r>
      <w:r>
        <w:rPr>
          <w:sz w:val="24"/>
          <w:szCs w:val="24"/>
        </w:rPr>
        <w:t xml:space="preserve"> qui </w:t>
      </w:r>
      <w:r w:rsidRPr="0055204C">
        <w:rPr>
          <w:b/>
          <w:sz w:val="24"/>
          <w:szCs w:val="24"/>
        </w:rPr>
        <w:t>se rapportent à un objet</w:t>
      </w:r>
      <w:r>
        <w:rPr>
          <w:sz w:val="24"/>
          <w:szCs w:val="24"/>
        </w:rPr>
        <w:t xml:space="preserve"> et qui </w:t>
      </w:r>
      <w:r w:rsidRPr="0055204C">
        <w:rPr>
          <w:b/>
          <w:sz w:val="24"/>
          <w:szCs w:val="24"/>
        </w:rPr>
        <w:t>ne peuvent être vraies qu’à condition d’être en adéquation avec lui</w:t>
      </w:r>
      <w:r>
        <w:rPr>
          <w:sz w:val="24"/>
          <w:szCs w:val="24"/>
        </w:rPr>
        <w:t xml:space="preserve">, </w:t>
      </w:r>
      <w:r w:rsidRPr="0055204C">
        <w:rPr>
          <w:sz w:val="24"/>
          <w:szCs w:val="24"/>
        </w:rPr>
        <w:t>un sentiment n’est rien d’autre que</w:t>
      </w:r>
      <w:r w:rsidRPr="00E97AD4">
        <w:rPr>
          <w:b/>
          <w:sz w:val="24"/>
          <w:szCs w:val="24"/>
        </w:rPr>
        <w:t xml:space="preserve"> l’effet qu’un objet produit sur un sujet</w:t>
      </w:r>
      <w:r>
        <w:rPr>
          <w:sz w:val="24"/>
          <w:szCs w:val="24"/>
        </w:rPr>
        <w:t xml:space="preserve">. Il ne peut donc pas être comparé à </w:t>
      </w:r>
      <w:r w:rsidRPr="0055204C">
        <w:rPr>
          <w:b/>
          <w:sz w:val="24"/>
          <w:szCs w:val="24"/>
        </w:rPr>
        <w:t>un point de référence extérieur au sujet, qui permettrait de le valider ou de le réfuter</w:t>
      </w:r>
      <w:r>
        <w:rPr>
          <w:sz w:val="24"/>
          <w:szCs w:val="24"/>
        </w:rPr>
        <w:t xml:space="preserve">. </w:t>
      </w:r>
    </w:p>
    <w:p w14:paraId="3766D0D7" w14:textId="77777777" w:rsidR="00F72610" w:rsidRDefault="00F72610" w:rsidP="008B4DAD">
      <w:pPr>
        <w:pStyle w:val="NormalWeb"/>
        <w:suppressLineNumbers/>
        <w:spacing w:line="276" w:lineRule="auto"/>
        <w:ind w:firstLine="708"/>
        <w:jc w:val="both"/>
        <w:rPr>
          <w:sz w:val="24"/>
          <w:szCs w:val="24"/>
        </w:rPr>
      </w:pPr>
      <w:r w:rsidRPr="005B68F8">
        <w:rPr>
          <w:sz w:val="24"/>
          <w:szCs w:val="24"/>
          <w:u w:val="single"/>
        </w:rPr>
        <w:t xml:space="preserve">Dans un </w:t>
      </w:r>
      <w:r>
        <w:rPr>
          <w:sz w:val="24"/>
          <w:szCs w:val="24"/>
          <w:u w:val="single"/>
        </w:rPr>
        <w:t>deuxième</w:t>
      </w:r>
      <w:r w:rsidRPr="005B68F8">
        <w:rPr>
          <w:sz w:val="24"/>
          <w:szCs w:val="24"/>
          <w:u w:val="single"/>
        </w:rPr>
        <w:t xml:space="preserve"> temps</w:t>
      </w:r>
      <w:r>
        <w:rPr>
          <w:sz w:val="24"/>
          <w:szCs w:val="24"/>
        </w:rPr>
        <w:t xml:space="preserve"> (l. 11-13), Hume </w:t>
      </w:r>
      <w:r w:rsidRPr="0055204C">
        <w:rPr>
          <w:b/>
          <w:sz w:val="24"/>
          <w:szCs w:val="24"/>
        </w:rPr>
        <w:t>applique ce qu’il vient de développer à la beauté</w:t>
      </w:r>
      <w:r>
        <w:rPr>
          <w:sz w:val="24"/>
          <w:szCs w:val="24"/>
        </w:rPr>
        <w:t xml:space="preserve">. Il en vient ainsi à sa thèse : </w:t>
      </w:r>
      <w:r w:rsidRPr="00E97AD4">
        <w:rPr>
          <w:b/>
          <w:sz w:val="24"/>
          <w:szCs w:val="24"/>
        </w:rPr>
        <w:t xml:space="preserve">la beauté </w:t>
      </w:r>
      <w:r>
        <w:rPr>
          <w:b/>
          <w:sz w:val="24"/>
          <w:szCs w:val="24"/>
        </w:rPr>
        <w:t xml:space="preserve">n’est pas une opinion mais un sentiment. </w:t>
      </w:r>
      <w:r w:rsidRPr="0054673C">
        <w:rPr>
          <w:sz w:val="24"/>
          <w:szCs w:val="24"/>
        </w:rPr>
        <w:t xml:space="preserve">Quand je dis qu’une chose est belle, je ne </w:t>
      </w:r>
      <w:r>
        <w:rPr>
          <w:sz w:val="24"/>
          <w:szCs w:val="24"/>
        </w:rPr>
        <w:t xml:space="preserve">me </w:t>
      </w:r>
      <w:r w:rsidRPr="0054673C">
        <w:rPr>
          <w:sz w:val="24"/>
          <w:szCs w:val="24"/>
        </w:rPr>
        <w:t xml:space="preserve">prononce pas sur </w:t>
      </w:r>
      <w:r w:rsidRPr="0055204C">
        <w:rPr>
          <w:b/>
          <w:sz w:val="24"/>
          <w:szCs w:val="24"/>
        </w:rPr>
        <w:t>la chose en elle-même</w:t>
      </w:r>
      <w:r w:rsidRPr="0054673C">
        <w:rPr>
          <w:sz w:val="24"/>
          <w:szCs w:val="24"/>
        </w:rPr>
        <w:t xml:space="preserve"> mais sur </w:t>
      </w:r>
      <w:r w:rsidRPr="0055204C">
        <w:rPr>
          <w:b/>
          <w:sz w:val="24"/>
          <w:szCs w:val="24"/>
        </w:rPr>
        <w:t>l’effet qu’elle provoque en moi</w:t>
      </w:r>
      <w:r w:rsidRPr="0054673C">
        <w:rPr>
          <w:sz w:val="24"/>
          <w:szCs w:val="24"/>
        </w:rPr>
        <w:t xml:space="preserve">. La beauté n’est donc pas dans </w:t>
      </w:r>
      <w:r w:rsidRPr="0055204C">
        <w:rPr>
          <w:b/>
          <w:sz w:val="24"/>
          <w:szCs w:val="24"/>
        </w:rPr>
        <w:t>les choses-mêmes</w:t>
      </w:r>
      <w:r w:rsidRPr="0054673C">
        <w:rPr>
          <w:sz w:val="24"/>
          <w:szCs w:val="24"/>
        </w:rPr>
        <w:t xml:space="preserve">, mais dans </w:t>
      </w:r>
      <w:r w:rsidRPr="0055204C">
        <w:rPr>
          <w:b/>
          <w:sz w:val="24"/>
          <w:szCs w:val="24"/>
        </w:rPr>
        <w:t>l’esprit qui l’éprouve </w:t>
      </w:r>
      <w:r>
        <w:rPr>
          <w:sz w:val="24"/>
          <w:szCs w:val="24"/>
        </w:rPr>
        <w:t xml:space="preserve">; elle n’est pas </w:t>
      </w:r>
      <w:r w:rsidRPr="0055204C">
        <w:rPr>
          <w:b/>
          <w:sz w:val="24"/>
          <w:szCs w:val="24"/>
        </w:rPr>
        <w:t>objective</w:t>
      </w:r>
      <w:r>
        <w:rPr>
          <w:sz w:val="24"/>
          <w:szCs w:val="24"/>
        </w:rPr>
        <w:t xml:space="preserve"> mais </w:t>
      </w:r>
      <w:r w:rsidRPr="0055204C">
        <w:rPr>
          <w:b/>
          <w:sz w:val="24"/>
          <w:szCs w:val="24"/>
        </w:rPr>
        <w:t>subjective</w:t>
      </w:r>
      <w:r w:rsidRPr="0054673C">
        <w:rPr>
          <w:sz w:val="24"/>
          <w:szCs w:val="24"/>
        </w:rPr>
        <w:t>.</w:t>
      </w:r>
      <w:r>
        <w:rPr>
          <w:sz w:val="24"/>
          <w:szCs w:val="24"/>
        </w:rPr>
        <w:t xml:space="preserve"> Ainsi, en toute rigueur, il ne faudrait pas dire « Ce tableau </w:t>
      </w:r>
      <w:r w:rsidRPr="0054673C">
        <w:rPr>
          <w:i/>
          <w:sz w:val="24"/>
          <w:szCs w:val="24"/>
        </w:rPr>
        <w:t>est</w:t>
      </w:r>
      <w:r>
        <w:rPr>
          <w:sz w:val="24"/>
          <w:szCs w:val="24"/>
        </w:rPr>
        <w:t xml:space="preserve"> beau » mais « </w:t>
      </w:r>
      <w:r w:rsidRPr="0055204C">
        <w:rPr>
          <w:b/>
          <w:sz w:val="24"/>
          <w:szCs w:val="24"/>
        </w:rPr>
        <w:t xml:space="preserve">Ce tableau </w:t>
      </w:r>
      <w:r w:rsidRPr="0055204C">
        <w:rPr>
          <w:b/>
          <w:i/>
          <w:sz w:val="24"/>
          <w:szCs w:val="24"/>
        </w:rPr>
        <w:t>me plaît</w:t>
      </w:r>
      <w:r w:rsidRPr="0055204C">
        <w:rPr>
          <w:b/>
          <w:sz w:val="24"/>
          <w:szCs w:val="24"/>
        </w:rPr>
        <w:t xml:space="preserve">, </w:t>
      </w:r>
      <w:r w:rsidRPr="0055204C">
        <w:rPr>
          <w:b/>
          <w:i/>
          <w:sz w:val="24"/>
          <w:szCs w:val="24"/>
        </w:rPr>
        <w:t>je le trouve</w:t>
      </w:r>
      <w:r w:rsidRPr="0055204C">
        <w:rPr>
          <w:b/>
          <w:sz w:val="24"/>
          <w:szCs w:val="24"/>
        </w:rPr>
        <w:t xml:space="preserve"> beau</w:t>
      </w:r>
      <w:r>
        <w:rPr>
          <w:sz w:val="24"/>
          <w:szCs w:val="24"/>
        </w:rPr>
        <w:t xml:space="preserve"> ». </w:t>
      </w:r>
    </w:p>
    <w:p w14:paraId="721868A2" w14:textId="00A4E420" w:rsidR="00F72610" w:rsidRPr="004A26B3" w:rsidRDefault="00F72610" w:rsidP="00B1180E">
      <w:pPr>
        <w:pStyle w:val="NormalWeb"/>
        <w:suppressLineNumbers/>
        <w:spacing w:line="276" w:lineRule="auto"/>
        <w:ind w:firstLine="708"/>
        <w:jc w:val="both"/>
        <w:rPr>
          <w:sz w:val="24"/>
          <w:szCs w:val="24"/>
        </w:rPr>
      </w:pPr>
      <w:r w:rsidRPr="0054673C">
        <w:rPr>
          <w:sz w:val="24"/>
          <w:szCs w:val="24"/>
          <w:u w:val="single"/>
        </w:rPr>
        <w:lastRenderedPageBreak/>
        <w:t>Enfin, dans un troisième et dernier temps (l. 13-18)</w:t>
      </w:r>
      <w:r>
        <w:rPr>
          <w:sz w:val="24"/>
          <w:szCs w:val="24"/>
        </w:rPr>
        <w:t xml:space="preserve">, Hume </w:t>
      </w:r>
      <w:r w:rsidRPr="0055204C">
        <w:rPr>
          <w:b/>
          <w:sz w:val="24"/>
          <w:szCs w:val="24"/>
        </w:rPr>
        <w:t>en tire une conclusion à la fois théorique et morale</w:t>
      </w:r>
      <w:r>
        <w:rPr>
          <w:sz w:val="24"/>
          <w:szCs w:val="24"/>
        </w:rPr>
        <w:t xml:space="preserve"> : ainsi, non seulement </w:t>
      </w:r>
      <w:r w:rsidRPr="00E97AD4">
        <w:rPr>
          <w:b/>
          <w:sz w:val="24"/>
          <w:szCs w:val="24"/>
        </w:rPr>
        <w:t>il n’y a pas de sens à vouloir définir la beauté</w:t>
      </w:r>
      <w:r>
        <w:rPr>
          <w:sz w:val="24"/>
          <w:szCs w:val="24"/>
        </w:rPr>
        <w:t xml:space="preserve"> (conclusion théorique), mais </w:t>
      </w:r>
      <w:r w:rsidRPr="00E97AD4">
        <w:rPr>
          <w:b/>
          <w:sz w:val="24"/>
          <w:szCs w:val="24"/>
        </w:rPr>
        <w:t>il n’est pas légitime de critiquer les goûts d’autrui</w:t>
      </w:r>
      <w:r>
        <w:rPr>
          <w:sz w:val="24"/>
          <w:szCs w:val="24"/>
        </w:rPr>
        <w:t xml:space="preserve"> </w:t>
      </w:r>
      <w:r w:rsidRPr="0055204C">
        <w:rPr>
          <w:b/>
          <w:sz w:val="24"/>
          <w:szCs w:val="24"/>
        </w:rPr>
        <w:t>en cherchant à imposer le sien</w:t>
      </w:r>
      <w:r>
        <w:rPr>
          <w:sz w:val="24"/>
          <w:szCs w:val="24"/>
        </w:rPr>
        <w:t xml:space="preserve"> (conclusion morale), car il y a autant de </w:t>
      </w:r>
      <w:r w:rsidRPr="0055204C">
        <w:rPr>
          <w:b/>
          <w:sz w:val="24"/>
          <w:szCs w:val="24"/>
        </w:rPr>
        <w:t>conceptions du beau</w:t>
      </w:r>
      <w:r>
        <w:rPr>
          <w:sz w:val="24"/>
          <w:szCs w:val="24"/>
        </w:rPr>
        <w:t xml:space="preserve"> qu’il a de </w:t>
      </w:r>
      <w:r w:rsidRPr="0055204C">
        <w:rPr>
          <w:b/>
          <w:sz w:val="24"/>
          <w:szCs w:val="24"/>
        </w:rPr>
        <w:t>sensibilités pour le percevoir</w:t>
      </w:r>
      <w:r>
        <w:rPr>
          <w:sz w:val="24"/>
          <w:szCs w:val="24"/>
        </w:rPr>
        <w:t>.</w:t>
      </w:r>
      <w:r>
        <w:rPr>
          <w:sz w:val="24"/>
          <w:szCs w:val="24"/>
        </w:rPr>
        <w:br w:type="page"/>
      </w:r>
    </w:p>
    <w:p w14:paraId="76CEE5BC" w14:textId="6C90EE5E" w:rsidR="00657F21" w:rsidRPr="00F72610" w:rsidRDefault="00F72610" w:rsidP="00F72610">
      <w:pPr>
        <w:suppressLineNumbers/>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imes New Roman" w:hAnsi="Times New Roman" w:cs="Times New Roman"/>
          <w:sz w:val="36"/>
          <w:szCs w:val="36"/>
        </w:rPr>
      </w:pPr>
      <w:r w:rsidRPr="00FE5162">
        <w:rPr>
          <w:rFonts w:ascii="Times New Roman" w:hAnsi="Times New Roman" w:cs="Times New Roman"/>
          <w:sz w:val="36"/>
          <w:szCs w:val="36"/>
        </w:rPr>
        <w:lastRenderedPageBreak/>
        <w:t xml:space="preserve">Annexe 6 : question de synthèse rédigée </w:t>
      </w:r>
      <w:r>
        <w:rPr>
          <w:rFonts w:ascii="Times New Roman" w:hAnsi="Times New Roman" w:cs="Times New Roman"/>
          <w:sz w:val="36"/>
          <w:szCs w:val="36"/>
        </w:rPr>
        <w:t xml:space="preserve"> - texte à trous </w:t>
      </w:r>
      <w:r w:rsidRPr="00FE5162">
        <w:rPr>
          <w:rFonts w:ascii="Times New Roman" w:hAnsi="Times New Roman" w:cs="Times New Roman"/>
          <w:sz w:val="36"/>
          <w:szCs w:val="36"/>
        </w:rPr>
        <w:t>(« dégager la thèse et montrer comment elle est établie »)</w:t>
      </w:r>
    </w:p>
    <w:p w14:paraId="7756924C" w14:textId="2D72FEF2" w:rsidR="00657F21" w:rsidRPr="00F72610" w:rsidRDefault="00657F21" w:rsidP="00F72610">
      <w:pPr>
        <w:suppressLineNumbers/>
        <w:jc w:val="center"/>
        <w:rPr>
          <w:rFonts w:ascii="Times New Roman" w:hAnsi="Times New Roman" w:cs="Times New Roman"/>
          <w:b/>
          <w:sz w:val="24"/>
          <w:szCs w:val="24"/>
          <w:u w:val="single"/>
        </w:rPr>
      </w:pPr>
      <w:r w:rsidRPr="00F72610">
        <w:rPr>
          <w:rFonts w:ascii="Times New Roman" w:hAnsi="Times New Roman" w:cs="Times New Roman"/>
          <w:b/>
          <w:sz w:val="24"/>
          <w:szCs w:val="24"/>
          <w:u w:val="single"/>
        </w:rPr>
        <w:t>1</w:t>
      </w:r>
      <w:r w:rsidRPr="00F72610">
        <w:rPr>
          <w:rFonts w:ascii="Times New Roman" w:hAnsi="Times New Roman" w:cs="Times New Roman"/>
          <w:b/>
          <w:sz w:val="24"/>
          <w:szCs w:val="24"/>
          <w:u w:val="single"/>
          <w:vertAlign w:val="superscript"/>
        </w:rPr>
        <w:t>ère</w:t>
      </w:r>
      <w:r w:rsidRPr="00F72610">
        <w:rPr>
          <w:rFonts w:ascii="Times New Roman" w:hAnsi="Times New Roman" w:cs="Times New Roman"/>
          <w:b/>
          <w:sz w:val="24"/>
          <w:szCs w:val="24"/>
          <w:u w:val="single"/>
        </w:rPr>
        <w:t xml:space="preserve"> étape : « Dégagez la thèse... »</w:t>
      </w:r>
    </w:p>
    <w:p w14:paraId="4F3761F9" w14:textId="77777777" w:rsidR="00657F21" w:rsidRPr="00F72610" w:rsidRDefault="00657F21" w:rsidP="00657F21">
      <w:pPr>
        <w:suppressLineNumbers/>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4"/>
          <w:szCs w:val="24"/>
        </w:rPr>
      </w:pPr>
      <w:r w:rsidRPr="00F72610">
        <w:rPr>
          <w:rFonts w:ascii="Times New Roman" w:hAnsi="Times New Roman" w:cs="Times New Roman"/>
          <w:b/>
          <w:i/>
          <w:sz w:val="24"/>
          <w:szCs w:val="24"/>
        </w:rPr>
        <w:t>Méthode : 4 étapes à respecter :</w:t>
      </w:r>
    </w:p>
    <w:p w14:paraId="1AB66ABF" w14:textId="77777777" w:rsidR="00657F21" w:rsidRPr="00F72610" w:rsidRDefault="00657F21" w:rsidP="00657F21">
      <w:pPr>
        <w:pStyle w:val="Paragraphedeliste"/>
        <w:widowControl w:val="0"/>
        <w:numPr>
          <w:ilvl w:val="0"/>
          <w:numId w:val="27"/>
        </w:numPr>
        <w:suppressLineNumbers/>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4"/>
          <w:szCs w:val="24"/>
        </w:rPr>
      </w:pPr>
      <w:r w:rsidRPr="00F72610">
        <w:rPr>
          <w:rFonts w:ascii="Times New Roman" w:hAnsi="Times New Roman" w:cs="Times New Roman"/>
          <w:i/>
          <w:sz w:val="24"/>
          <w:szCs w:val="24"/>
        </w:rPr>
        <w:t>Thème (= ce dont le texte parle), à relier à une ou plusieurs notion(s) au programme</w:t>
      </w:r>
    </w:p>
    <w:p w14:paraId="6329DA55" w14:textId="77777777" w:rsidR="00657F21" w:rsidRPr="00F72610" w:rsidRDefault="00657F21" w:rsidP="00657F21">
      <w:pPr>
        <w:pStyle w:val="Paragraphedeliste"/>
        <w:widowControl w:val="0"/>
        <w:numPr>
          <w:ilvl w:val="0"/>
          <w:numId w:val="27"/>
        </w:numPr>
        <w:suppressLineNumbers/>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4"/>
          <w:szCs w:val="24"/>
        </w:rPr>
      </w:pPr>
      <w:r w:rsidRPr="00F72610">
        <w:rPr>
          <w:rFonts w:ascii="Times New Roman" w:hAnsi="Times New Roman" w:cs="Times New Roman"/>
          <w:i/>
          <w:sz w:val="24"/>
          <w:szCs w:val="24"/>
        </w:rPr>
        <w:t>Problème (= question que l’auteur se pose)</w:t>
      </w:r>
    </w:p>
    <w:p w14:paraId="57A9CA84" w14:textId="77777777" w:rsidR="00657F21" w:rsidRPr="00F72610" w:rsidRDefault="00657F21" w:rsidP="00657F21">
      <w:pPr>
        <w:pStyle w:val="Paragraphedeliste"/>
        <w:widowControl w:val="0"/>
        <w:numPr>
          <w:ilvl w:val="0"/>
          <w:numId w:val="27"/>
        </w:numPr>
        <w:suppressLineNumbers/>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4"/>
          <w:szCs w:val="24"/>
        </w:rPr>
      </w:pPr>
      <w:r w:rsidRPr="00F72610">
        <w:rPr>
          <w:rFonts w:ascii="Times New Roman" w:hAnsi="Times New Roman" w:cs="Times New Roman"/>
          <w:i/>
          <w:sz w:val="24"/>
          <w:szCs w:val="24"/>
        </w:rPr>
        <w:t>Thèse (idée que l’auteur cherche à démontrer)</w:t>
      </w:r>
    </w:p>
    <w:p w14:paraId="27CB096A" w14:textId="77777777" w:rsidR="00657F21" w:rsidRPr="00F72610" w:rsidRDefault="00657F21" w:rsidP="00657F21">
      <w:pPr>
        <w:pStyle w:val="Paragraphedeliste"/>
        <w:widowControl w:val="0"/>
        <w:numPr>
          <w:ilvl w:val="0"/>
          <w:numId w:val="27"/>
        </w:numPr>
        <w:suppressLineNumbers/>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4"/>
          <w:szCs w:val="24"/>
        </w:rPr>
      </w:pPr>
      <w:r w:rsidRPr="00F72610">
        <w:rPr>
          <w:rFonts w:ascii="Times New Roman" w:hAnsi="Times New Roman" w:cs="Times New Roman"/>
          <w:i/>
          <w:sz w:val="24"/>
          <w:szCs w:val="24"/>
        </w:rPr>
        <w:t>Montrer en quoi la thèse est « para-doxale), c-à-d s’oppose à l’opinion commune</w:t>
      </w:r>
    </w:p>
    <w:p w14:paraId="53C765C6" w14:textId="2B41754F" w:rsidR="00657F21" w:rsidRPr="000E71AA" w:rsidRDefault="00657F21" w:rsidP="000E71AA">
      <w:pPr>
        <w:suppressLineNumbers/>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F72610">
        <w:rPr>
          <w:rFonts w:ascii="Times New Roman" w:hAnsi="Times New Roman" w:cs="Times New Roman"/>
          <w:i/>
          <w:sz w:val="24"/>
          <w:szCs w:val="24"/>
        </w:rPr>
        <w:t>NB/ Sont soulignées les formulations que vous pouvez réutiliser pour n’importe quel texte.</w:t>
      </w:r>
    </w:p>
    <w:p w14:paraId="78F27721" w14:textId="77777777" w:rsidR="000E71AA" w:rsidRDefault="00657F21" w:rsidP="00F72610">
      <w:pPr>
        <w:suppressLineNumbers/>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1° Dans ce texte extrait de</w:t>
      </w:r>
      <w:r w:rsidRPr="00F72610">
        <w:rPr>
          <w:rFonts w:ascii="Times New Roman" w:hAnsi="Times New Roman" w:cs="Times New Roman"/>
          <w:sz w:val="24"/>
          <w:szCs w:val="24"/>
        </w:rPr>
        <w:t xml:space="preserve"> ......................................................., Hume </w:t>
      </w:r>
      <w:r w:rsidRPr="00F72610">
        <w:rPr>
          <w:rFonts w:ascii="Times New Roman" w:hAnsi="Times New Roman" w:cs="Times New Roman"/>
          <w:sz w:val="24"/>
          <w:szCs w:val="24"/>
          <w:u w:val="single"/>
        </w:rPr>
        <w:t>s’intéresse à</w:t>
      </w:r>
      <w:r w:rsidRPr="00F72610">
        <w:rPr>
          <w:rFonts w:ascii="Times New Roman" w:hAnsi="Times New Roman" w:cs="Times New Roman"/>
          <w:sz w:val="24"/>
          <w:szCs w:val="24"/>
        </w:rPr>
        <w:t xml:space="preserve"> la </w:t>
      </w:r>
    </w:p>
    <w:p w14:paraId="200725EC" w14:textId="5A91B033" w:rsidR="00657F21" w:rsidRPr="00F72610" w:rsidRDefault="000E71AA" w:rsidP="000E71AA">
      <w:pPr>
        <w:suppressLineNumbers/>
        <w:jc w:val="both"/>
        <w:rPr>
          <w:rFonts w:ascii="Times New Roman" w:hAnsi="Times New Roman" w:cs="Times New Roman"/>
          <w:sz w:val="24"/>
          <w:szCs w:val="24"/>
        </w:rPr>
      </w:pPr>
      <w:r>
        <w:rPr>
          <w:rFonts w:ascii="Times New Roman" w:hAnsi="Times New Roman" w:cs="Times New Roman"/>
          <w:sz w:val="24"/>
          <w:szCs w:val="24"/>
        </w:rPr>
        <w:t>....</w:t>
      </w:r>
      <w:r w:rsidR="00657F21" w:rsidRPr="00F72610">
        <w:rPr>
          <w:rFonts w:ascii="Times New Roman" w:hAnsi="Times New Roman" w:cs="Times New Roman"/>
          <w:sz w:val="24"/>
          <w:szCs w:val="24"/>
        </w:rPr>
        <w:t xml:space="preserve">................................ </w:t>
      </w:r>
      <w:r w:rsidR="00657F21" w:rsidRPr="00F72610">
        <w:rPr>
          <w:rFonts w:ascii="Times New Roman" w:hAnsi="Times New Roman" w:cs="Times New Roman"/>
          <w:sz w:val="24"/>
          <w:szCs w:val="24"/>
          <w:u w:val="single"/>
        </w:rPr>
        <w:t>On peut relier ce thème à la notion</w:t>
      </w:r>
      <w:r w:rsidR="00657F21" w:rsidRPr="00F72610">
        <w:rPr>
          <w:rFonts w:ascii="Times New Roman" w:hAnsi="Times New Roman" w:cs="Times New Roman"/>
          <w:sz w:val="24"/>
          <w:szCs w:val="24"/>
        </w:rPr>
        <w:t xml:space="preserve"> ...........................................</w:t>
      </w:r>
    </w:p>
    <w:p w14:paraId="49B5C1EE" w14:textId="518660EE" w:rsidR="00657F21" w:rsidRPr="00F72610" w:rsidRDefault="00657F21" w:rsidP="000E71AA">
      <w:pPr>
        <w:suppressLineNumbers/>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2° Plus précisément,</w:t>
      </w:r>
      <w:r w:rsidRPr="00F72610">
        <w:rPr>
          <w:rFonts w:ascii="Times New Roman" w:hAnsi="Times New Roman" w:cs="Times New Roman"/>
          <w:sz w:val="24"/>
          <w:szCs w:val="24"/>
        </w:rPr>
        <w:t xml:space="preserve"> Hume </w:t>
      </w:r>
      <w:r w:rsidRPr="00F72610">
        <w:rPr>
          <w:rFonts w:ascii="Times New Roman" w:hAnsi="Times New Roman" w:cs="Times New Roman"/>
          <w:sz w:val="24"/>
          <w:szCs w:val="24"/>
          <w:u w:val="single"/>
        </w:rPr>
        <w:t>se demande</w:t>
      </w:r>
      <w:r w:rsidRPr="00F72610">
        <w:rPr>
          <w:rFonts w:ascii="Times New Roman" w:hAnsi="Times New Roman" w:cs="Times New Roman"/>
          <w:sz w:val="24"/>
          <w:szCs w:val="24"/>
        </w:rPr>
        <w:t xml:space="preserve"> s’il est possible........................................................................................................................................................................................................</w:t>
      </w:r>
    </w:p>
    <w:p w14:paraId="5CDD9E74" w14:textId="77777777" w:rsidR="00657F21" w:rsidRPr="00F72610" w:rsidRDefault="00657F21" w:rsidP="00657F21">
      <w:pPr>
        <w:suppressLineNumbers/>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3° En réponse à ce problème, Hume soutient la thèse suivante</w:t>
      </w:r>
      <w:r w:rsidRPr="00F72610">
        <w:rPr>
          <w:rFonts w:ascii="Times New Roman" w:hAnsi="Times New Roman" w:cs="Times New Roman"/>
          <w:sz w:val="24"/>
          <w:szCs w:val="24"/>
        </w:rPr>
        <w:t> : la beauté n’est pas ......</w:t>
      </w:r>
    </w:p>
    <w:p w14:paraId="3D149D8F"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elle n’est pas .....................................</w:t>
      </w:r>
    </w:p>
    <w:p w14:paraId="5AED537C"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mais elle réside .................................................</w:t>
      </w:r>
    </w:p>
    <w:p w14:paraId="5DA8A266"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xml:space="preserve">.................................................... </w:t>
      </w:r>
      <w:r w:rsidRPr="00F72610">
        <w:rPr>
          <w:rFonts w:ascii="Times New Roman" w:hAnsi="Times New Roman" w:cs="Times New Roman"/>
          <w:sz w:val="24"/>
          <w:szCs w:val="24"/>
          <w:u w:val="single"/>
        </w:rPr>
        <w:t>Autrement dit</w:t>
      </w:r>
      <w:r w:rsidRPr="00F72610">
        <w:rPr>
          <w:rFonts w:ascii="Times New Roman" w:hAnsi="Times New Roman" w:cs="Times New Roman"/>
          <w:sz w:val="24"/>
          <w:szCs w:val="24"/>
        </w:rPr>
        <w:t>, la beauté n’est rien d’autre que .......................</w:t>
      </w:r>
    </w:p>
    <w:p w14:paraId="296B018A"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 elle est donc</w:t>
      </w:r>
    </w:p>
    <w:p w14:paraId="0926E6D9"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xml:space="preserve">........................... et .............................. </w:t>
      </w:r>
      <w:r w:rsidRPr="00F72610">
        <w:rPr>
          <w:rFonts w:ascii="Times New Roman" w:hAnsi="Times New Roman" w:cs="Times New Roman"/>
          <w:sz w:val="24"/>
          <w:szCs w:val="24"/>
          <w:u w:val="single"/>
        </w:rPr>
        <w:t>Cette thèse a pour conséquence</w:t>
      </w:r>
      <w:r w:rsidRPr="00F72610">
        <w:rPr>
          <w:rFonts w:ascii="Times New Roman" w:hAnsi="Times New Roman" w:cs="Times New Roman"/>
          <w:sz w:val="24"/>
          <w:szCs w:val="24"/>
        </w:rPr>
        <w:t xml:space="preserve"> un</w:t>
      </w:r>
      <w:r w:rsidRPr="00F72610">
        <w:rPr>
          <w:rFonts w:ascii="Times New Roman" w:hAnsi="Times New Roman" w:cs="Times New Roman"/>
          <w:b/>
          <w:sz w:val="24"/>
          <w:szCs w:val="24"/>
        </w:rPr>
        <w:t xml:space="preserve"> </w:t>
      </w:r>
      <w:r w:rsidRPr="00F72610">
        <w:rPr>
          <w:rFonts w:ascii="Times New Roman" w:hAnsi="Times New Roman" w:cs="Times New Roman"/>
          <w:sz w:val="24"/>
          <w:szCs w:val="24"/>
        </w:rPr>
        <w:t>...............................</w:t>
      </w:r>
    </w:p>
    <w:p w14:paraId="3472D2E6" w14:textId="77777777" w:rsidR="00657F21" w:rsidRPr="00F72610" w:rsidRDefault="00657F21" w:rsidP="00657F21">
      <w:pPr>
        <w:suppressLineNumbers/>
        <w:jc w:val="both"/>
        <w:rPr>
          <w:rFonts w:ascii="Times New Roman" w:hAnsi="Times New Roman" w:cs="Times New Roman"/>
          <w:sz w:val="24"/>
          <w:szCs w:val="24"/>
        </w:rPr>
      </w:pPr>
      <w:r w:rsidRPr="00F72610">
        <w:rPr>
          <w:rFonts w:ascii="Times New Roman" w:hAnsi="Times New Roman" w:cs="Times New Roman"/>
          <w:sz w:val="24"/>
          <w:szCs w:val="24"/>
        </w:rPr>
        <w:t>........................... : de même qu’en matière d’alimentation, dans l’art non plus ..........................</w:t>
      </w:r>
    </w:p>
    <w:p w14:paraId="1E811189" w14:textId="6B90FC14" w:rsidR="00657F21" w:rsidRPr="00F72610" w:rsidRDefault="00657F21" w:rsidP="00F72610">
      <w:pPr>
        <w:suppressLineNumbers/>
        <w:jc w:val="both"/>
        <w:rPr>
          <w:rFonts w:ascii="Times New Roman" w:hAnsi="Times New Roman" w:cs="Times New Roman"/>
          <w:sz w:val="24"/>
          <w:szCs w:val="24"/>
        </w:rPr>
      </w:pPr>
      <w:r w:rsidRPr="00F72610">
        <w:rPr>
          <w:rFonts w:ascii="Times New Roman" w:hAnsi="Times New Roman" w:cs="Times New Roman"/>
          <w:sz w:val="24"/>
          <w:szCs w:val="24"/>
        </w:rPr>
        <w:t xml:space="preserve"> ......................................................................................................................................................</w:t>
      </w:r>
    </w:p>
    <w:p w14:paraId="588A7535" w14:textId="77777777" w:rsidR="00657F21" w:rsidRPr="00F72610" w:rsidRDefault="00657F21" w:rsidP="00657F21">
      <w:pPr>
        <w:suppressLineNumbers/>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4° L’auteur s’oppose ainsi à l’opinion communément admise selon laquelle</w:t>
      </w:r>
      <w:r w:rsidRPr="00F72610">
        <w:rPr>
          <w:rFonts w:ascii="Times New Roman" w:hAnsi="Times New Roman" w:cs="Times New Roman"/>
          <w:sz w:val="24"/>
          <w:szCs w:val="24"/>
        </w:rPr>
        <w:t xml:space="preserve"> il y aurait des ............................................................................................................................, si bien que la beauté et la laideur devraient faire ................................................</w:t>
      </w:r>
    </w:p>
    <w:p w14:paraId="40F9F225" w14:textId="5B97C65F" w:rsidR="00657F21" w:rsidRPr="00F72610" w:rsidRDefault="00657F21" w:rsidP="000E71AA">
      <w:pPr>
        <w:suppressLineNumbers/>
        <w:spacing w:line="360" w:lineRule="auto"/>
        <w:jc w:val="center"/>
        <w:rPr>
          <w:rFonts w:ascii="Times New Roman" w:hAnsi="Times New Roman" w:cs="Times New Roman"/>
          <w:b/>
          <w:sz w:val="24"/>
          <w:szCs w:val="24"/>
          <w:u w:val="single"/>
        </w:rPr>
      </w:pPr>
      <w:r w:rsidRPr="00F72610">
        <w:rPr>
          <w:rFonts w:ascii="Times New Roman" w:hAnsi="Times New Roman" w:cs="Times New Roman"/>
          <w:b/>
          <w:sz w:val="24"/>
          <w:szCs w:val="24"/>
          <w:u w:val="single"/>
        </w:rPr>
        <w:t>2</w:t>
      </w:r>
      <w:r w:rsidRPr="00F72610">
        <w:rPr>
          <w:rFonts w:ascii="Times New Roman" w:hAnsi="Times New Roman" w:cs="Times New Roman"/>
          <w:b/>
          <w:sz w:val="24"/>
          <w:szCs w:val="24"/>
          <w:u w:val="single"/>
          <w:vertAlign w:val="superscript"/>
        </w:rPr>
        <w:t>ème</w:t>
      </w:r>
      <w:r w:rsidRPr="00F72610">
        <w:rPr>
          <w:rFonts w:ascii="Times New Roman" w:hAnsi="Times New Roman" w:cs="Times New Roman"/>
          <w:b/>
          <w:sz w:val="24"/>
          <w:szCs w:val="24"/>
          <w:u w:val="single"/>
        </w:rPr>
        <w:t xml:space="preserve"> étape : « ... montrez comment elle est établie »</w:t>
      </w:r>
    </w:p>
    <w:p w14:paraId="4FCB411E" w14:textId="77777777" w:rsidR="00657F21" w:rsidRPr="00F72610" w:rsidRDefault="00657F21" w:rsidP="00657F21">
      <w:pPr>
        <w:suppressLineNumbers/>
        <w:pBdr>
          <w:top w:val="single" w:sz="4" w:space="1" w:color="auto"/>
          <w:left w:val="single" w:sz="4" w:space="4" w:color="auto"/>
          <w:bottom w:val="single" w:sz="4" w:space="1" w:color="auto"/>
          <w:right w:val="single" w:sz="4" w:space="4" w:color="auto"/>
        </w:pBdr>
        <w:rPr>
          <w:rFonts w:ascii="Times New Roman" w:hAnsi="Times New Roman" w:cs="Times New Roman"/>
          <w:b/>
          <w:i/>
          <w:sz w:val="24"/>
          <w:szCs w:val="24"/>
        </w:rPr>
      </w:pPr>
      <w:r w:rsidRPr="00F72610">
        <w:rPr>
          <w:rFonts w:ascii="Times New Roman" w:hAnsi="Times New Roman" w:cs="Times New Roman"/>
          <w:b/>
          <w:i/>
          <w:sz w:val="24"/>
          <w:szCs w:val="24"/>
        </w:rPr>
        <w:t>Méthode : il s’agira ici :</w:t>
      </w:r>
    </w:p>
    <w:p w14:paraId="438E0745" w14:textId="77777777" w:rsidR="00657F21" w:rsidRPr="00F72610" w:rsidRDefault="00657F21" w:rsidP="00657F21">
      <w:pPr>
        <w:pStyle w:val="Paragraphedeliste"/>
        <w:widowControl w:val="0"/>
        <w:numPr>
          <w:ilvl w:val="0"/>
          <w:numId w:val="25"/>
        </w:numPr>
        <w:suppressLineNumbers/>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4"/>
          <w:szCs w:val="24"/>
        </w:rPr>
      </w:pPr>
      <w:r w:rsidRPr="00F72610">
        <w:rPr>
          <w:rFonts w:ascii="Times New Roman" w:hAnsi="Times New Roman" w:cs="Times New Roman"/>
          <w:i/>
          <w:sz w:val="24"/>
          <w:szCs w:val="24"/>
        </w:rPr>
        <w:t xml:space="preserve">de découper le texte en 2, 3 ou 4 parties (lignes à l’appui) </w:t>
      </w:r>
    </w:p>
    <w:p w14:paraId="3AB9C712" w14:textId="77777777" w:rsidR="00657F21" w:rsidRPr="00F72610" w:rsidRDefault="00657F21" w:rsidP="00657F21">
      <w:pPr>
        <w:pStyle w:val="Paragraphedeliste"/>
        <w:widowControl w:val="0"/>
        <w:numPr>
          <w:ilvl w:val="0"/>
          <w:numId w:val="25"/>
        </w:numPr>
        <w:suppressLineNumbers/>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4"/>
          <w:szCs w:val="24"/>
        </w:rPr>
      </w:pPr>
      <w:r w:rsidRPr="00F72610">
        <w:rPr>
          <w:rFonts w:ascii="Times New Roman" w:hAnsi="Times New Roman" w:cs="Times New Roman"/>
          <w:i/>
          <w:sz w:val="24"/>
          <w:szCs w:val="24"/>
        </w:rPr>
        <w:t>et, pour chaque partie, de préciser :</w:t>
      </w:r>
    </w:p>
    <w:p w14:paraId="0416D1B0" w14:textId="77777777" w:rsidR="00657F21" w:rsidRPr="00F72610" w:rsidRDefault="00657F21" w:rsidP="00657F21">
      <w:pPr>
        <w:pStyle w:val="Paragraphedeliste"/>
        <w:widowControl w:val="0"/>
        <w:numPr>
          <w:ilvl w:val="0"/>
          <w:numId w:val="24"/>
        </w:numPr>
        <w:suppressLineNumbers/>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4"/>
          <w:szCs w:val="24"/>
        </w:rPr>
      </w:pPr>
      <w:r w:rsidRPr="00F72610">
        <w:rPr>
          <w:rFonts w:ascii="Times New Roman" w:hAnsi="Times New Roman" w:cs="Times New Roman"/>
          <w:i/>
          <w:sz w:val="24"/>
          <w:szCs w:val="24"/>
        </w:rPr>
        <w:lastRenderedPageBreak/>
        <w:t>ce qui DIT l’auteur (contenu, idée développée)</w:t>
      </w:r>
    </w:p>
    <w:p w14:paraId="23C19180" w14:textId="53F710B7" w:rsidR="00F72610" w:rsidRPr="000E71AA" w:rsidRDefault="00657F21" w:rsidP="000E71AA">
      <w:pPr>
        <w:pStyle w:val="Paragraphedeliste"/>
        <w:widowControl w:val="0"/>
        <w:numPr>
          <w:ilvl w:val="0"/>
          <w:numId w:val="24"/>
        </w:numPr>
        <w:suppressLineNumbers/>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4"/>
          <w:szCs w:val="24"/>
        </w:rPr>
      </w:pPr>
      <w:r w:rsidRPr="00F72610">
        <w:rPr>
          <w:rFonts w:ascii="Times New Roman" w:hAnsi="Times New Roman" w:cs="Times New Roman"/>
          <w:i/>
          <w:sz w:val="24"/>
          <w:szCs w:val="24"/>
        </w:rPr>
        <w:t>mais aussi ce qu’il FAIT (démarche argumentative)</w:t>
      </w:r>
    </w:p>
    <w:p w14:paraId="64851BB7" w14:textId="50DB813C" w:rsidR="00657F21" w:rsidRPr="00F72610" w:rsidRDefault="00657F21" w:rsidP="00F72610">
      <w:pPr>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Pour établir sa thèse</w:t>
      </w:r>
      <w:r w:rsidRPr="00F72610">
        <w:rPr>
          <w:rFonts w:ascii="Times New Roman" w:hAnsi="Times New Roman" w:cs="Times New Roman"/>
          <w:sz w:val="24"/>
          <w:szCs w:val="24"/>
        </w:rPr>
        <w:t xml:space="preserve">, Hume </w:t>
      </w:r>
      <w:r w:rsidRPr="00F72610">
        <w:rPr>
          <w:rFonts w:ascii="Times New Roman" w:hAnsi="Times New Roman" w:cs="Times New Roman"/>
          <w:sz w:val="24"/>
          <w:szCs w:val="24"/>
          <w:u w:val="single"/>
        </w:rPr>
        <w:t>procède en</w:t>
      </w:r>
      <w:r w:rsidRPr="00F72610">
        <w:rPr>
          <w:rFonts w:ascii="Times New Roman" w:hAnsi="Times New Roman" w:cs="Times New Roman"/>
          <w:sz w:val="24"/>
          <w:szCs w:val="24"/>
        </w:rPr>
        <w:t xml:space="preserve"> trois temps. </w:t>
      </w:r>
    </w:p>
    <w:p w14:paraId="702F572D" w14:textId="77777777" w:rsidR="000E71AA" w:rsidRDefault="00657F21" w:rsidP="000E71AA">
      <w:pPr>
        <w:spacing w:line="360" w:lineRule="auto"/>
        <w:jc w:val="both"/>
        <w:rPr>
          <w:rFonts w:ascii="Times New Roman" w:hAnsi="Times New Roman" w:cs="Times New Roman"/>
          <w:sz w:val="24"/>
          <w:szCs w:val="24"/>
        </w:rPr>
      </w:pPr>
      <w:r w:rsidRPr="00F72610">
        <w:rPr>
          <w:rFonts w:ascii="Times New Roman" w:hAnsi="Times New Roman" w:cs="Times New Roman"/>
          <w:sz w:val="24"/>
          <w:szCs w:val="24"/>
          <w:u w:val="single"/>
        </w:rPr>
        <w:t>Dans un premier temps</w:t>
      </w:r>
      <w:r w:rsidRPr="00F72610">
        <w:rPr>
          <w:rFonts w:ascii="Times New Roman" w:hAnsi="Times New Roman" w:cs="Times New Roman"/>
          <w:sz w:val="24"/>
          <w:szCs w:val="24"/>
        </w:rPr>
        <w:t xml:space="preserve"> (l. 1-11), Hume fait .................................................... qui va lui permettre de préparer .................................................................................</w:t>
      </w:r>
      <w:r w:rsidR="000E71AA">
        <w:rPr>
          <w:rFonts w:ascii="Times New Roman" w:hAnsi="Times New Roman" w:cs="Times New Roman"/>
          <w:sz w:val="24"/>
          <w:szCs w:val="24"/>
        </w:rPr>
        <w:t>.............. Il distingue les</w:t>
      </w:r>
      <w:r w:rsidRPr="00F72610">
        <w:rPr>
          <w:rFonts w:ascii="Times New Roman" w:hAnsi="Times New Roman" w:cs="Times New Roman"/>
          <w:sz w:val="24"/>
          <w:szCs w:val="24"/>
        </w:rPr>
        <w:t>..................................................................................................................................................</w:t>
      </w:r>
      <w:r w:rsidR="000E71AA">
        <w:rPr>
          <w:rFonts w:ascii="Times New Roman" w:hAnsi="Times New Roman" w:cs="Times New Roman"/>
          <w:sz w:val="24"/>
          <w:szCs w:val="24"/>
        </w:rPr>
        <w:t>...........</w:t>
      </w:r>
      <w:r w:rsidRPr="00F72610">
        <w:rPr>
          <w:rFonts w:ascii="Times New Roman" w:hAnsi="Times New Roman" w:cs="Times New Roman"/>
          <w:sz w:val="24"/>
          <w:szCs w:val="24"/>
        </w:rPr>
        <w:t>.........................................................................................................................</w:t>
      </w:r>
      <w:r w:rsidR="000E71AA">
        <w:rPr>
          <w:rFonts w:ascii="Times New Roman" w:hAnsi="Times New Roman" w:cs="Times New Roman"/>
          <w:sz w:val="24"/>
          <w:szCs w:val="24"/>
        </w:rPr>
        <w:t>.........</w:t>
      </w:r>
      <w:r w:rsidRPr="00F72610">
        <w:rPr>
          <w:rFonts w:ascii="Times New Roman" w:hAnsi="Times New Roman" w:cs="Times New Roman"/>
          <w:sz w:val="24"/>
          <w:szCs w:val="24"/>
        </w:rPr>
        <w:t>......... d’une part, des « ................................................................................... », c’est-à-dire...................................</w:t>
      </w:r>
      <w:r w:rsidR="00B1180E">
        <w:rPr>
          <w:rFonts w:ascii="Times New Roman" w:hAnsi="Times New Roman" w:cs="Times New Roman"/>
          <w:sz w:val="24"/>
          <w:szCs w:val="24"/>
        </w:rPr>
        <w:t>......</w:t>
      </w:r>
      <w:r w:rsidRPr="00F72610">
        <w:rPr>
          <w:rFonts w:ascii="Times New Roman" w:hAnsi="Times New Roman" w:cs="Times New Roman"/>
          <w:sz w:val="24"/>
          <w:szCs w:val="24"/>
        </w:rPr>
        <w:t>....................................................................................................................................... d’autre part. Alors que les opinions sont ............................................................., les sentiments sont quant à eux .......................................................................... Cela s’explique par le fait que contrairement aux « déterminations de l’entendement » qui ..................................................</w:t>
      </w:r>
      <w:r w:rsidR="000E71AA">
        <w:rPr>
          <w:rFonts w:ascii="Times New Roman" w:hAnsi="Times New Roman" w:cs="Times New Roman"/>
          <w:sz w:val="24"/>
          <w:szCs w:val="24"/>
        </w:rPr>
        <w:t>.......................</w:t>
      </w:r>
      <w:r w:rsidRPr="00F72610">
        <w:rPr>
          <w:rFonts w:ascii="Times New Roman" w:hAnsi="Times New Roman" w:cs="Times New Roman"/>
          <w:sz w:val="24"/>
          <w:szCs w:val="24"/>
        </w:rPr>
        <w:t>.....</w:t>
      </w:r>
    </w:p>
    <w:p w14:paraId="33C04894" w14:textId="63305DAB" w:rsidR="00657F21" w:rsidRPr="00F72610" w:rsidRDefault="00657F21" w:rsidP="000E71AA">
      <w:pPr>
        <w:jc w:val="both"/>
        <w:rPr>
          <w:rFonts w:ascii="Times New Roman" w:hAnsi="Times New Roman" w:cs="Times New Roman"/>
          <w:sz w:val="24"/>
          <w:szCs w:val="24"/>
        </w:rPr>
      </w:pPr>
      <w:r w:rsidRPr="00F72610">
        <w:rPr>
          <w:rFonts w:ascii="Times New Roman" w:hAnsi="Times New Roman" w:cs="Times New Roman"/>
          <w:sz w:val="24"/>
          <w:szCs w:val="24"/>
        </w:rPr>
        <w:t>et qui ........................................................................................................................................... ,</w:t>
      </w:r>
    </w:p>
    <w:p w14:paraId="72AD1AB2"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un sentiment n’est rien d’autre que ............................................................................................</w:t>
      </w:r>
    </w:p>
    <w:p w14:paraId="75E6230F"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Il ne peut donc pas être comparé à ...............................................................................................</w:t>
      </w:r>
    </w:p>
    <w:p w14:paraId="4958B900" w14:textId="0FF9CD71"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w:t>
      </w:r>
    </w:p>
    <w:p w14:paraId="6BBE1B0D" w14:textId="77777777" w:rsidR="00657F21" w:rsidRPr="00F72610" w:rsidRDefault="00657F21" w:rsidP="00B1180E">
      <w:pPr>
        <w:spacing w:line="240" w:lineRule="auto"/>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Dans un deuxième temps</w:t>
      </w:r>
      <w:r w:rsidRPr="00F72610">
        <w:rPr>
          <w:rFonts w:ascii="Times New Roman" w:hAnsi="Times New Roman" w:cs="Times New Roman"/>
          <w:sz w:val="24"/>
          <w:szCs w:val="24"/>
        </w:rPr>
        <w:t xml:space="preserve"> (l. 11-13), Hume ......................................................................</w:t>
      </w:r>
    </w:p>
    <w:p w14:paraId="7720AAB2"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Il en vient ainsi à sa thèse : .................................................................</w:t>
      </w:r>
    </w:p>
    <w:p w14:paraId="3B415AF0"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Quand je dis qu’une chose est belle, je ne me prononce pas sur</w:t>
      </w:r>
    </w:p>
    <w:p w14:paraId="554A6ECB"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mais sur ........................................................................... La</w:t>
      </w:r>
    </w:p>
    <w:p w14:paraId="23895823"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beauté n’est donc pas dans ............................................................, mais dans ............................</w:t>
      </w:r>
    </w:p>
    <w:p w14:paraId="6706E9E4"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 elle n’est pas ............................... mais ..........................</w:t>
      </w:r>
    </w:p>
    <w:p w14:paraId="0F47ABFE"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xml:space="preserve">Ainsi, en tout rigueur, il ne faudrait pas dire « Ce tableau </w:t>
      </w:r>
      <w:r w:rsidRPr="00F72610">
        <w:rPr>
          <w:rFonts w:ascii="Times New Roman" w:hAnsi="Times New Roman" w:cs="Times New Roman"/>
          <w:i/>
          <w:sz w:val="24"/>
          <w:szCs w:val="24"/>
        </w:rPr>
        <w:t>est</w:t>
      </w:r>
      <w:r w:rsidRPr="00F72610">
        <w:rPr>
          <w:rFonts w:ascii="Times New Roman" w:hAnsi="Times New Roman" w:cs="Times New Roman"/>
          <w:sz w:val="24"/>
          <w:szCs w:val="24"/>
        </w:rPr>
        <w:t xml:space="preserve"> beau », mais « .............................</w:t>
      </w:r>
    </w:p>
    <w:p w14:paraId="0577D5C0" w14:textId="7D4B1814"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w:t>
      </w:r>
    </w:p>
    <w:p w14:paraId="614FDA39" w14:textId="77777777" w:rsidR="00657F21" w:rsidRPr="00F72610" w:rsidRDefault="00657F21" w:rsidP="00B1180E">
      <w:pPr>
        <w:spacing w:line="240" w:lineRule="auto"/>
        <w:ind w:firstLine="708"/>
        <w:jc w:val="both"/>
        <w:rPr>
          <w:rFonts w:ascii="Times New Roman" w:hAnsi="Times New Roman" w:cs="Times New Roman"/>
          <w:sz w:val="24"/>
          <w:szCs w:val="24"/>
        </w:rPr>
      </w:pPr>
      <w:r w:rsidRPr="00F72610">
        <w:rPr>
          <w:rFonts w:ascii="Times New Roman" w:hAnsi="Times New Roman" w:cs="Times New Roman"/>
          <w:sz w:val="24"/>
          <w:szCs w:val="24"/>
          <w:u w:val="single"/>
        </w:rPr>
        <w:t xml:space="preserve">Enfin, dans un troisième et dernier temps </w:t>
      </w:r>
      <w:r w:rsidRPr="00F72610">
        <w:rPr>
          <w:rFonts w:ascii="Times New Roman" w:hAnsi="Times New Roman" w:cs="Times New Roman"/>
          <w:sz w:val="24"/>
          <w:szCs w:val="24"/>
        </w:rPr>
        <w:t>(l. 13-18), Hume en .......................................</w:t>
      </w:r>
    </w:p>
    <w:p w14:paraId="4F73B4BE"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 ainsi, non seulement ...............................................</w:t>
      </w:r>
    </w:p>
    <w:p w14:paraId="24E9B66A"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 (conclusion théorique), mais ...........................................</w:t>
      </w:r>
    </w:p>
    <w:p w14:paraId="3507CEBC" w14:textId="77777777" w:rsidR="00657F21" w:rsidRPr="00F72610"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w:t>
      </w:r>
    </w:p>
    <w:p w14:paraId="32F7A48C" w14:textId="2CAA7806" w:rsidR="00B1180E" w:rsidRDefault="00657F21" w:rsidP="00B1180E">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(conclusion morale), car il y a autant de .............................................................</w:t>
      </w:r>
      <w:r w:rsidR="00B1180E">
        <w:rPr>
          <w:rFonts w:ascii="Times New Roman" w:hAnsi="Times New Roman" w:cs="Times New Roman"/>
          <w:sz w:val="24"/>
          <w:szCs w:val="24"/>
        </w:rPr>
        <w:t>......</w:t>
      </w:r>
      <w:r w:rsidRPr="00F72610">
        <w:rPr>
          <w:rFonts w:ascii="Times New Roman" w:hAnsi="Times New Roman" w:cs="Times New Roman"/>
          <w:sz w:val="24"/>
          <w:szCs w:val="24"/>
        </w:rPr>
        <w:t xml:space="preserve">................... </w:t>
      </w:r>
    </w:p>
    <w:p w14:paraId="6A436F46" w14:textId="321C0B83" w:rsidR="00FE5162" w:rsidRPr="000E71AA" w:rsidRDefault="00657F21" w:rsidP="000E71AA">
      <w:pPr>
        <w:spacing w:line="240" w:lineRule="auto"/>
        <w:jc w:val="both"/>
        <w:rPr>
          <w:rFonts w:ascii="Times New Roman" w:hAnsi="Times New Roman" w:cs="Times New Roman"/>
          <w:sz w:val="24"/>
          <w:szCs w:val="24"/>
        </w:rPr>
      </w:pPr>
      <w:r w:rsidRPr="00F72610">
        <w:rPr>
          <w:rFonts w:ascii="Times New Roman" w:hAnsi="Times New Roman" w:cs="Times New Roman"/>
          <w:sz w:val="24"/>
          <w:szCs w:val="24"/>
        </w:rPr>
        <w:t>qu’il y a de ..................................................................................................................................</w:t>
      </w:r>
      <w:r w:rsidR="00B1180E">
        <w:rPr>
          <w:rFonts w:ascii="Times New Roman" w:hAnsi="Times New Roman" w:cs="Times New Roman"/>
          <w:sz w:val="24"/>
          <w:szCs w:val="24"/>
        </w:rPr>
        <w:t>.</w:t>
      </w:r>
    </w:p>
    <w:p w14:paraId="1E1BE05A" w14:textId="01C4991C" w:rsidR="00A40C31" w:rsidRPr="00D21027" w:rsidRDefault="00FE5162" w:rsidP="00D21027">
      <w:pPr>
        <w:pStyle w:val="NormalWeb"/>
        <w:suppressLineNumbers/>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sz w:val="32"/>
          <w:szCs w:val="32"/>
        </w:rPr>
      </w:pPr>
      <w:r w:rsidRPr="00D21027">
        <w:rPr>
          <w:sz w:val="32"/>
          <w:szCs w:val="32"/>
        </w:rPr>
        <w:lastRenderedPageBreak/>
        <w:t xml:space="preserve">Annexe 7 : </w:t>
      </w:r>
      <w:r w:rsidR="00D21027" w:rsidRPr="00D21027">
        <w:rPr>
          <w:sz w:val="32"/>
          <w:szCs w:val="32"/>
        </w:rPr>
        <w:t>Brouillon pour rechercher des idées avant de rédiger la question de commentaire</w:t>
      </w:r>
    </w:p>
    <w:tbl>
      <w:tblPr>
        <w:tblStyle w:val="Grilledutableau"/>
        <w:tblW w:w="0" w:type="auto"/>
        <w:tblLayout w:type="fixed"/>
        <w:tblLook w:val="04A0" w:firstRow="1" w:lastRow="0" w:firstColumn="1" w:lastColumn="0" w:noHBand="0" w:noVBand="1"/>
      </w:tblPr>
      <w:tblGrid>
        <w:gridCol w:w="2126"/>
        <w:gridCol w:w="2268"/>
        <w:gridCol w:w="2944"/>
        <w:gridCol w:w="1876"/>
      </w:tblGrid>
      <w:tr w:rsidR="00A40C31" w:rsidRPr="00B20616" w14:paraId="76449F6C" w14:textId="77777777" w:rsidTr="00E56384">
        <w:trPr>
          <w:trHeight w:val="469"/>
        </w:trPr>
        <w:tc>
          <w:tcPr>
            <w:tcW w:w="2126" w:type="dxa"/>
          </w:tcPr>
          <w:p w14:paraId="2E7AA6E0" w14:textId="77777777" w:rsidR="00A40C31" w:rsidRPr="00B20616" w:rsidRDefault="00A40C31" w:rsidP="00E56384">
            <w:pPr>
              <w:jc w:val="center"/>
              <w:rPr>
                <w:rFonts w:ascii="Times New Roman" w:hAnsi="Times New Roman" w:cs="Times New Roman"/>
                <w:b/>
              </w:rPr>
            </w:pPr>
            <w:r w:rsidRPr="00B20616">
              <w:rPr>
                <w:rFonts w:ascii="Times New Roman" w:hAnsi="Times New Roman" w:cs="Times New Roman"/>
                <w:b/>
              </w:rPr>
              <w:t xml:space="preserve">Thèse </w:t>
            </w:r>
          </w:p>
        </w:tc>
        <w:tc>
          <w:tcPr>
            <w:tcW w:w="2268" w:type="dxa"/>
          </w:tcPr>
          <w:p w14:paraId="3260B279" w14:textId="77777777" w:rsidR="00A40C31" w:rsidRPr="00B20616" w:rsidRDefault="00A40C31" w:rsidP="00E56384">
            <w:pPr>
              <w:jc w:val="center"/>
              <w:rPr>
                <w:rFonts w:ascii="Times New Roman" w:hAnsi="Times New Roman" w:cs="Times New Roman"/>
                <w:b/>
              </w:rPr>
            </w:pPr>
            <w:r w:rsidRPr="00B20616">
              <w:rPr>
                <w:rFonts w:ascii="Times New Roman" w:hAnsi="Times New Roman" w:cs="Times New Roman"/>
                <w:b/>
              </w:rPr>
              <w:t>Arguments</w:t>
            </w:r>
          </w:p>
        </w:tc>
        <w:tc>
          <w:tcPr>
            <w:tcW w:w="2944" w:type="dxa"/>
          </w:tcPr>
          <w:p w14:paraId="42AB904B" w14:textId="77777777" w:rsidR="00A40C31" w:rsidRPr="00B20616" w:rsidRDefault="00A40C31" w:rsidP="00E56384">
            <w:pPr>
              <w:jc w:val="center"/>
              <w:rPr>
                <w:rFonts w:ascii="Times New Roman" w:hAnsi="Times New Roman" w:cs="Times New Roman"/>
                <w:b/>
              </w:rPr>
            </w:pPr>
            <w:r w:rsidRPr="00B20616">
              <w:rPr>
                <w:rFonts w:ascii="Times New Roman" w:hAnsi="Times New Roman" w:cs="Times New Roman"/>
                <w:b/>
              </w:rPr>
              <w:t xml:space="preserve">Exemples </w:t>
            </w:r>
          </w:p>
        </w:tc>
        <w:tc>
          <w:tcPr>
            <w:tcW w:w="1876" w:type="dxa"/>
          </w:tcPr>
          <w:p w14:paraId="4ACB59E6" w14:textId="77777777" w:rsidR="00A40C31" w:rsidRPr="00B20616" w:rsidRDefault="00A40C31" w:rsidP="00E56384">
            <w:pPr>
              <w:jc w:val="center"/>
              <w:rPr>
                <w:rFonts w:ascii="Times New Roman" w:hAnsi="Times New Roman" w:cs="Times New Roman"/>
                <w:b/>
              </w:rPr>
            </w:pPr>
            <w:r w:rsidRPr="00B20616">
              <w:rPr>
                <w:rFonts w:ascii="Times New Roman" w:hAnsi="Times New Roman" w:cs="Times New Roman"/>
                <w:b/>
              </w:rPr>
              <w:t xml:space="preserve">Notions utiles </w:t>
            </w:r>
          </w:p>
        </w:tc>
      </w:tr>
      <w:tr w:rsidR="00A40C31" w:rsidRPr="00B20616" w14:paraId="66D5F639" w14:textId="77777777" w:rsidTr="00E56384">
        <w:trPr>
          <w:trHeight w:val="1927"/>
        </w:trPr>
        <w:tc>
          <w:tcPr>
            <w:tcW w:w="2126" w:type="dxa"/>
            <w:vMerge w:val="restart"/>
          </w:tcPr>
          <w:p w14:paraId="41A4EE64" w14:textId="77777777" w:rsidR="00A40C31" w:rsidRPr="00B20616" w:rsidRDefault="00A40C31" w:rsidP="00E56384">
            <w:pPr>
              <w:suppressLineNumbers/>
              <w:jc w:val="both"/>
              <w:rPr>
                <w:rFonts w:ascii="Times New Roman" w:hAnsi="Times New Roman" w:cs="Times New Roman"/>
                <w:b/>
                <w:sz w:val="24"/>
                <w:szCs w:val="24"/>
              </w:rPr>
            </w:pPr>
            <w:r w:rsidRPr="00B20616">
              <w:rPr>
                <w:rFonts w:ascii="Times New Roman" w:hAnsi="Times New Roman" w:cs="Times New Roman"/>
                <w:b/>
                <w:sz w:val="24"/>
                <w:szCs w:val="24"/>
              </w:rPr>
              <w:t xml:space="preserve">I/ Réponse de l’auteur (à étayer par une réflexion personnelle) : </w:t>
            </w:r>
          </w:p>
          <w:p w14:paraId="6F5A4B6A" w14:textId="77777777" w:rsidR="00A40C31" w:rsidRPr="00B20616" w:rsidRDefault="00A40C31" w:rsidP="00E56384">
            <w:pPr>
              <w:suppressLineNumbers/>
              <w:jc w:val="both"/>
              <w:rPr>
                <w:rFonts w:ascii="Times New Roman" w:hAnsi="Times New Roman" w:cs="Times New Roman"/>
                <w:b/>
                <w:sz w:val="24"/>
                <w:szCs w:val="24"/>
              </w:rPr>
            </w:pPr>
            <w:r w:rsidRPr="00B20616">
              <w:rPr>
                <w:rFonts w:ascii="Times New Roman" w:hAnsi="Times New Roman" w:cs="Times New Roman"/>
                <w:b/>
                <w:sz w:val="24"/>
                <w:szCs w:val="24"/>
              </w:rPr>
              <w:t>oui, tous les goûts se valent</w:t>
            </w:r>
          </w:p>
          <w:p w14:paraId="38E82E7D" w14:textId="77777777" w:rsidR="00A40C31" w:rsidRPr="00B20616" w:rsidRDefault="00A40C31" w:rsidP="00E56384">
            <w:pPr>
              <w:jc w:val="both"/>
              <w:rPr>
                <w:rFonts w:ascii="Times New Roman" w:hAnsi="Times New Roman" w:cs="Times New Roman"/>
              </w:rPr>
            </w:pPr>
          </w:p>
        </w:tc>
        <w:tc>
          <w:tcPr>
            <w:tcW w:w="2268" w:type="dxa"/>
          </w:tcPr>
          <w:p w14:paraId="3E4C40FC" w14:textId="77777777" w:rsidR="00A40C31" w:rsidRPr="00B20616" w:rsidRDefault="00A40C31" w:rsidP="00E56384">
            <w:pPr>
              <w:jc w:val="both"/>
              <w:rPr>
                <w:rFonts w:ascii="Times New Roman" w:hAnsi="Times New Roman" w:cs="Times New Roman"/>
              </w:rPr>
            </w:pPr>
            <w:r w:rsidRPr="00B20616">
              <w:rPr>
                <w:rFonts w:ascii="Times New Roman" w:hAnsi="Times New Roman" w:cs="Times New Roman"/>
              </w:rPr>
              <w:t xml:space="preserve">1° </w:t>
            </w:r>
          </w:p>
          <w:p w14:paraId="0E65D9A5" w14:textId="77777777" w:rsidR="00A40C31" w:rsidRPr="00B20616" w:rsidRDefault="00A40C31" w:rsidP="00E56384">
            <w:pPr>
              <w:jc w:val="both"/>
              <w:rPr>
                <w:rFonts w:ascii="Times New Roman" w:hAnsi="Times New Roman" w:cs="Times New Roman"/>
              </w:rPr>
            </w:pPr>
          </w:p>
          <w:p w14:paraId="745B371A" w14:textId="77777777" w:rsidR="00A40C31" w:rsidRPr="00B20616" w:rsidRDefault="00A40C31" w:rsidP="00E56384">
            <w:pPr>
              <w:jc w:val="both"/>
              <w:rPr>
                <w:rFonts w:ascii="Times New Roman" w:hAnsi="Times New Roman" w:cs="Times New Roman"/>
              </w:rPr>
            </w:pPr>
          </w:p>
        </w:tc>
        <w:tc>
          <w:tcPr>
            <w:tcW w:w="2944" w:type="dxa"/>
          </w:tcPr>
          <w:p w14:paraId="6A5DC812" w14:textId="77777777" w:rsidR="00A40C31" w:rsidRPr="00B20616" w:rsidRDefault="00A40C31" w:rsidP="00E56384">
            <w:pPr>
              <w:jc w:val="both"/>
              <w:rPr>
                <w:rFonts w:ascii="Times New Roman" w:hAnsi="Times New Roman" w:cs="Times New Roman"/>
              </w:rPr>
            </w:pPr>
          </w:p>
        </w:tc>
        <w:tc>
          <w:tcPr>
            <w:tcW w:w="1876" w:type="dxa"/>
            <w:vMerge w:val="restart"/>
          </w:tcPr>
          <w:p w14:paraId="2AD13C79" w14:textId="77777777" w:rsidR="00A40C31" w:rsidRPr="00B20616" w:rsidRDefault="00A40C31" w:rsidP="00E56384">
            <w:pPr>
              <w:jc w:val="center"/>
              <w:rPr>
                <w:rFonts w:ascii="Times New Roman" w:hAnsi="Times New Roman" w:cs="Times New Roman"/>
              </w:rPr>
            </w:pPr>
          </w:p>
          <w:p w14:paraId="3809B0F2" w14:textId="77777777" w:rsidR="00A40C31" w:rsidRPr="00B20616" w:rsidRDefault="00A40C31" w:rsidP="00B20616">
            <w:pPr>
              <w:rPr>
                <w:rFonts w:ascii="Times New Roman" w:hAnsi="Times New Roman" w:cs="Times New Roman"/>
              </w:rPr>
            </w:pPr>
          </w:p>
        </w:tc>
      </w:tr>
      <w:tr w:rsidR="00A40C31" w:rsidRPr="00B20616" w14:paraId="7B6B6648" w14:textId="77777777" w:rsidTr="00B20616">
        <w:trPr>
          <w:trHeight w:val="1508"/>
        </w:trPr>
        <w:tc>
          <w:tcPr>
            <w:tcW w:w="2126" w:type="dxa"/>
            <w:vMerge/>
          </w:tcPr>
          <w:p w14:paraId="3953DF65" w14:textId="77777777" w:rsidR="00A40C31" w:rsidRPr="00B20616" w:rsidRDefault="00A40C31" w:rsidP="00E56384">
            <w:pPr>
              <w:suppressLineNumbers/>
              <w:jc w:val="both"/>
              <w:rPr>
                <w:rFonts w:ascii="Times New Roman" w:hAnsi="Times New Roman" w:cs="Times New Roman"/>
                <w:b/>
                <w:sz w:val="24"/>
                <w:szCs w:val="24"/>
              </w:rPr>
            </w:pPr>
          </w:p>
        </w:tc>
        <w:tc>
          <w:tcPr>
            <w:tcW w:w="2268" w:type="dxa"/>
          </w:tcPr>
          <w:p w14:paraId="61ADF4BD" w14:textId="77777777" w:rsidR="00A40C31" w:rsidRPr="00B20616" w:rsidRDefault="00A40C31" w:rsidP="00E56384">
            <w:pPr>
              <w:suppressLineNumbers/>
              <w:jc w:val="both"/>
              <w:rPr>
                <w:rFonts w:ascii="Times New Roman" w:hAnsi="Times New Roman" w:cs="Times New Roman"/>
              </w:rPr>
            </w:pPr>
            <w:r w:rsidRPr="00B20616">
              <w:rPr>
                <w:rFonts w:ascii="Times New Roman" w:hAnsi="Times New Roman" w:cs="Times New Roman"/>
              </w:rPr>
              <w:t xml:space="preserve">2° </w:t>
            </w:r>
          </w:p>
          <w:p w14:paraId="50605C0F" w14:textId="77777777" w:rsidR="00A40C31" w:rsidRPr="00B20616" w:rsidRDefault="00A40C31" w:rsidP="00E56384">
            <w:pPr>
              <w:suppressLineNumbers/>
              <w:jc w:val="both"/>
              <w:rPr>
                <w:rFonts w:ascii="Times New Roman" w:hAnsi="Times New Roman" w:cs="Times New Roman"/>
              </w:rPr>
            </w:pPr>
          </w:p>
        </w:tc>
        <w:tc>
          <w:tcPr>
            <w:tcW w:w="2944" w:type="dxa"/>
          </w:tcPr>
          <w:p w14:paraId="1BB87F99" w14:textId="77777777" w:rsidR="00A40C31" w:rsidRPr="00B20616" w:rsidRDefault="00A40C31" w:rsidP="00E56384">
            <w:pPr>
              <w:jc w:val="both"/>
              <w:rPr>
                <w:rFonts w:ascii="Times New Roman" w:hAnsi="Times New Roman" w:cs="Times New Roman"/>
              </w:rPr>
            </w:pPr>
          </w:p>
        </w:tc>
        <w:tc>
          <w:tcPr>
            <w:tcW w:w="1876" w:type="dxa"/>
            <w:vMerge/>
          </w:tcPr>
          <w:p w14:paraId="1003C363" w14:textId="77777777" w:rsidR="00A40C31" w:rsidRPr="00B20616" w:rsidRDefault="00A40C31" w:rsidP="00E56384">
            <w:pPr>
              <w:jc w:val="center"/>
              <w:rPr>
                <w:rFonts w:ascii="Times New Roman" w:hAnsi="Times New Roman" w:cs="Times New Roman"/>
              </w:rPr>
            </w:pPr>
          </w:p>
        </w:tc>
      </w:tr>
      <w:tr w:rsidR="00A40C31" w:rsidRPr="00B20616" w14:paraId="32FD54F1" w14:textId="77777777" w:rsidTr="00E56384">
        <w:trPr>
          <w:trHeight w:val="1585"/>
        </w:trPr>
        <w:tc>
          <w:tcPr>
            <w:tcW w:w="2126" w:type="dxa"/>
            <w:vMerge w:val="restart"/>
          </w:tcPr>
          <w:p w14:paraId="623FD6A2" w14:textId="77777777" w:rsidR="00A40C31" w:rsidRPr="00B20616" w:rsidRDefault="00A40C31" w:rsidP="00E56384">
            <w:pPr>
              <w:rPr>
                <w:rFonts w:ascii="Times New Roman" w:hAnsi="Times New Roman" w:cs="Times New Roman"/>
              </w:rPr>
            </w:pPr>
            <w:r w:rsidRPr="00B20616">
              <w:rPr>
                <w:rFonts w:ascii="Times New Roman" w:hAnsi="Times New Roman" w:cs="Times New Roman"/>
                <w:b/>
                <w:sz w:val="24"/>
                <w:szCs w:val="24"/>
              </w:rPr>
              <w:t xml:space="preserve">II/ Remise en cause, limites : non, certaines choses sont belles et d’autres ne le sont pas ; il y a des goûts aberrants </w:t>
            </w:r>
          </w:p>
        </w:tc>
        <w:tc>
          <w:tcPr>
            <w:tcW w:w="2268" w:type="dxa"/>
          </w:tcPr>
          <w:p w14:paraId="4619F611" w14:textId="77777777" w:rsidR="00A40C31" w:rsidRPr="00B20616" w:rsidRDefault="00A40C31" w:rsidP="00E56384">
            <w:pPr>
              <w:jc w:val="both"/>
              <w:rPr>
                <w:rFonts w:ascii="Times New Roman" w:hAnsi="Times New Roman" w:cs="Times New Roman"/>
              </w:rPr>
            </w:pPr>
            <w:r w:rsidRPr="00B20616">
              <w:rPr>
                <w:rFonts w:ascii="Times New Roman" w:hAnsi="Times New Roman" w:cs="Times New Roman"/>
              </w:rPr>
              <w:t xml:space="preserve">1° </w:t>
            </w:r>
          </w:p>
          <w:p w14:paraId="6D01D59F" w14:textId="77777777" w:rsidR="00A40C31" w:rsidRPr="00B20616" w:rsidRDefault="00A40C31" w:rsidP="00E56384">
            <w:pPr>
              <w:jc w:val="both"/>
              <w:rPr>
                <w:rFonts w:ascii="Times New Roman" w:hAnsi="Times New Roman" w:cs="Times New Roman"/>
              </w:rPr>
            </w:pPr>
          </w:p>
          <w:p w14:paraId="7A6D20BB" w14:textId="77777777" w:rsidR="00A40C31" w:rsidRPr="00B20616" w:rsidRDefault="00A40C31" w:rsidP="00E56384">
            <w:pPr>
              <w:jc w:val="both"/>
              <w:rPr>
                <w:rFonts w:ascii="Times New Roman" w:hAnsi="Times New Roman" w:cs="Times New Roman"/>
              </w:rPr>
            </w:pPr>
          </w:p>
          <w:p w14:paraId="478D9C65" w14:textId="77777777" w:rsidR="00A40C31" w:rsidRPr="00B20616" w:rsidRDefault="00A40C31" w:rsidP="00E56384">
            <w:pPr>
              <w:jc w:val="both"/>
              <w:rPr>
                <w:rFonts w:ascii="Times New Roman" w:hAnsi="Times New Roman" w:cs="Times New Roman"/>
              </w:rPr>
            </w:pPr>
          </w:p>
        </w:tc>
        <w:tc>
          <w:tcPr>
            <w:tcW w:w="2944" w:type="dxa"/>
          </w:tcPr>
          <w:p w14:paraId="1EB5AF47" w14:textId="77777777" w:rsidR="00A40C31" w:rsidRPr="00B20616" w:rsidRDefault="00A40C31" w:rsidP="00E56384">
            <w:pPr>
              <w:jc w:val="both"/>
              <w:rPr>
                <w:rFonts w:ascii="Times New Roman" w:hAnsi="Times New Roman" w:cs="Times New Roman"/>
              </w:rPr>
            </w:pPr>
          </w:p>
        </w:tc>
        <w:tc>
          <w:tcPr>
            <w:tcW w:w="1876" w:type="dxa"/>
            <w:vMerge w:val="restart"/>
          </w:tcPr>
          <w:p w14:paraId="3B11EF70" w14:textId="77777777" w:rsidR="00A40C31" w:rsidRPr="00B20616" w:rsidRDefault="00A40C31" w:rsidP="00E56384">
            <w:pPr>
              <w:jc w:val="center"/>
              <w:rPr>
                <w:rFonts w:ascii="Times New Roman" w:hAnsi="Times New Roman" w:cs="Times New Roman"/>
              </w:rPr>
            </w:pPr>
          </w:p>
          <w:p w14:paraId="3A1B81D1" w14:textId="77777777" w:rsidR="00A40C31" w:rsidRPr="00B20616" w:rsidRDefault="00A40C31" w:rsidP="00E56384">
            <w:pPr>
              <w:rPr>
                <w:rFonts w:ascii="Times New Roman" w:hAnsi="Times New Roman" w:cs="Times New Roman"/>
              </w:rPr>
            </w:pPr>
          </w:p>
          <w:p w14:paraId="4C4FF881" w14:textId="77777777" w:rsidR="00A40C31" w:rsidRPr="00B20616" w:rsidRDefault="00A40C31" w:rsidP="00E56384">
            <w:pPr>
              <w:jc w:val="center"/>
              <w:rPr>
                <w:rFonts w:ascii="Times New Roman" w:hAnsi="Times New Roman" w:cs="Times New Roman"/>
              </w:rPr>
            </w:pPr>
          </w:p>
        </w:tc>
      </w:tr>
      <w:tr w:rsidR="00A40C31" w:rsidRPr="00B20616" w14:paraId="39A35B7F" w14:textId="77777777" w:rsidTr="00B20616">
        <w:trPr>
          <w:trHeight w:val="1700"/>
        </w:trPr>
        <w:tc>
          <w:tcPr>
            <w:tcW w:w="2126" w:type="dxa"/>
            <w:vMerge/>
          </w:tcPr>
          <w:p w14:paraId="3BB0607E" w14:textId="77777777" w:rsidR="00A40C31" w:rsidRPr="00B20616" w:rsidRDefault="00A40C31" w:rsidP="00E56384">
            <w:pPr>
              <w:rPr>
                <w:rFonts w:ascii="Times New Roman" w:hAnsi="Times New Roman" w:cs="Times New Roman"/>
              </w:rPr>
            </w:pPr>
          </w:p>
        </w:tc>
        <w:tc>
          <w:tcPr>
            <w:tcW w:w="2268" w:type="dxa"/>
          </w:tcPr>
          <w:p w14:paraId="78728B6D" w14:textId="77777777" w:rsidR="00A40C31" w:rsidRPr="00B20616" w:rsidRDefault="00A40C31" w:rsidP="00E56384">
            <w:pPr>
              <w:jc w:val="both"/>
              <w:rPr>
                <w:rFonts w:ascii="Times New Roman" w:hAnsi="Times New Roman" w:cs="Times New Roman"/>
              </w:rPr>
            </w:pPr>
            <w:r w:rsidRPr="00B20616">
              <w:rPr>
                <w:rFonts w:ascii="Times New Roman" w:hAnsi="Times New Roman" w:cs="Times New Roman"/>
              </w:rPr>
              <w:t xml:space="preserve">2° </w:t>
            </w:r>
          </w:p>
          <w:p w14:paraId="5D5BC3A4" w14:textId="77777777" w:rsidR="00A40C31" w:rsidRPr="00B20616" w:rsidRDefault="00A40C31" w:rsidP="00E56384">
            <w:pPr>
              <w:jc w:val="both"/>
              <w:rPr>
                <w:rFonts w:ascii="Times New Roman" w:hAnsi="Times New Roman" w:cs="Times New Roman"/>
              </w:rPr>
            </w:pPr>
          </w:p>
          <w:p w14:paraId="246D4BE9" w14:textId="77777777" w:rsidR="00A40C31" w:rsidRPr="00B20616" w:rsidRDefault="00A40C31" w:rsidP="00E56384">
            <w:pPr>
              <w:jc w:val="both"/>
              <w:rPr>
                <w:rFonts w:ascii="Times New Roman" w:hAnsi="Times New Roman" w:cs="Times New Roman"/>
              </w:rPr>
            </w:pPr>
          </w:p>
          <w:p w14:paraId="1BC37DF8" w14:textId="77777777" w:rsidR="00A40C31" w:rsidRPr="00B20616" w:rsidRDefault="00A40C31" w:rsidP="00E56384">
            <w:pPr>
              <w:jc w:val="both"/>
              <w:rPr>
                <w:rFonts w:ascii="Times New Roman" w:hAnsi="Times New Roman" w:cs="Times New Roman"/>
              </w:rPr>
            </w:pPr>
          </w:p>
        </w:tc>
        <w:tc>
          <w:tcPr>
            <w:tcW w:w="2944" w:type="dxa"/>
          </w:tcPr>
          <w:p w14:paraId="35C457F4" w14:textId="77777777" w:rsidR="00A40C31" w:rsidRPr="00B20616" w:rsidRDefault="00A40C31" w:rsidP="00E56384">
            <w:pPr>
              <w:rPr>
                <w:rFonts w:ascii="Times New Roman" w:hAnsi="Times New Roman" w:cs="Times New Roman"/>
              </w:rPr>
            </w:pPr>
          </w:p>
          <w:p w14:paraId="486F02B5" w14:textId="77777777" w:rsidR="00A40C31" w:rsidRPr="00B20616" w:rsidRDefault="00A40C31" w:rsidP="00E56384">
            <w:pPr>
              <w:rPr>
                <w:rFonts w:ascii="Times New Roman" w:hAnsi="Times New Roman" w:cs="Times New Roman"/>
              </w:rPr>
            </w:pPr>
          </w:p>
        </w:tc>
        <w:tc>
          <w:tcPr>
            <w:tcW w:w="1876" w:type="dxa"/>
            <w:vMerge/>
          </w:tcPr>
          <w:p w14:paraId="65C7B623" w14:textId="77777777" w:rsidR="00A40C31" w:rsidRPr="00B20616" w:rsidRDefault="00A40C31" w:rsidP="00E56384">
            <w:pPr>
              <w:jc w:val="center"/>
              <w:rPr>
                <w:rFonts w:ascii="Times New Roman" w:hAnsi="Times New Roman" w:cs="Times New Roman"/>
              </w:rPr>
            </w:pPr>
          </w:p>
        </w:tc>
      </w:tr>
      <w:tr w:rsidR="00A40C31" w:rsidRPr="00B20616" w14:paraId="69363F04" w14:textId="77777777" w:rsidTr="00E56384">
        <w:trPr>
          <w:trHeight w:val="781"/>
        </w:trPr>
        <w:tc>
          <w:tcPr>
            <w:tcW w:w="2126" w:type="dxa"/>
            <w:vMerge w:val="restart"/>
          </w:tcPr>
          <w:p w14:paraId="6DCD2476" w14:textId="77777777" w:rsidR="00A40C31" w:rsidRPr="00B20616" w:rsidRDefault="00A40C31" w:rsidP="00E56384">
            <w:pPr>
              <w:jc w:val="both"/>
              <w:rPr>
                <w:rFonts w:ascii="Times New Roman" w:hAnsi="Times New Roman" w:cs="Times New Roman"/>
                <w:b/>
                <w:sz w:val="24"/>
                <w:szCs w:val="24"/>
              </w:rPr>
            </w:pPr>
            <w:r w:rsidRPr="00B20616">
              <w:rPr>
                <w:rFonts w:ascii="Times New Roman" w:hAnsi="Times New Roman" w:cs="Times New Roman"/>
                <w:b/>
                <w:sz w:val="24"/>
                <w:szCs w:val="24"/>
              </w:rPr>
              <w:t xml:space="preserve">III/ Point de vue de l’observateur : bien que la beauté de certaines œuvres d’art soit unanimement reconnue, la beauté reste subjective (consensus </w:t>
            </w:r>
            <w:r w:rsidRPr="00B20616">
              <w:rPr>
                <w:rFonts w:ascii="Times New Roman" w:hAnsi="Times New Roman" w:cs="Times New Roman"/>
                <w:b/>
                <w:i/>
                <w:sz w:val="24"/>
                <w:szCs w:val="24"/>
              </w:rPr>
              <w:t>intersubjectif</w:t>
            </w:r>
            <w:r w:rsidRPr="00B20616">
              <w:rPr>
                <w:rFonts w:ascii="Times New Roman" w:hAnsi="Times New Roman" w:cs="Times New Roman"/>
                <w:b/>
                <w:sz w:val="24"/>
                <w:szCs w:val="24"/>
              </w:rPr>
              <w:t>)</w:t>
            </w:r>
          </w:p>
        </w:tc>
        <w:tc>
          <w:tcPr>
            <w:tcW w:w="2268" w:type="dxa"/>
          </w:tcPr>
          <w:p w14:paraId="71FCB056" w14:textId="77777777" w:rsidR="00A40C31" w:rsidRPr="00B20616" w:rsidRDefault="00A40C31" w:rsidP="00E56384">
            <w:pPr>
              <w:jc w:val="both"/>
              <w:rPr>
                <w:rFonts w:ascii="Times New Roman" w:hAnsi="Times New Roman" w:cs="Times New Roman"/>
              </w:rPr>
            </w:pPr>
            <w:r w:rsidRPr="00B20616">
              <w:rPr>
                <w:rFonts w:ascii="Times New Roman" w:hAnsi="Times New Roman" w:cs="Times New Roman"/>
              </w:rPr>
              <w:t xml:space="preserve">1° </w:t>
            </w:r>
          </w:p>
          <w:p w14:paraId="0605BB9F" w14:textId="77777777" w:rsidR="00A40C31" w:rsidRPr="00B20616" w:rsidRDefault="00A40C31" w:rsidP="00E56384">
            <w:pPr>
              <w:jc w:val="both"/>
              <w:rPr>
                <w:rFonts w:ascii="Times New Roman" w:hAnsi="Times New Roman" w:cs="Times New Roman"/>
              </w:rPr>
            </w:pPr>
          </w:p>
          <w:p w14:paraId="24FB774A" w14:textId="77777777" w:rsidR="00A40C31" w:rsidRPr="00B20616" w:rsidRDefault="00A40C31" w:rsidP="00E56384">
            <w:pPr>
              <w:jc w:val="both"/>
              <w:rPr>
                <w:rFonts w:ascii="Times New Roman" w:hAnsi="Times New Roman" w:cs="Times New Roman"/>
              </w:rPr>
            </w:pPr>
          </w:p>
          <w:p w14:paraId="5E1C1205" w14:textId="77777777" w:rsidR="00A40C31" w:rsidRPr="00B20616" w:rsidRDefault="00A40C31" w:rsidP="00E56384">
            <w:pPr>
              <w:jc w:val="both"/>
              <w:rPr>
                <w:rFonts w:ascii="Times New Roman" w:hAnsi="Times New Roman" w:cs="Times New Roman"/>
              </w:rPr>
            </w:pPr>
          </w:p>
          <w:p w14:paraId="75EC363C" w14:textId="77777777" w:rsidR="00A40C31" w:rsidRPr="00B20616" w:rsidRDefault="00A40C31" w:rsidP="00E56384">
            <w:pPr>
              <w:jc w:val="both"/>
              <w:rPr>
                <w:rFonts w:ascii="Times New Roman" w:hAnsi="Times New Roman" w:cs="Times New Roman"/>
              </w:rPr>
            </w:pPr>
          </w:p>
          <w:p w14:paraId="01E995A2" w14:textId="77777777" w:rsidR="00A40C31" w:rsidRPr="00B20616" w:rsidRDefault="00A40C31" w:rsidP="00E56384">
            <w:pPr>
              <w:jc w:val="both"/>
              <w:rPr>
                <w:rFonts w:ascii="Times New Roman" w:hAnsi="Times New Roman" w:cs="Times New Roman"/>
              </w:rPr>
            </w:pPr>
          </w:p>
        </w:tc>
        <w:tc>
          <w:tcPr>
            <w:tcW w:w="2944" w:type="dxa"/>
          </w:tcPr>
          <w:p w14:paraId="791E28D0" w14:textId="77777777" w:rsidR="00A40C31" w:rsidRPr="00B20616" w:rsidRDefault="00A40C31" w:rsidP="00E56384">
            <w:pPr>
              <w:jc w:val="both"/>
              <w:rPr>
                <w:rFonts w:ascii="Times New Roman" w:hAnsi="Times New Roman" w:cs="Times New Roman"/>
              </w:rPr>
            </w:pPr>
          </w:p>
        </w:tc>
        <w:tc>
          <w:tcPr>
            <w:tcW w:w="1876" w:type="dxa"/>
            <w:vMerge w:val="restart"/>
          </w:tcPr>
          <w:p w14:paraId="15109FEA" w14:textId="77777777" w:rsidR="00A40C31" w:rsidRPr="00B20616" w:rsidRDefault="00A40C31" w:rsidP="00E56384">
            <w:pPr>
              <w:jc w:val="center"/>
              <w:rPr>
                <w:rFonts w:ascii="Times New Roman" w:hAnsi="Times New Roman" w:cs="Times New Roman"/>
              </w:rPr>
            </w:pPr>
          </w:p>
          <w:p w14:paraId="39D3913A" w14:textId="77777777" w:rsidR="00A40C31" w:rsidRPr="00B20616" w:rsidRDefault="00A40C31" w:rsidP="00E56384">
            <w:pPr>
              <w:jc w:val="center"/>
              <w:rPr>
                <w:rFonts w:ascii="Times New Roman" w:hAnsi="Times New Roman" w:cs="Times New Roman"/>
              </w:rPr>
            </w:pPr>
          </w:p>
          <w:p w14:paraId="047720E9" w14:textId="77777777" w:rsidR="00A40C31" w:rsidRPr="00B20616" w:rsidRDefault="00A40C31" w:rsidP="00E56384">
            <w:pPr>
              <w:jc w:val="center"/>
              <w:rPr>
                <w:rFonts w:ascii="Times New Roman" w:hAnsi="Times New Roman" w:cs="Times New Roman"/>
              </w:rPr>
            </w:pPr>
          </w:p>
        </w:tc>
      </w:tr>
    </w:tbl>
    <w:p w14:paraId="7287BD3D" w14:textId="20BC4CA7" w:rsidR="000D3506" w:rsidRPr="00D21027" w:rsidRDefault="00A46186" w:rsidP="00D21027">
      <w:pPr>
        <w:pStyle w:val="NormalWeb"/>
        <w:suppressLineNumbers/>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sz w:val="32"/>
          <w:szCs w:val="32"/>
        </w:rPr>
      </w:pPr>
      <w:r>
        <w:rPr>
          <w:sz w:val="24"/>
          <w:szCs w:val="24"/>
        </w:rPr>
        <w:br w:type="page"/>
      </w:r>
      <w:r w:rsidR="00D21027" w:rsidRPr="00D21027">
        <w:rPr>
          <w:sz w:val="32"/>
          <w:szCs w:val="32"/>
        </w:rPr>
        <w:lastRenderedPageBreak/>
        <w:t>Annexe 8 : A</w:t>
      </w:r>
      <w:r w:rsidR="000D3506" w:rsidRPr="00D21027">
        <w:rPr>
          <w:sz w:val="32"/>
          <w:szCs w:val="32"/>
        </w:rPr>
        <w:t>ctivités pour trouver les limites de la thèse de Hume</w:t>
      </w:r>
    </w:p>
    <w:p w14:paraId="5C73B203" w14:textId="7FEBD2E4" w:rsidR="000D3506" w:rsidRPr="00B42D73" w:rsidRDefault="000D3506" w:rsidP="000D3506">
      <w:pPr>
        <w:pStyle w:val="NormalWeb"/>
        <w:suppressLineNumbers/>
        <w:spacing w:line="276" w:lineRule="auto"/>
        <w:jc w:val="both"/>
        <w:rPr>
          <w:sz w:val="24"/>
          <w:szCs w:val="24"/>
        </w:rPr>
      </w:pPr>
      <w:r w:rsidRPr="00B42D73">
        <w:rPr>
          <w:i/>
          <w:sz w:val="24"/>
          <w:szCs w:val="24"/>
        </w:rPr>
        <w:t xml:space="preserve">Chaque groupe travaille sur une activité, </w:t>
      </w:r>
      <w:r w:rsidRPr="00B42D73">
        <w:rPr>
          <w:sz w:val="24"/>
          <w:szCs w:val="24"/>
        </w:rPr>
        <w:t xml:space="preserve">(séance à réaliser en demi-groupe de préférence) (les pistes seront intégrées </w:t>
      </w:r>
      <w:r w:rsidR="003B4E1B">
        <w:rPr>
          <w:sz w:val="24"/>
          <w:szCs w:val="24"/>
        </w:rPr>
        <w:t>à la question de commentaire</w:t>
      </w:r>
      <w:r w:rsidRPr="00B42D73">
        <w:rPr>
          <w:sz w:val="24"/>
          <w:szCs w:val="24"/>
        </w:rPr>
        <w:t>)</w:t>
      </w:r>
    </w:p>
    <w:p w14:paraId="3A62398B" w14:textId="06D91ACC" w:rsidR="000D3506" w:rsidRDefault="000D3506" w:rsidP="002A472E">
      <w:pPr>
        <w:pStyle w:val="NormalWeb"/>
        <w:suppressLineNumbers/>
        <w:pBdr>
          <w:top w:val="single" w:sz="4" w:space="1" w:color="auto"/>
          <w:left w:val="single" w:sz="4" w:space="4" w:color="auto"/>
          <w:bottom w:val="single" w:sz="4" w:space="1" w:color="auto"/>
          <w:right w:val="single" w:sz="4" w:space="4" w:color="auto"/>
        </w:pBdr>
        <w:spacing w:line="276" w:lineRule="auto"/>
        <w:jc w:val="center"/>
        <w:rPr>
          <w:sz w:val="24"/>
          <w:szCs w:val="24"/>
        </w:rPr>
      </w:pPr>
      <w:r>
        <w:rPr>
          <w:noProof/>
        </w:rPr>
        <mc:AlternateContent>
          <mc:Choice Requires="wps">
            <w:drawing>
              <wp:anchor distT="0" distB="0" distL="114300" distR="114300" simplePos="0" relativeHeight="251660288" behindDoc="0" locked="0" layoutInCell="1" allowOverlap="1" wp14:anchorId="40DC37C4" wp14:editId="45176B47">
                <wp:simplePos x="0" y="0"/>
                <wp:positionH relativeFrom="column">
                  <wp:posOffset>2743200</wp:posOffset>
                </wp:positionH>
                <wp:positionV relativeFrom="paragraph">
                  <wp:posOffset>462280</wp:posOffset>
                </wp:positionV>
                <wp:extent cx="2743200" cy="20574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FFF12E" w14:textId="77777777" w:rsidR="005B284F" w:rsidRDefault="005B284F" w:rsidP="000D3506">
                            <w:pPr>
                              <w:pStyle w:val="Extait-Titre"/>
                            </w:pPr>
                            <w:bookmarkStart w:id="23" w:name="_Toc14078482"/>
                            <w:r w:rsidRPr="005B610B">
                              <w:rPr>
                                <w:rStyle w:val="Italetgras"/>
                              </w:rPr>
                              <w:t>Ecce Homo</w:t>
                            </w:r>
                            <w:r>
                              <w:rPr>
                                <w:i/>
                                <w:iCs/>
                              </w:rPr>
                              <w:t xml:space="preserve"> : </w:t>
                            </w:r>
                            <w:r>
                              <w:t>deux œuvres de même valeur ?</w:t>
                            </w:r>
                            <w:bookmarkEnd w:id="23"/>
                          </w:p>
                          <w:p w14:paraId="43D436EF" w14:textId="77777777" w:rsidR="005B284F" w:rsidRDefault="005B284F" w:rsidP="000D3506">
                            <w:pPr>
                              <w:pStyle w:val="Extait-Titre"/>
                            </w:pPr>
                            <w:r>
                              <w:t xml:space="preserve"> </w:t>
                            </w:r>
                          </w:p>
                          <w:p w14:paraId="3F4C597C" w14:textId="77777777" w:rsidR="005B284F" w:rsidRDefault="005B284F" w:rsidP="000D3506">
                            <w:pPr>
                              <w:pStyle w:val="Texte-rdigparlesauteursdumanuel"/>
                            </w:pPr>
                            <w:r>
                              <w:t xml:space="preserve">Cecilia Gimenez est connue pour avoir restauré </w:t>
                            </w:r>
                            <w:r w:rsidRPr="005B610B">
                              <w:rPr>
                                <w:rStyle w:val="Ital"/>
                              </w:rPr>
                              <w:t>Ecce Homo</w:t>
                            </w:r>
                            <w:r>
                              <w:t xml:space="preserve">, une œuvre du peintre espagnol Elías García Martínez datant de la fin du </w:t>
                            </w:r>
                            <w:r w:rsidRPr="005B610B">
                              <w:rPr>
                                <w:rStyle w:val="Petitescap"/>
                              </w:rPr>
                              <w:t>xix</w:t>
                            </w:r>
                            <w:r w:rsidRPr="005B610B">
                              <w:rPr>
                                <w:rStyle w:val="Exposant"/>
                              </w:rPr>
                              <w:t>e</w:t>
                            </w:r>
                            <w:r>
                              <w:t xml:space="preserve"> siècle. Cette célébrité, elle la doit à sa restauration, en 2012, qui n’a plus rien à voir avec l’original...</w:t>
                            </w:r>
                          </w:p>
                          <w:p w14:paraId="17F388DF" w14:textId="77777777" w:rsidR="005B284F" w:rsidRDefault="005B284F" w:rsidP="000D3506">
                            <w:pPr>
                              <w:pStyle w:val="Lgende"/>
                              <w:rPr>
                                <w:rFonts w:ascii="Garamond" w:hAnsi="Garamond"/>
                                <w:b/>
                              </w:rPr>
                            </w:pPr>
                            <w:r>
                              <w:rPr>
                                <w:b/>
                                <w:i/>
                              </w:rPr>
                              <w:t>Ecce Homo</w:t>
                            </w:r>
                            <w:r>
                              <w:rPr>
                                <w:b/>
                              </w:rPr>
                              <w:t>, du peintre Elías García Martínez, et sa restauration par Cécilia Gimenez</w:t>
                            </w:r>
                            <w:r>
                              <w:t>.</w:t>
                            </w:r>
                            <w:r>
                              <w:br w:type="page"/>
                            </w:r>
                          </w:p>
                          <w:p w14:paraId="74D69791" w14:textId="77777777" w:rsidR="005B284F" w:rsidRDefault="005B284F" w:rsidP="000D35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DC37C4" id="_x0000_t202" coordsize="21600,21600" o:spt="202" path="m,l,21600r21600,l21600,xe">
                <v:stroke joinstyle="miter"/>
                <v:path gradientshapeok="t" o:connecttype="rect"/>
              </v:shapetype>
              <v:shape id="Zone de texte 4" o:spid="_x0000_s1026" type="#_x0000_t202" style="position:absolute;left:0;text-align:left;margin-left:3in;margin-top:36.4pt;width:3in;height:16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" filled="f" stroked="f">
                <v:textbox>
                  <w:txbxContent>
                    <w:p w14:paraId="26FFF12E" w14:textId="77777777" w:rsidR="005B284F" w:rsidRDefault="005B284F" w:rsidP="000D3506">
                      <w:pPr>
                        <w:pStyle w:val="Extait-Titre"/>
                      </w:pPr>
                      <w:bookmarkStart w:id="24" w:name="_Toc14078482"/>
                      <w:r w:rsidRPr="005B610B">
                        <w:rPr>
                          <w:rStyle w:val="Italetgras"/>
                        </w:rPr>
                        <w:t>Ecce Homo</w:t>
                      </w:r>
                      <w:r>
                        <w:rPr>
                          <w:i/>
                          <w:iCs/>
                        </w:rPr>
                        <w:t xml:space="preserve"> : </w:t>
                      </w:r>
                      <w:r>
                        <w:t>deux œuvres de même valeur ?</w:t>
                      </w:r>
                      <w:bookmarkEnd w:id="24"/>
                    </w:p>
                    <w:p w14:paraId="43D436EF" w14:textId="77777777" w:rsidR="005B284F" w:rsidRDefault="005B284F" w:rsidP="000D3506">
                      <w:pPr>
                        <w:pStyle w:val="Extait-Titre"/>
                      </w:pPr>
                      <w:r>
                        <w:t xml:space="preserve"> </w:t>
                      </w:r>
                    </w:p>
                    <w:p w14:paraId="3F4C597C" w14:textId="77777777" w:rsidR="005B284F" w:rsidRDefault="005B284F" w:rsidP="000D3506">
                      <w:pPr>
                        <w:pStyle w:val="Texte-rdigparlesauteursdumanuel"/>
                      </w:pPr>
                      <w:r>
                        <w:t xml:space="preserve">Cecilia Gimenez est connue pour avoir restauré </w:t>
                      </w:r>
                      <w:r w:rsidRPr="005B610B">
                        <w:rPr>
                          <w:rStyle w:val="Ital"/>
                        </w:rPr>
                        <w:t>Ecce Homo</w:t>
                      </w:r>
                      <w:r>
                        <w:t xml:space="preserve">, une œuvre du peintre espagnol Elías García Martínez datant de la fin du </w:t>
                      </w:r>
                      <w:r w:rsidRPr="005B610B">
                        <w:rPr>
                          <w:rStyle w:val="Petitescap"/>
                        </w:rPr>
                        <w:t>xix</w:t>
                      </w:r>
                      <w:r w:rsidRPr="005B610B">
                        <w:rPr>
                          <w:rStyle w:val="Exposant"/>
                        </w:rPr>
                        <w:t>e</w:t>
                      </w:r>
                      <w:r>
                        <w:t xml:space="preserve"> siècle. Cette célébrité, elle la doit à sa restauration, en 2012, qui n’a plus rien à voir avec l’original...</w:t>
                      </w:r>
                    </w:p>
                    <w:p w14:paraId="17F388DF" w14:textId="77777777" w:rsidR="005B284F" w:rsidRDefault="005B284F" w:rsidP="000D3506">
                      <w:pPr>
                        <w:pStyle w:val="Lgende"/>
                        <w:rPr>
                          <w:rFonts w:ascii="Garamond" w:hAnsi="Garamond"/>
                          <w:b/>
                        </w:rPr>
                      </w:pPr>
                      <w:r>
                        <w:rPr>
                          <w:b/>
                          <w:i/>
                        </w:rPr>
                        <w:t>Ecce Homo</w:t>
                      </w:r>
                      <w:r>
                        <w:rPr>
                          <w:b/>
                        </w:rPr>
                        <w:t>, du peintre Elías García Martínez, et sa restauration par Cécilia Gimenez</w:t>
                      </w:r>
                      <w:r>
                        <w:t>.</w:t>
                      </w:r>
                      <w:r>
                        <w:br w:type="page"/>
                      </w:r>
                    </w:p>
                    <w:p w14:paraId="74D69791" w14:textId="77777777" w:rsidR="005B284F" w:rsidRDefault="005B284F" w:rsidP="000D3506"/>
                  </w:txbxContent>
                </v:textbox>
                <w10:wrap type="square"/>
              </v:shape>
            </w:pict>
          </mc:Fallback>
        </mc:AlternateContent>
      </w:r>
      <w:r>
        <w:rPr>
          <w:sz w:val="24"/>
          <w:szCs w:val="24"/>
        </w:rPr>
        <w:t>1</w:t>
      </w:r>
      <w:r w:rsidRPr="00B976AE">
        <w:rPr>
          <w:sz w:val="24"/>
          <w:szCs w:val="24"/>
          <w:vertAlign w:val="superscript"/>
        </w:rPr>
        <w:t>ère</w:t>
      </w:r>
      <w:r>
        <w:rPr>
          <w:sz w:val="24"/>
          <w:szCs w:val="24"/>
        </w:rPr>
        <w:t xml:space="preserve"> activité</w:t>
      </w:r>
    </w:p>
    <w:p w14:paraId="176B34E6" w14:textId="77777777" w:rsidR="002A472E" w:rsidRDefault="002A472E" w:rsidP="000D3506">
      <w:pPr>
        <w:pStyle w:val="Questions"/>
        <w:numPr>
          <w:ilvl w:val="0"/>
          <w:numId w:val="0"/>
        </w:numPr>
        <w:suppressLineNumbers/>
        <w:ind w:left="360"/>
        <w:rPr>
          <w:b/>
        </w:rPr>
      </w:pPr>
    </w:p>
    <w:p w14:paraId="65466030" w14:textId="77777777" w:rsidR="000D3506" w:rsidRPr="00A630D8" w:rsidRDefault="000D3506" w:rsidP="000D3506">
      <w:pPr>
        <w:pStyle w:val="Questions"/>
        <w:numPr>
          <w:ilvl w:val="0"/>
          <w:numId w:val="0"/>
        </w:numPr>
        <w:suppressLineNumbers/>
        <w:ind w:left="360"/>
        <w:rPr>
          <w:b/>
        </w:rPr>
      </w:pPr>
      <w:r>
        <w:rPr>
          <w:noProof/>
          <w:lang w:eastAsia="fr-FR" w:bidi="ar-SA"/>
        </w:rPr>
        <w:drawing>
          <wp:anchor distT="0" distB="3810" distL="114300" distR="114300" simplePos="0" relativeHeight="251659264" behindDoc="0" locked="0" layoutInCell="1" allowOverlap="1" wp14:anchorId="46D66D42" wp14:editId="2B2A4762">
            <wp:simplePos x="0" y="0"/>
            <wp:positionH relativeFrom="column">
              <wp:posOffset>-114300</wp:posOffset>
            </wp:positionH>
            <wp:positionV relativeFrom="paragraph">
              <wp:posOffset>-118110</wp:posOffset>
            </wp:positionV>
            <wp:extent cx="2705735" cy="1831975"/>
            <wp:effectExtent l="0" t="0" r="12065" b="0"/>
            <wp:wrapSquare wrapText="bothSides"/>
            <wp:docPr id="5"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5"/>
                    <pic:cNvPicPr>
                      <a:picLocks noChangeAspect="1" noChangeArrowheads="1"/>
                    </pic:cNvPicPr>
                  </pic:nvPicPr>
                  <pic:blipFill>
                    <a:blip r:embed="rId12"/>
                    <a:srcRect l="1355"/>
                    <a:stretch>
                      <a:fillRect/>
                    </a:stretch>
                  </pic:blipFill>
                  <pic:spPr bwMode="auto">
                    <a:xfrm>
                      <a:off x="0" y="0"/>
                      <a:ext cx="2705735" cy="1831975"/>
                    </a:xfrm>
                    <a:prstGeom prst="rect">
                      <a:avLst/>
                    </a:prstGeom>
                  </pic:spPr>
                </pic:pic>
              </a:graphicData>
            </a:graphic>
            <wp14:sizeRelH relativeFrom="margin">
              <wp14:pctWidth>0</wp14:pctWidth>
            </wp14:sizeRelH>
            <wp14:sizeRelV relativeFrom="margin">
              <wp14:pctHeight>0</wp14:pctHeight>
            </wp14:sizeRelV>
          </wp:anchor>
        </w:drawing>
      </w:r>
    </w:p>
    <w:p w14:paraId="57E4F158" w14:textId="77777777" w:rsidR="000D3506" w:rsidRDefault="000D3506" w:rsidP="000D3506">
      <w:pPr>
        <w:pStyle w:val="Questions"/>
        <w:numPr>
          <w:ilvl w:val="0"/>
          <w:numId w:val="0"/>
        </w:numPr>
        <w:suppressLineNumbers/>
        <w:ind w:left="360"/>
      </w:pPr>
    </w:p>
    <w:p w14:paraId="050BA9FE" w14:textId="77777777" w:rsidR="000D3506" w:rsidRDefault="000D3506" w:rsidP="000D3506">
      <w:pPr>
        <w:pStyle w:val="Questions"/>
        <w:numPr>
          <w:ilvl w:val="0"/>
          <w:numId w:val="28"/>
        </w:numPr>
        <w:suppressLineNumbers/>
        <w:spacing w:line="360" w:lineRule="auto"/>
      </w:pPr>
      <w:r w:rsidRPr="0012389D">
        <w:t>Est-il possible, selon vous, de préférer la version restaurée à la version originale</w:t>
      </w:r>
      <w:r>
        <w:t xml:space="preserve"> d’</w:t>
      </w:r>
      <w:r w:rsidRPr="00CA5515">
        <w:rPr>
          <w:rStyle w:val="Ital"/>
        </w:rPr>
        <w:t>Ecce Homo </w:t>
      </w:r>
      <w:r w:rsidRPr="0012389D">
        <w:t>?</w:t>
      </w:r>
    </w:p>
    <w:p w14:paraId="2B8533C4" w14:textId="66051984" w:rsidR="000D3506" w:rsidRDefault="000D3506" w:rsidP="000D3506">
      <w:pPr>
        <w:pStyle w:val="Questions"/>
        <w:numPr>
          <w:ilvl w:val="0"/>
          <w:numId w:val="28"/>
        </w:numPr>
        <w:suppressLineNumbers/>
        <w:spacing w:line="360" w:lineRule="auto"/>
      </w:pPr>
      <w:r>
        <w:t xml:space="preserve">Quels arguments peut-on formuler pour affirmer que la restauration est </w:t>
      </w:r>
      <w:r w:rsidR="001A2B95">
        <w:t>« </w:t>
      </w:r>
      <w:r>
        <w:t>ratée</w:t>
      </w:r>
      <w:r w:rsidR="001A2B95">
        <w:t> »</w:t>
      </w:r>
      <w:r>
        <w:t> ?</w:t>
      </w:r>
    </w:p>
    <w:p w14:paraId="32AF1528" w14:textId="63E85DFE" w:rsidR="000D3506" w:rsidRDefault="000D3506" w:rsidP="006113A2">
      <w:pPr>
        <w:pStyle w:val="Questions"/>
        <w:numPr>
          <w:ilvl w:val="0"/>
          <w:numId w:val="28"/>
        </w:numPr>
        <w:suppressLineNumbers/>
        <w:spacing w:line="360" w:lineRule="auto"/>
      </w:pPr>
      <w:r>
        <w:t xml:space="preserve">Pourquoi cela permet-il de penser que la beauté n’est pas tout à fait </w:t>
      </w:r>
      <w:r w:rsidRPr="00552973">
        <w:rPr>
          <w:rStyle w:val="Gras"/>
        </w:rPr>
        <w:t>subjective</w:t>
      </w:r>
      <w:r>
        <w:t> (boîte à outils)</w:t>
      </w:r>
      <w:r w:rsidR="00A24589">
        <w:t xml:space="preserve"> </w:t>
      </w:r>
      <w:r>
        <w:t xml:space="preserve">? </w:t>
      </w:r>
    </w:p>
    <w:p w14:paraId="01CB7EB2" w14:textId="77777777" w:rsidR="000D3506" w:rsidRDefault="000D3506" w:rsidP="000D3506">
      <w:pPr>
        <w:pStyle w:val="Questions"/>
        <w:numPr>
          <w:ilvl w:val="0"/>
          <w:numId w:val="0"/>
        </w:numPr>
        <w:suppressLineNumbers/>
        <w:spacing w:line="360" w:lineRule="auto"/>
        <w:ind w:left="720" w:hanging="360"/>
      </w:pPr>
    </w:p>
    <w:p w14:paraId="76C81A00" w14:textId="77777777" w:rsidR="000D3506" w:rsidRDefault="000D3506" w:rsidP="000D3506">
      <w:pPr>
        <w:pStyle w:val="Questions"/>
        <w:numPr>
          <w:ilvl w:val="0"/>
          <w:numId w:val="0"/>
        </w:numPr>
        <w:suppressLineNumbers/>
        <w:pBdr>
          <w:top w:val="single" w:sz="4" w:space="1" w:color="auto"/>
          <w:left w:val="single" w:sz="4" w:space="4" w:color="auto"/>
          <w:bottom w:val="single" w:sz="4" w:space="1" w:color="auto"/>
          <w:right w:val="single" w:sz="4" w:space="4" w:color="auto"/>
        </w:pBdr>
        <w:spacing w:line="360" w:lineRule="auto"/>
        <w:ind w:left="720" w:hanging="360"/>
        <w:jc w:val="center"/>
      </w:pPr>
      <w:r>
        <w:t>2</w:t>
      </w:r>
      <w:r w:rsidRPr="00B42D73">
        <w:rPr>
          <w:vertAlign w:val="superscript"/>
        </w:rPr>
        <w:t>ème</w:t>
      </w:r>
      <w:r>
        <w:t xml:space="preserve"> activité</w:t>
      </w:r>
    </w:p>
    <w:p w14:paraId="759A59B3" w14:textId="77777777" w:rsidR="000D3506" w:rsidRDefault="000D3506" w:rsidP="000D3506">
      <w:pPr>
        <w:pStyle w:val="Questions"/>
        <w:numPr>
          <w:ilvl w:val="0"/>
          <w:numId w:val="0"/>
        </w:numPr>
        <w:suppressLineNumbers/>
        <w:spacing w:line="360" w:lineRule="auto"/>
        <w:ind w:left="360"/>
      </w:pPr>
    </w:p>
    <w:p w14:paraId="3D7027EE" w14:textId="77777777" w:rsidR="000D3506" w:rsidRDefault="000D3506" w:rsidP="000D3506">
      <w:pPr>
        <w:pStyle w:val="Questions"/>
        <w:numPr>
          <w:ilvl w:val="0"/>
          <w:numId w:val="30"/>
        </w:numPr>
        <w:suppressLineNumbers/>
        <w:spacing w:line="360" w:lineRule="auto"/>
      </w:pPr>
      <w:r>
        <w:t>Pourquoi, à votre avis, certaines œuvres ont-elles une postérité et pas d’autres ? Donnez un exemple d’œuvre d’art ayant traversé les siècles.</w:t>
      </w:r>
    </w:p>
    <w:p w14:paraId="12B8B1B3" w14:textId="77777777" w:rsidR="000D3506" w:rsidRPr="00626D50" w:rsidRDefault="000D3506" w:rsidP="000D3506">
      <w:pPr>
        <w:pStyle w:val="Questions"/>
        <w:numPr>
          <w:ilvl w:val="0"/>
          <w:numId w:val="30"/>
        </w:numPr>
        <w:suppressLineNumbers/>
        <w:spacing w:line="360" w:lineRule="auto"/>
        <w:rPr>
          <w:b/>
        </w:rPr>
      </w:pPr>
      <w:r>
        <w:t>L</w:t>
      </w:r>
      <w:r w:rsidRPr="00A912B6">
        <w:t>a postérité de certaines œuvres est-elle le signe</w:t>
      </w:r>
      <w:r>
        <w:t>,</w:t>
      </w:r>
      <w:r w:rsidRPr="00A912B6">
        <w:t xml:space="preserve"> selon vous</w:t>
      </w:r>
      <w:r>
        <w:t>,</w:t>
      </w:r>
      <w:r w:rsidRPr="00A912B6">
        <w:t xml:space="preserve"> qu’une œuvre d’art peut plaire </w:t>
      </w:r>
      <w:r w:rsidRPr="00626D50">
        <w:rPr>
          <w:b/>
        </w:rPr>
        <w:t>universellement </w:t>
      </w:r>
      <w:r>
        <w:t xml:space="preserve">(boîte à outils) </w:t>
      </w:r>
      <w:r w:rsidRPr="00A912B6">
        <w:t xml:space="preserve">? </w:t>
      </w:r>
    </w:p>
    <w:p w14:paraId="646ABA14" w14:textId="77777777" w:rsidR="00A24589" w:rsidRPr="00A24589" w:rsidRDefault="000D3506" w:rsidP="000D3506">
      <w:pPr>
        <w:pStyle w:val="Questions"/>
        <w:numPr>
          <w:ilvl w:val="0"/>
          <w:numId w:val="30"/>
        </w:numPr>
        <w:suppressLineNumbers/>
        <w:spacing w:line="360" w:lineRule="auto"/>
        <w:rPr>
          <w:b/>
        </w:rPr>
      </w:pPr>
      <w:r>
        <w:t xml:space="preserve">Cherchez un exemple d’artiste ayant été ignoré voire méprisé de son vivant, mais ayant connu après sa mort une postérité remarquable. </w:t>
      </w:r>
    </w:p>
    <w:p w14:paraId="5285EA81" w14:textId="6D71852D" w:rsidR="000D3506" w:rsidRPr="00A630D8" w:rsidRDefault="000D3506" w:rsidP="000D3506">
      <w:pPr>
        <w:pStyle w:val="Questions"/>
        <w:numPr>
          <w:ilvl w:val="0"/>
          <w:numId w:val="30"/>
        </w:numPr>
        <w:suppressLineNumbers/>
        <w:spacing w:line="360" w:lineRule="auto"/>
        <w:rPr>
          <w:b/>
        </w:rPr>
      </w:pPr>
      <w:r>
        <w:t xml:space="preserve">Que pouvez-vous en conclure concernant la beauté ? </w:t>
      </w:r>
    </w:p>
    <w:p w14:paraId="768245D4" w14:textId="77777777" w:rsidR="000D3506" w:rsidRDefault="000D3506" w:rsidP="000D3506">
      <w:pPr>
        <w:pStyle w:val="Questions"/>
        <w:numPr>
          <w:ilvl w:val="0"/>
          <w:numId w:val="0"/>
        </w:numPr>
        <w:suppressLineNumbers/>
        <w:spacing w:line="360" w:lineRule="auto"/>
      </w:pPr>
    </w:p>
    <w:p w14:paraId="7EBDD697" w14:textId="77777777" w:rsidR="000D3506" w:rsidRDefault="000D3506" w:rsidP="000D3506">
      <w:pPr>
        <w:pStyle w:val="Questions"/>
        <w:numPr>
          <w:ilvl w:val="0"/>
          <w:numId w:val="0"/>
        </w:numPr>
        <w:suppressLineNumbers/>
        <w:spacing w:line="360" w:lineRule="auto"/>
        <w:ind w:left="360"/>
      </w:pPr>
    </w:p>
    <w:p w14:paraId="53DE535E" w14:textId="77777777" w:rsidR="000D3506" w:rsidRDefault="000D3506" w:rsidP="000D3506">
      <w:pPr>
        <w:pStyle w:val="Questions"/>
        <w:numPr>
          <w:ilvl w:val="0"/>
          <w:numId w:val="0"/>
        </w:numPr>
        <w:suppressLineNumbers/>
        <w:pBdr>
          <w:top w:val="single" w:sz="4" w:space="1" w:color="auto"/>
          <w:left w:val="single" w:sz="4" w:space="4" w:color="auto"/>
          <w:bottom w:val="single" w:sz="4" w:space="1" w:color="auto"/>
          <w:right w:val="single" w:sz="4" w:space="4" w:color="auto"/>
        </w:pBdr>
        <w:spacing w:line="360" w:lineRule="auto"/>
        <w:ind w:left="360"/>
        <w:jc w:val="center"/>
      </w:pPr>
      <w:r>
        <w:br w:type="page"/>
      </w:r>
    </w:p>
    <w:p w14:paraId="13312860" w14:textId="77777777" w:rsidR="000D3506" w:rsidRDefault="000D3506" w:rsidP="000D3506">
      <w:pPr>
        <w:pStyle w:val="Questions"/>
        <w:numPr>
          <w:ilvl w:val="0"/>
          <w:numId w:val="0"/>
        </w:numPr>
        <w:suppressLineNumbers/>
        <w:pBdr>
          <w:top w:val="single" w:sz="4" w:space="1" w:color="auto"/>
          <w:left w:val="single" w:sz="4" w:space="4" w:color="auto"/>
          <w:bottom w:val="single" w:sz="4" w:space="1" w:color="auto"/>
          <w:right w:val="single" w:sz="4" w:space="4" w:color="auto"/>
        </w:pBdr>
        <w:spacing w:line="360" w:lineRule="auto"/>
        <w:ind w:left="360"/>
        <w:jc w:val="center"/>
      </w:pPr>
      <w:r>
        <w:lastRenderedPageBreak/>
        <w:t>3</w:t>
      </w:r>
      <w:r w:rsidRPr="00B42D73">
        <w:rPr>
          <w:vertAlign w:val="superscript"/>
        </w:rPr>
        <w:t>ème</w:t>
      </w:r>
      <w:r>
        <w:t xml:space="preserve"> activité</w:t>
      </w:r>
    </w:p>
    <w:p w14:paraId="5FE69B94" w14:textId="77777777" w:rsidR="000D3506" w:rsidRDefault="000D3506" w:rsidP="000D3506">
      <w:pPr>
        <w:pStyle w:val="Questions"/>
        <w:numPr>
          <w:ilvl w:val="0"/>
          <w:numId w:val="0"/>
        </w:numPr>
        <w:suppressLineNumbers/>
        <w:spacing w:line="360" w:lineRule="auto"/>
        <w:ind w:left="360"/>
      </w:pPr>
    </w:p>
    <w:p w14:paraId="2CEB5927" w14:textId="77777777" w:rsidR="000D3506" w:rsidRDefault="000D3506" w:rsidP="000D3506">
      <w:pPr>
        <w:pStyle w:val="Questions"/>
        <w:numPr>
          <w:ilvl w:val="0"/>
          <w:numId w:val="0"/>
        </w:numPr>
        <w:suppressLineNumbers/>
        <w:spacing w:line="360" w:lineRule="auto"/>
        <w:ind w:left="360" w:firstLine="348"/>
      </w:pPr>
      <w:r>
        <w:t xml:space="preserve">« Pour ce qui est de </w:t>
      </w:r>
      <w:r w:rsidRPr="002F561D">
        <w:t>l’agréable</w:t>
      </w:r>
      <w:r>
        <w:t xml:space="preserve"> chacun se résigne à ce que son jugement, fondé sur un sentiment individuel, par lequel il affirme qu’un objet lui plaît, soit restreint à sa seule personne. Il accepte donc quand il dit : le vin des Canaries est agréable, qu’un autre corrige l’expression et lui rappelle qu’il doit dire : il </w:t>
      </w:r>
      <w:r w:rsidRPr="001F5BE8">
        <w:rPr>
          <w:rStyle w:val="Ital"/>
        </w:rPr>
        <w:t>m</w:t>
      </w:r>
      <w:r>
        <w:t>’est agréable, et cela non seulement pour le goût de la langue, du palais et du gosier, mais aussi pour ce qui est agréable aux yeux et aux oreilles de chacun […].</w:t>
      </w:r>
    </w:p>
    <w:p w14:paraId="5BC80595" w14:textId="77777777" w:rsidR="000D3506" w:rsidRDefault="000D3506" w:rsidP="000D3506">
      <w:pPr>
        <w:pStyle w:val="Questions"/>
        <w:numPr>
          <w:ilvl w:val="0"/>
          <w:numId w:val="0"/>
        </w:numPr>
        <w:suppressLineNumbers/>
        <w:spacing w:line="360" w:lineRule="auto"/>
        <w:ind w:left="360" w:firstLine="348"/>
      </w:pPr>
      <w:r>
        <w:t xml:space="preserve">Il en va tout autrement du </w:t>
      </w:r>
      <w:r w:rsidRPr="002F561D">
        <w:t>beau</w:t>
      </w:r>
      <w:r>
        <w:t xml:space="preserve">. Car il serait tout au contraire ridicule qu'un homme qui se vanterait d’avoir du goût pensât justifier ses prétentions en disant : cet objet (l’édifice que nous voyons, le vêtement que tel porte, le concert que nous entendons, le poème que l’on soumet à notre jugement) est beau </w:t>
      </w:r>
      <w:r w:rsidRPr="001F5BE8">
        <w:rPr>
          <w:rStyle w:val="Ital"/>
        </w:rPr>
        <w:t>pour moi</w:t>
      </w:r>
      <w:r>
        <w:t xml:space="preserve">. Car il ne suffit pas qu’une chose lui plaise pour qu’il ait le droit de l’appeler </w:t>
      </w:r>
      <w:r w:rsidRPr="001F5BE8">
        <w:rPr>
          <w:rStyle w:val="Ital"/>
        </w:rPr>
        <w:t>belle</w:t>
      </w:r>
      <w:r w:rsidRPr="009579F4">
        <w:rPr>
          <w:i/>
        </w:rPr>
        <w:t> </w:t>
      </w:r>
      <w:r>
        <w:t>; beaucoup de choses peuvent avoir pour lui du charme et de l’agrément</w:t>
      </w:r>
      <w:r w:rsidRPr="009579F4">
        <w:rPr>
          <w:rStyle w:val="Exposant"/>
          <w:color w:val="4F81BD" w:themeColor="accent1"/>
        </w:rPr>
        <w:t>1</w:t>
      </w:r>
      <w:r>
        <w:t>, personne ne s’en soucie, mais quand il donne une chose pour belle, il prétend trouver la même satisfaction en autrui ».</w:t>
      </w:r>
    </w:p>
    <w:p w14:paraId="238B0BDC" w14:textId="77777777" w:rsidR="000D3506" w:rsidRDefault="000D3506" w:rsidP="000D3506">
      <w:pPr>
        <w:pStyle w:val="Questions"/>
        <w:numPr>
          <w:ilvl w:val="0"/>
          <w:numId w:val="0"/>
        </w:numPr>
        <w:suppressLineNumbers/>
        <w:spacing w:line="360" w:lineRule="auto"/>
        <w:ind w:left="360"/>
        <w:jc w:val="right"/>
        <w:rPr>
          <w:rStyle w:val="Petitescap"/>
        </w:rPr>
      </w:pPr>
    </w:p>
    <w:p w14:paraId="2852AB86" w14:textId="77777777" w:rsidR="000D3506" w:rsidRDefault="000D3506" w:rsidP="000D3506">
      <w:pPr>
        <w:pStyle w:val="Questions"/>
        <w:numPr>
          <w:ilvl w:val="0"/>
          <w:numId w:val="0"/>
        </w:numPr>
        <w:suppressLineNumbers/>
        <w:spacing w:line="360" w:lineRule="auto"/>
        <w:ind w:left="360"/>
        <w:jc w:val="right"/>
      </w:pPr>
      <w:r w:rsidRPr="00591D24">
        <w:rPr>
          <w:rStyle w:val="Petitescap"/>
        </w:rPr>
        <w:t>Kant</w:t>
      </w:r>
      <w:r>
        <w:t xml:space="preserve">, </w:t>
      </w:r>
      <w:r w:rsidRPr="00ED6877">
        <w:rPr>
          <w:rStyle w:val="Ital"/>
        </w:rPr>
        <w:t>Critique de la faculté de juger</w:t>
      </w:r>
      <w:r w:rsidRPr="009579F4">
        <w:rPr>
          <w:i/>
        </w:rPr>
        <w:t xml:space="preserve"> </w:t>
      </w:r>
      <w:r>
        <w:t>(1790)</w:t>
      </w:r>
    </w:p>
    <w:p w14:paraId="068AFACA" w14:textId="77777777" w:rsidR="000D3506" w:rsidRPr="009579F4" w:rsidRDefault="000D3506" w:rsidP="000D3506">
      <w:pPr>
        <w:pStyle w:val="Questions"/>
        <w:numPr>
          <w:ilvl w:val="0"/>
          <w:numId w:val="0"/>
        </w:numPr>
        <w:suppressLineNumbers/>
        <w:spacing w:line="360" w:lineRule="auto"/>
        <w:ind w:left="360"/>
        <w:jc w:val="right"/>
        <w:rPr>
          <w:sz w:val="24"/>
        </w:rPr>
      </w:pPr>
    </w:p>
    <w:p w14:paraId="1CC3D952" w14:textId="77777777" w:rsidR="000D3506" w:rsidRPr="00B81D86" w:rsidRDefault="000D3506" w:rsidP="000D3506">
      <w:pPr>
        <w:pStyle w:val="Questions"/>
        <w:numPr>
          <w:ilvl w:val="0"/>
          <w:numId w:val="29"/>
        </w:numPr>
        <w:suppressLineNumbers/>
        <w:spacing w:line="360" w:lineRule="auto"/>
      </w:pPr>
      <w:r w:rsidRPr="00B81D86">
        <w:t>Pourquoi dire le vin « </w:t>
      </w:r>
      <w:r w:rsidRPr="00B81D86">
        <w:rPr>
          <w:rStyle w:val="Ital"/>
        </w:rPr>
        <w:t>m</w:t>
      </w:r>
      <w:r w:rsidRPr="00B81D86">
        <w:t xml:space="preserve">’est agréable » plutôt que « le vin </w:t>
      </w:r>
      <w:r w:rsidRPr="00B81D86">
        <w:rPr>
          <w:i/>
        </w:rPr>
        <w:t>est</w:t>
      </w:r>
      <w:r w:rsidRPr="00B81D86">
        <w:t xml:space="preserve"> agréable »</w:t>
      </w:r>
      <w:r>
        <w:t xml:space="preserve"> </w:t>
      </w:r>
      <w:r w:rsidRPr="00B81D86">
        <w:t>?</w:t>
      </w:r>
      <w:r w:rsidRPr="00B81D86">
        <w:rPr>
          <w:i/>
        </w:rPr>
        <w:t xml:space="preserve"> </w:t>
      </w:r>
      <w:r w:rsidRPr="00B81D86">
        <w:t xml:space="preserve">Dès lors, qu’est-ce qui caractérise l’agréable ? </w:t>
      </w:r>
    </w:p>
    <w:p w14:paraId="2074F2A3" w14:textId="77777777" w:rsidR="000D3506" w:rsidRPr="00B81D86" w:rsidRDefault="000D3506" w:rsidP="000D3506">
      <w:pPr>
        <w:pStyle w:val="Questions"/>
        <w:suppressLineNumbers/>
        <w:spacing w:line="360" w:lineRule="auto"/>
      </w:pPr>
      <w:r w:rsidRPr="00B81D86">
        <w:t xml:space="preserve">Pourquoi a-t-on tendance à affirmer « c’est beau » plutôt que « c’est beau </w:t>
      </w:r>
      <w:r w:rsidRPr="00B81D86">
        <w:rPr>
          <w:rStyle w:val="Ital"/>
        </w:rPr>
        <w:t>pour moi</w:t>
      </w:r>
      <w:r w:rsidRPr="00B81D86">
        <w:rPr>
          <w:i/>
        </w:rPr>
        <w:t> </w:t>
      </w:r>
      <w:r w:rsidRPr="00B81D86">
        <w:t>» ?</w:t>
      </w:r>
      <w:r w:rsidRPr="00B81D86">
        <w:rPr>
          <w:i/>
        </w:rPr>
        <w:t xml:space="preserve"> </w:t>
      </w:r>
      <w:r w:rsidRPr="00B81D86">
        <w:t>Dès lors, qu’est-ce qui caractérise le beau ?</w:t>
      </w:r>
    </w:p>
    <w:p w14:paraId="418D1482" w14:textId="77777777" w:rsidR="000D3506" w:rsidRPr="00B81D86" w:rsidRDefault="000D3506" w:rsidP="000D3506">
      <w:pPr>
        <w:pStyle w:val="Questions"/>
        <w:suppressLineNumbers/>
        <w:spacing w:line="360" w:lineRule="auto"/>
      </w:pPr>
      <w:r w:rsidRPr="00B81D86">
        <w:t xml:space="preserve">Pour quelle raison Kant précise-t-il que l’on </w:t>
      </w:r>
      <w:r w:rsidRPr="00B81D86">
        <w:rPr>
          <w:b/>
          <w:bCs/>
        </w:rPr>
        <w:t>« </w:t>
      </w:r>
      <w:r w:rsidRPr="00B81D86">
        <w:rPr>
          <w:bCs/>
        </w:rPr>
        <w:t>prétend</w:t>
      </w:r>
      <w:r w:rsidRPr="00B81D86">
        <w:rPr>
          <w:b/>
          <w:bCs/>
        </w:rPr>
        <w:t xml:space="preserve"> » </w:t>
      </w:r>
      <w:r w:rsidRPr="00B81D86">
        <w:t xml:space="preserve">trouver la même satisfaction en autrui ? Quel est le sens à donner ici au verbe « prétendre » ? </w:t>
      </w:r>
    </w:p>
    <w:p w14:paraId="5C588908" w14:textId="7A19F30C" w:rsidR="000D3506" w:rsidRPr="00B81D86" w:rsidRDefault="000D3506" w:rsidP="000D3506">
      <w:pPr>
        <w:pStyle w:val="Questions"/>
        <w:suppressLineNumbers/>
        <w:spacing w:line="360" w:lineRule="auto"/>
      </w:pPr>
      <w:r w:rsidRPr="007F4C59">
        <w:rPr>
          <w:szCs w:val="22"/>
        </w:rPr>
        <w:t xml:space="preserve">Résumez la différence essentielle entre le beau et l’agréable en mobilisant le repère </w:t>
      </w:r>
      <w:r w:rsidR="007F4C59" w:rsidRPr="007F4C59">
        <w:rPr>
          <w:szCs w:val="22"/>
        </w:rPr>
        <w:t>« universel / singulier »</w:t>
      </w:r>
      <w:r w:rsidR="007F4C59" w:rsidRPr="007F4C59">
        <w:rPr>
          <w:rStyle w:val="Gras"/>
          <w:b w:val="0"/>
          <w:szCs w:val="22"/>
        </w:rPr>
        <w:t xml:space="preserve"> </w:t>
      </w:r>
      <w:r w:rsidRPr="007F4C59">
        <w:rPr>
          <w:rStyle w:val="Gras"/>
          <w:b w:val="0"/>
          <w:szCs w:val="22"/>
        </w:rPr>
        <w:t>(boîte à outils)</w:t>
      </w:r>
      <w:r w:rsidRPr="007F4C59">
        <w:rPr>
          <w:b/>
          <w:bCs/>
          <w:szCs w:val="22"/>
        </w:rPr>
        <w:t xml:space="preserve">. </w:t>
      </w:r>
      <w:r w:rsidRPr="007F4C59">
        <w:rPr>
          <w:b/>
          <w:szCs w:val="22"/>
        </w:rPr>
        <w:t>Vous</w:t>
      </w:r>
      <w:r w:rsidRPr="007F4C59">
        <w:rPr>
          <w:szCs w:val="22"/>
        </w:rPr>
        <w:t xml:space="preserve"> proposerez des exemples </w:t>
      </w:r>
      <w:r w:rsidRPr="007F4C59">
        <w:rPr>
          <w:rFonts w:cs="Garamond"/>
          <w:kern w:val="1"/>
          <w:szCs w:val="22"/>
        </w:rPr>
        <w:t>de choses pouvant</w:t>
      </w:r>
      <w:r w:rsidRPr="00B81D86">
        <w:rPr>
          <w:rFonts w:cs="Garamond"/>
          <w:kern w:val="1"/>
        </w:rPr>
        <w:t xml:space="preserve"> être qualifiées respectivement d’agréables et de belles.</w:t>
      </w:r>
    </w:p>
    <w:p w14:paraId="4B8DCE86" w14:textId="77777777" w:rsidR="000D3506" w:rsidRPr="00B81D86" w:rsidRDefault="000D3506" w:rsidP="000D3506">
      <w:pPr>
        <w:pStyle w:val="Questions"/>
        <w:suppressLineNumbers/>
        <w:spacing w:line="360" w:lineRule="auto"/>
      </w:pPr>
      <w:r>
        <w:rPr>
          <w:rFonts w:cs="Garamond"/>
          <w:kern w:val="1"/>
        </w:rPr>
        <w:t>Bilan : en se basant sur le texte de Kant, quelle objection peut-on formuler à Hume ? Sa thèse n’a-t-elle pas une validité limitée ? Est-elle valable pour l’agréable ? Pour le beau ?</w:t>
      </w:r>
    </w:p>
    <w:p w14:paraId="1A38C39F" w14:textId="77777777" w:rsidR="000D3506" w:rsidRDefault="000D3506" w:rsidP="000D3506">
      <w:pPr>
        <w:pStyle w:val="NormalWeb"/>
        <w:suppressLineNumbers/>
        <w:pBdr>
          <w:top w:val="single" w:sz="4" w:space="1" w:color="auto"/>
          <w:left w:val="single" w:sz="4" w:space="4" w:color="auto"/>
          <w:bottom w:val="single" w:sz="4" w:space="1" w:color="auto"/>
          <w:right w:val="single" w:sz="4" w:space="4" w:color="auto"/>
        </w:pBdr>
        <w:spacing w:line="360" w:lineRule="auto"/>
        <w:jc w:val="center"/>
        <w:rPr>
          <w:sz w:val="24"/>
          <w:szCs w:val="24"/>
        </w:rPr>
      </w:pPr>
      <w:r>
        <w:rPr>
          <w:sz w:val="24"/>
          <w:szCs w:val="24"/>
        </w:rPr>
        <w:t>4</w:t>
      </w:r>
      <w:r w:rsidRPr="00B57E81">
        <w:rPr>
          <w:sz w:val="24"/>
          <w:szCs w:val="24"/>
          <w:vertAlign w:val="superscript"/>
        </w:rPr>
        <w:t>ème</w:t>
      </w:r>
      <w:r>
        <w:rPr>
          <w:sz w:val="24"/>
          <w:szCs w:val="24"/>
        </w:rPr>
        <w:t xml:space="preserve"> activité</w:t>
      </w:r>
    </w:p>
    <w:p w14:paraId="0EB5758B" w14:textId="6890ABE5" w:rsidR="000D3506" w:rsidRDefault="000D3506" w:rsidP="000D3506">
      <w:pPr>
        <w:pStyle w:val="NormalWeb"/>
        <w:suppressLineNumbers/>
        <w:spacing w:line="360" w:lineRule="auto"/>
        <w:jc w:val="both"/>
        <w:rPr>
          <w:sz w:val="24"/>
          <w:szCs w:val="24"/>
        </w:rPr>
      </w:pPr>
      <w:r>
        <w:rPr>
          <w:sz w:val="24"/>
          <w:szCs w:val="24"/>
        </w:rPr>
        <w:t xml:space="preserve">Activité sur le nombre d’or </w:t>
      </w:r>
      <w:r w:rsidR="00A24589">
        <w:rPr>
          <w:sz w:val="24"/>
          <w:szCs w:val="24"/>
        </w:rPr>
        <w:t xml:space="preserve">et la notion d’harmonie </w:t>
      </w:r>
      <w:r>
        <w:rPr>
          <w:sz w:val="24"/>
          <w:szCs w:val="24"/>
        </w:rPr>
        <w:t>pour étayer l’idée d’un fondement objectif de la beauté.</w:t>
      </w:r>
      <w:r w:rsidR="007F4C59">
        <w:rPr>
          <w:sz w:val="24"/>
          <w:szCs w:val="24"/>
        </w:rPr>
        <w:t xml:space="preserve"> </w:t>
      </w:r>
    </w:p>
    <w:p w14:paraId="626B139C" w14:textId="29EBFAF8" w:rsidR="000D3506" w:rsidRDefault="000D3506" w:rsidP="000D3506">
      <w:pPr>
        <w:pStyle w:val="NormalWeb"/>
        <w:suppressLineNumbers/>
        <w:spacing w:line="360" w:lineRule="auto"/>
        <w:jc w:val="both"/>
        <w:rPr>
          <w:sz w:val="24"/>
          <w:szCs w:val="24"/>
        </w:rPr>
      </w:pPr>
      <w:r>
        <w:rPr>
          <w:sz w:val="24"/>
          <w:szCs w:val="24"/>
        </w:rPr>
        <w:t xml:space="preserve">Ressource : </w:t>
      </w:r>
      <w:hyperlink r:id="rId13" w:history="1">
        <w:r w:rsidR="003B27F5" w:rsidRPr="00050B22">
          <w:rPr>
            <w:rStyle w:val="Lienhypertexte"/>
            <w:sz w:val="24"/>
            <w:szCs w:val="24"/>
          </w:rPr>
          <w:t>https://images.math.cnrs.fr/Le-Nombre-d-or.html</w:t>
        </w:r>
      </w:hyperlink>
    </w:p>
    <w:p w14:paraId="6CDF27ED" w14:textId="77777777" w:rsidR="003B27F5" w:rsidRDefault="003B27F5" w:rsidP="000D3506">
      <w:pPr>
        <w:pStyle w:val="NormalWeb"/>
        <w:suppressLineNumbers/>
        <w:spacing w:line="360" w:lineRule="auto"/>
        <w:jc w:val="both"/>
        <w:rPr>
          <w:sz w:val="24"/>
          <w:szCs w:val="24"/>
        </w:rPr>
      </w:pPr>
    </w:p>
    <w:p w14:paraId="257C661D" w14:textId="537BBD5B" w:rsidR="003B27F5" w:rsidRPr="005552BF" w:rsidRDefault="00C90A52" w:rsidP="00C90A52">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imes New Roman" w:hAnsi="Times New Roman" w:cs="Times New Roman"/>
          <w:i/>
          <w:sz w:val="32"/>
          <w:szCs w:val="32"/>
        </w:rPr>
      </w:pPr>
      <w:r>
        <w:rPr>
          <w:rFonts w:ascii="Times New Roman" w:hAnsi="Times New Roman" w:cs="Times New Roman"/>
          <w:sz w:val="32"/>
          <w:szCs w:val="32"/>
        </w:rPr>
        <w:lastRenderedPageBreak/>
        <w:t>Annexe 9 : Question de commentaire rédigée</w:t>
      </w:r>
    </w:p>
    <w:p w14:paraId="5C8FC241" w14:textId="77777777" w:rsidR="003B27F5" w:rsidRPr="00D15A11" w:rsidRDefault="003B27F5" w:rsidP="003B27F5">
      <w:pPr>
        <w:ind w:firstLine="708"/>
        <w:jc w:val="both"/>
        <w:rPr>
          <w:rFonts w:ascii="Times New Roman" w:hAnsi="Times New Roman" w:cs="Times New Roman"/>
          <w:b/>
          <w:sz w:val="24"/>
          <w:szCs w:val="24"/>
        </w:rPr>
      </w:pPr>
      <w:r w:rsidRPr="00AC242B">
        <w:rPr>
          <w:rFonts w:ascii="Times New Roman" w:hAnsi="Times New Roman" w:cs="Times New Roman"/>
          <w:sz w:val="24"/>
          <w:szCs w:val="24"/>
        </w:rPr>
        <w:t xml:space="preserve">On entend souvent dire que les goûts et les couleurs ne se discutent pas, parce qu’il serait impossible de s’entendre sur des critères objectifs de la beauté. Selon les individus, les cultures, les époques, il semble que nos goûts soient relatifs. </w:t>
      </w:r>
      <w:r w:rsidRPr="00D15A11">
        <w:rPr>
          <w:rFonts w:ascii="Times New Roman" w:hAnsi="Times New Roman" w:cs="Times New Roman"/>
          <w:b/>
          <w:sz w:val="24"/>
          <w:szCs w:val="24"/>
        </w:rPr>
        <w:t>On se demandera donc : concernant la beauté, peut-on soutenir que tous les goûts se valent ?</w:t>
      </w:r>
    </w:p>
    <w:p w14:paraId="121C1FD7" w14:textId="77777777" w:rsidR="003B27F5" w:rsidRPr="00AC242B" w:rsidRDefault="003B27F5" w:rsidP="003B27F5">
      <w:pPr>
        <w:jc w:val="center"/>
        <w:rPr>
          <w:rFonts w:ascii="Times New Roman" w:hAnsi="Times New Roman" w:cs="Times New Roman"/>
          <w:sz w:val="24"/>
          <w:szCs w:val="24"/>
        </w:rPr>
      </w:pPr>
      <w:r w:rsidRPr="00AC242B">
        <w:rPr>
          <w:rFonts w:ascii="Times New Roman" w:hAnsi="Times New Roman" w:cs="Times New Roman"/>
          <w:sz w:val="24"/>
          <w:szCs w:val="24"/>
        </w:rPr>
        <w:t>* * *</w:t>
      </w:r>
    </w:p>
    <w:p w14:paraId="5BFE47FB" w14:textId="77777777" w:rsidR="003B27F5" w:rsidRPr="00AC242B" w:rsidRDefault="003B27F5" w:rsidP="003B27F5">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Dans un premier temps, nous allons voir qu’il est possible de soutenir que tous les goûts se valent. C’est la thèse du </w:t>
      </w:r>
      <w:r w:rsidRPr="00AC242B">
        <w:rPr>
          <w:rFonts w:ascii="Times New Roman" w:hAnsi="Times New Roman" w:cs="Times New Roman"/>
          <w:b/>
          <w:sz w:val="24"/>
          <w:szCs w:val="24"/>
        </w:rPr>
        <w:t>relativisme esthétique</w:t>
      </w:r>
      <w:r w:rsidRPr="00AC242B">
        <w:rPr>
          <w:rFonts w:ascii="Times New Roman" w:hAnsi="Times New Roman" w:cs="Times New Roman"/>
          <w:sz w:val="24"/>
          <w:szCs w:val="24"/>
        </w:rPr>
        <w:t xml:space="preserve">, soutenue par Hume dans cet extrait de </w:t>
      </w:r>
      <w:r w:rsidRPr="00AC242B">
        <w:rPr>
          <w:rFonts w:ascii="Times New Roman" w:hAnsi="Times New Roman" w:cs="Times New Roman"/>
          <w:i/>
          <w:sz w:val="24"/>
          <w:szCs w:val="24"/>
        </w:rPr>
        <w:t>La règle du goût.</w:t>
      </w:r>
      <w:r w:rsidRPr="00AC242B">
        <w:rPr>
          <w:rFonts w:ascii="Times New Roman" w:hAnsi="Times New Roman" w:cs="Times New Roman"/>
          <w:sz w:val="24"/>
          <w:szCs w:val="24"/>
        </w:rPr>
        <w:t xml:space="preserve"> D’après Hume, nos jugements de goûts ne se rapportent pas à l’</w:t>
      </w:r>
      <w:r w:rsidRPr="00AC242B">
        <w:rPr>
          <w:rFonts w:ascii="Times New Roman" w:hAnsi="Times New Roman" w:cs="Times New Roman"/>
          <w:b/>
          <w:sz w:val="24"/>
          <w:szCs w:val="24"/>
        </w:rPr>
        <w:t>objet</w:t>
      </w:r>
      <w:r w:rsidRPr="00AC242B">
        <w:rPr>
          <w:rFonts w:ascii="Times New Roman" w:hAnsi="Times New Roman" w:cs="Times New Roman"/>
          <w:sz w:val="24"/>
          <w:szCs w:val="24"/>
        </w:rPr>
        <w:t xml:space="preserve">, mais plutôt au </w:t>
      </w:r>
      <w:r w:rsidRPr="00AC242B">
        <w:rPr>
          <w:rFonts w:ascii="Times New Roman" w:hAnsi="Times New Roman" w:cs="Times New Roman"/>
          <w:b/>
          <w:sz w:val="24"/>
          <w:szCs w:val="24"/>
        </w:rPr>
        <w:t>sujet</w:t>
      </w:r>
      <w:r w:rsidRPr="00AC242B">
        <w:rPr>
          <w:rFonts w:ascii="Times New Roman" w:hAnsi="Times New Roman" w:cs="Times New Roman"/>
          <w:sz w:val="24"/>
          <w:szCs w:val="24"/>
        </w:rPr>
        <w:t xml:space="preserve"> qui contemple l’objet. C’est pour cette raison qu’un sentiment de beauté est toujours juste, parce qu’il dépend du sujet qui le ressent, et non de l’objet qui provoque ce sentiment. Pour qu’il soit vrai, un sentiment doit seulement correspondre à ce que le sujet ressent. Hume admet donc qu’une même chose peut paraître belle à l’un, et laide au second. Par exemple, le crapaud nous paraît laid, mais il est attirant aux yeux de sa femelle… Hume va donc s’appuyer sur le dicton populaire : « des goûts et des couleurs on ne discute pas », et il le justifie.</w:t>
      </w:r>
    </w:p>
    <w:p w14:paraId="451C4FF6" w14:textId="77777777" w:rsidR="003B27F5" w:rsidRPr="00AC242B" w:rsidRDefault="003B27F5" w:rsidP="003B27F5">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D’autre part, nous avons une preuve de ce relativisme esthétique en nous tournant vers l’histoire de l’art. Les critères de beauté changent considérablement selon les cultures et les époques. Les mêmes objets qui plaisent aux uns peuvent paraître laids aux autres. </w:t>
      </w:r>
      <w:r w:rsidRPr="00AC242B">
        <w:rPr>
          <w:rFonts w:ascii="Times New Roman" w:hAnsi="Times New Roman" w:cs="Times New Roman"/>
          <w:sz w:val="24"/>
          <w:szCs w:val="24"/>
          <w:u w:val="single"/>
        </w:rPr>
        <w:t>Par exemple</w:t>
      </w:r>
      <w:r w:rsidRPr="00AC242B">
        <w:rPr>
          <w:rFonts w:ascii="Times New Roman" w:hAnsi="Times New Roman" w:cs="Times New Roman"/>
          <w:sz w:val="24"/>
          <w:szCs w:val="24"/>
        </w:rPr>
        <w:t>, le peintre Auguste Renoir peint des jeunes filles nues sortant du bain qui ne correspondent pas aux critères de beauté de notre société. Les femmes ont en effet des formes généreuses, alors que nos mannequins actuels sont filiformes.</w:t>
      </w:r>
    </w:p>
    <w:p w14:paraId="6A3459CB" w14:textId="77777777" w:rsidR="003B27F5" w:rsidRPr="00AC242B" w:rsidRDefault="003B27F5" w:rsidP="003B27F5">
      <w:pPr>
        <w:jc w:val="center"/>
        <w:rPr>
          <w:rFonts w:ascii="Times New Roman" w:hAnsi="Times New Roman" w:cs="Times New Roman"/>
          <w:sz w:val="24"/>
          <w:szCs w:val="24"/>
        </w:rPr>
      </w:pPr>
      <w:r w:rsidRPr="00AC242B">
        <w:rPr>
          <w:rFonts w:ascii="Times New Roman" w:hAnsi="Times New Roman" w:cs="Times New Roman"/>
          <w:sz w:val="24"/>
          <w:szCs w:val="24"/>
        </w:rPr>
        <w:t xml:space="preserve"> * </w:t>
      </w:r>
    </w:p>
    <w:p w14:paraId="7565C13F" w14:textId="77777777" w:rsidR="003B27F5" w:rsidRPr="00AC242B" w:rsidRDefault="003B27F5" w:rsidP="003B27F5">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Mais on pourrait discuter la thèse de Hume, car malgré une certaine relativité de nos goûts, il semble qu’on puisse parfois s’accorder largement à distinguer le beau du laid, et à créer ainsi des règles et des critères de beauté. On peut alors retrouver dans la </w:t>
      </w:r>
      <w:r w:rsidRPr="00AC242B">
        <w:rPr>
          <w:rFonts w:ascii="Times New Roman" w:hAnsi="Times New Roman" w:cs="Times New Roman"/>
          <w:b/>
          <w:sz w:val="24"/>
          <w:szCs w:val="24"/>
        </w:rPr>
        <w:t>nature</w:t>
      </w:r>
      <w:r w:rsidRPr="00AC242B">
        <w:rPr>
          <w:rFonts w:ascii="Times New Roman" w:hAnsi="Times New Roman" w:cs="Times New Roman"/>
          <w:sz w:val="24"/>
          <w:szCs w:val="24"/>
        </w:rPr>
        <w:t xml:space="preserve"> elle-même ces critères de beauté. Dans l’Antiquité grecque, on considère que le monde (le </w:t>
      </w:r>
      <w:r w:rsidRPr="00AC242B">
        <w:rPr>
          <w:rFonts w:ascii="Times New Roman" w:hAnsi="Times New Roman" w:cs="Times New Roman"/>
          <w:b/>
          <w:i/>
          <w:sz w:val="24"/>
          <w:szCs w:val="24"/>
        </w:rPr>
        <w:t>cosmos</w:t>
      </w:r>
      <w:r w:rsidRPr="00AC242B">
        <w:rPr>
          <w:rFonts w:ascii="Times New Roman" w:hAnsi="Times New Roman" w:cs="Times New Roman"/>
          <w:sz w:val="24"/>
          <w:szCs w:val="24"/>
        </w:rPr>
        <w:t xml:space="preserve">) est harmonieux et qu’il s’organise selon des règles fixes et de belles proportions. </w:t>
      </w:r>
      <w:r w:rsidRPr="00AC242B">
        <w:rPr>
          <w:rFonts w:ascii="Times New Roman" w:hAnsi="Times New Roman" w:cs="Times New Roman"/>
          <w:sz w:val="24"/>
          <w:szCs w:val="24"/>
          <w:u w:val="single"/>
        </w:rPr>
        <w:t>Par exemple</w:t>
      </w:r>
      <w:r w:rsidRPr="00AC242B">
        <w:rPr>
          <w:rFonts w:ascii="Times New Roman" w:hAnsi="Times New Roman" w:cs="Times New Roman"/>
          <w:sz w:val="24"/>
          <w:szCs w:val="24"/>
        </w:rPr>
        <w:t xml:space="preserve">, le </w:t>
      </w:r>
      <w:r w:rsidRPr="00AC242B">
        <w:rPr>
          <w:rFonts w:ascii="Times New Roman" w:hAnsi="Times New Roman" w:cs="Times New Roman"/>
          <w:b/>
          <w:sz w:val="24"/>
          <w:szCs w:val="24"/>
        </w:rPr>
        <w:t>nombre d’or</w:t>
      </w:r>
      <w:r w:rsidRPr="00AC242B">
        <w:rPr>
          <w:rFonts w:ascii="Times New Roman" w:hAnsi="Times New Roman" w:cs="Times New Roman"/>
          <w:sz w:val="24"/>
          <w:szCs w:val="24"/>
        </w:rPr>
        <w:t xml:space="preserve"> (la « divine proportion ») rapport mathématique que l’on peut repérer dans de nombreuses productions naturelles que nous jugeons belles (la coquille d’un coquillage, les pétales d’une fleur, la forme du chou fleur ou des striures de l’ananas, etc.) Il semble donc bien qu’on puisse retrouver, </w:t>
      </w:r>
      <w:r w:rsidRPr="00AC242B">
        <w:rPr>
          <w:rFonts w:ascii="Times New Roman" w:hAnsi="Times New Roman" w:cs="Times New Roman"/>
          <w:i/>
          <w:sz w:val="24"/>
          <w:szCs w:val="24"/>
        </w:rPr>
        <w:t xml:space="preserve">dans les objets eux-mêmes, </w:t>
      </w:r>
      <w:r w:rsidRPr="00AC242B">
        <w:rPr>
          <w:rFonts w:ascii="Times New Roman" w:hAnsi="Times New Roman" w:cs="Times New Roman"/>
          <w:sz w:val="24"/>
          <w:szCs w:val="24"/>
        </w:rPr>
        <w:t>des qualités (une proportion, un arrangement de couleurs, etc.) qui provoquent en général le sentiment de beauté.</w:t>
      </w:r>
    </w:p>
    <w:p w14:paraId="0F931A62" w14:textId="019C13AD" w:rsidR="003B27F5" w:rsidRDefault="003B27F5" w:rsidP="00711049">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Enfin, </w:t>
      </w:r>
      <w:r w:rsidRPr="00AC242B">
        <w:rPr>
          <w:rFonts w:ascii="Times New Roman" w:hAnsi="Times New Roman" w:cs="Times New Roman"/>
          <w:b/>
          <w:sz w:val="24"/>
          <w:szCs w:val="24"/>
        </w:rPr>
        <w:t>on pourrait distinguer ici entre la beauté et le charme</w:t>
      </w:r>
      <w:r w:rsidRPr="00AC242B">
        <w:rPr>
          <w:rFonts w:ascii="Times New Roman" w:hAnsi="Times New Roman" w:cs="Times New Roman"/>
          <w:sz w:val="24"/>
          <w:szCs w:val="24"/>
        </w:rPr>
        <w:t xml:space="preserve">. Est beau ce qui plaît à tous en raison de son harmonie, de sa perfection. Est charmant ce qui est </w:t>
      </w:r>
      <w:r w:rsidRPr="00AC242B">
        <w:rPr>
          <w:rFonts w:ascii="Times New Roman" w:hAnsi="Times New Roman" w:cs="Times New Roman"/>
          <w:i/>
          <w:sz w:val="24"/>
          <w:szCs w:val="24"/>
        </w:rPr>
        <w:t xml:space="preserve">objectivement </w:t>
      </w:r>
      <w:r w:rsidRPr="00AC242B">
        <w:rPr>
          <w:rFonts w:ascii="Times New Roman" w:hAnsi="Times New Roman" w:cs="Times New Roman"/>
          <w:sz w:val="24"/>
          <w:szCs w:val="24"/>
        </w:rPr>
        <w:t xml:space="preserve">imparfait (une oreille trop décollée, un grain de beauté, une fossette sur la joue) mais qui plaît en particulier à quelques uns. Ainsi, on devrait dire que la beauté se reconnaît universellement, tandis que le charme plaît en particulier seulement. </w:t>
      </w:r>
      <w:r w:rsidRPr="00AC242B">
        <w:rPr>
          <w:rFonts w:ascii="Times New Roman" w:hAnsi="Times New Roman" w:cs="Times New Roman"/>
          <w:sz w:val="24"/>
          <w:szCs w:val="24"/>
          <w:u w:val="single"/>
        </w:rPr>
        <w:t>Par exemple</w:t>
      </w:r>
      <w:r w:rsidRPr="00AC242B">
        <w:rPr>
          <w:rFonts w:ascii="Times New Roman" w:hAnsi="Times New Roman" w:cs="Times New Roman"/>
          <w:sz w:val="24"/>
          <w:szCs w:val="24"/>
        </w:rPr>
        <w:t xml:space="preserve">, on pourrait </w:t>
      </w:r>
      <w:r w:rsidRPr="00AC242B">
        <w:rPr>
          <w:rFonts w:ascii="Times New Roman" w:hAnsi="Times New Roman" w:cs="Times New Roman"/>
          <w:sz w:val="24"/>
          <w:szCs w:val="24"/>
        </w:rPr>
        <w:lastRenderedPageBreak/>
        <w:t>comparer ici deux clichés de Marilyn Monroe : le premier est le portrait devenu iconique, qui a été repris par le peintre Andy Warhol dans ses sérigraphies. On y voit ici Marilyn incarnant la beauté parfaite : son visage est impeccable, aucun défaut ne transparaît. L’autre photographie a été prise par Andre De Dienes, alors que Marilyn avait vingt ans et n’était pas encore célèbre. Elle apparaît avec ses imperfections (les joues rebondies, le visage démaquillé) mais elle révèle aussi son charme et son humanité dans ces clichés.</w:t>
      </w:r>
    </w:p>
    <w:p w14:paraId="1967D8E7" w14:textId="55A471AA" w:rsidR="003B27F5" w:rsidRPr="00AC242B" w:rsidRDefault="006C472C" w:rsidP="003B27F5">
      <w:pPr>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0C34B6B6" wp14:editId="55E01331">
                <wp:simplePos x="0" y="0"/>
                <wp:positionH relativeFrom="column">
                  <wp:posOffset>114300</wp:posOffset>
                </wp:positionH>
                <wp:positionV relativeFrom="paragraph">
                  <wp:posOffset>2329180</wp:posOffset>
                </wp:positionV>
                <wp:extent cx="2743200" cy="530860"/>
                <wp:effectExtent l="0" t="0" r="0" b="0"/>
                <wp:wrapTight wrapText="bothSides">
                  <wp:wrapPolygon edited="0">
                    <wp:start x="200" y="1033"/>
                    <wp:lineTo x="200" y="19636"/>
                    <wp:lineTo x="21200" y="19636"/>
                    <wp:lineTo x="21200" y="1033"/>
                    <wp:lineTo x="200" y="1033"/>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0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6810F9" w14:textId="77777777" w:rsidR="005B284F" w:rsidRPr="00FB4B10" w:rsidRDefault="005B284F" w:rsidP="003B27F5">
                            <w:pPr>
                              <w:jc w:val="both"/>
                              <w:rPr>
                                <w:rFonts w:ascii="Times New Roman" w:hAnsi="Times New Roman" w:cs="Times New Roman"/>
                                <w:i/>
                                <w:noProof/>
                                <w:sz w:val="20"/>
                                <w:szCs w:val="20"/>
                                <w:lang w:eastAsia="fr-FR"/>
                              </w:rPr>
                            </w:pPr>
                            <w:r w:rsidRPr="00FB4B10">
                              <w:rPr>
                                <w:rFonts w:ascii="Times New Roman" w:hAnsi="Times New Roman" w:cs="Times New Roman"/>
                                <w:i/>
                                <w:noProof/>
                                <w:sz w:val="20"/>
                                <w:szCs w:val="20"/>
                                <w:lang w:eastAsia="fr-FR"/>
                              </w:rPr>
                              <w:t>Portrait de Marilyn Monroe par Andre De Dienes</w:t>
                            </w:r>
                          </w:p>
                          <w:p w14:paraId="175FF9B3" w14:textId="77777777" w:rsidR="005B284F" w:rsidRDefault="005B284F" w:rsidP="003B27F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B6B6" id="Text Box 2" o:spid="_x0000_s1027" type="#_x0000_t202" style="position:absolute;left:0;text-align:left;margin-left:9pt;margin-top:183.4pt;width:3in;height: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" filled="f" stroked="f">
                <v:textbox inset=",7.2pt,,7.2pt">
                  <w:txbxContent>
                    <w:p w14:paraId="346810F9" w14:textId="77777777" w:rsidR="005B284F" w:rsidRPr="00FB4B10" w:rsidRDefault="005B284F" w:rsidP="003B27F5">
                      <w:pPr>
                        <w:jc w:val="both"/>
                        <w:rPr>
                          <w:rFonts w:ascii="Times New Roman" w:hAnsi="Times New Roman" w:cs="Times New Roman"/>
                          <w:i/>
                          <w:noProof/>
                          <w:sz w:val="20"/>
                          <w:szCs w:val="20"/>
                          <w:lang w:eastAsia="fr-FR"/>
                        </w:rPr>
                      </w:pPr>
                      <w:r w:rsidRPr="00FB4B10">
                        <w:rPr>
                          <w:rFonts w:ascii="Times New Roman" w:hAnsi="Times New Roman" w:cs="Times New Roman"/>
                          <w:i/>
                          <w:noProof/>
                          <w:sz w:val="20"/>
                          <w:szCs w:val="20"/>
                          <w:lang w:eastAsia="fr-FR"/>
                        </w:rPr>
                        <w:t>Portrait de Marilyn Monroe par Andre De Dienes</w:t>
                      </w:r>
                    </w:p>
                    <w:p w14:paraId="175FF9B3" w14:textId="77777777" w:rsidR="005B284F" w:rsidRDefault="005B284F" w:rsidP="003B27F5"/>
                  </w:txbxContent>
                </v:textbox>
                <w10:wrap type="tight"/>
              </v:shape>
            </w:pict>
          </mc:Fallback>
        </mc:AlternateContent>
      </w:r>
      <w:r w:rsidR="00FB4B10">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5D522BD2" wp14:editId="20A95FED">
                <wp:simplePos x="0" y="0"/>
                <wp:positionH relativeFrom="column">
                  <wp:posOffset>2971800</wp:posOffset>
                </wp:positionH>
                <wp:positionV relativeFrom="paragraph">
                  <wp:posOffset>2329180</wp:posOffset>
                </wp:positionV>
                <wp:extent cx="3524250" cy="530860"/>
                <wp:effectExtent l="0" t="0" r="0" b="0"/>
                <wp:wrapTight wrapText="bothSides">
                  <wp:wrapPolygon edited="0">
                    <wp:start x="156" y="1033"/>
                    <wp:lineTo x="156" y="19636"/>
                    <wp:lineTo x="21328" y="19636"/>
                    <wp:lineTo x="21328" y="1033"/>
                    <wp:lineTo x="156" y="1033"/>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30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7ADF6B" w14:textId="7739A855" w:rsidR="005B284F" w:rsidRPr="00FB4B10" w:rsidRDefault="005B284F" w:rsidP="003B27F5">
                            <w:pPr>
                              <w:jc w:val="both"/>
                              <w:rPr>
                                <w:rFonts w:ascii="Times New Roman" w:hAnsi="Times New Roman" w:cs="Times New Roman"/>
                                <w:i/>
                                <w:sz w:val="24"/>
                                <w:szCs w:val="24"/>
                              </w:rPr>
                            </w:pPr>
                            <w:r w:rsidRPr="00FB4B10">
                              <w:rPr>
                                <w:rFonts w:ascii="Times New Roman" w:hAnsi="Times New Roman" w:cs="Times New Roman"/>
                                <w:i/>
                                <w:noProof/>
                                <w:sz w:val="20"/>
                                <w:szCs w:val="20"/>
                                <w:lang w:eastAsia="fr-FR"/>
                              </w:rPr>
                              <w:t xml:space="preserve">Tableau d’Andy Warhol, </w:t>
                            </w:r>
                            <w:r w:rsidRPr="00FB4B10">
                              <w:rPr>
                                <w:rFonts w:ascii="Times New Roman" w:hAnsi="Times New Roman" w:cs="Times New Roman"/>
                                <w:noProof/>
                                <w:sz w:val="20"/>
                                <w:szCs w:val="20"/>
                                <w:lang w:eastAsia="fr-FR"/>
                              </w:rPr>
                              <w:t>Orange Marilyn</w:t>
                            </w:r>
                            <w:r w:rsidRPr="00FB4B10">
                              <w:rPr>
                                <w:rFonts w:ascii="Times New Roman" w:hAnsi="Times New Roman" w:cs="Times New Roman"/>
                                <w:i/>
                                <w:noProof/>
                                <w:sz w:val="20"/>
                                <w:szCs w:val="20"/>
                                <w:lang w:eastAsia="fr-FR"/>
                              </w:rPr>
                              <w:t>, réalisé d’après des clichés de Marilyn devenue icône</w:t>
                            </w:r>
                            <w:r w:rsidRPr="00FB4B10">
                              <w:rPr>
                                <w:rFonts w:ascii="Times New Roman" w:hAnsi="Times New Roman" w:cs="Times New Roman"/>
                                <w:i/>
                                <w:noProof/>
                                <w:sz w:val="24"/>
                                <w:szCs w:val="24"/>
                                <w:lang w:eastAsia="fr-FR"/>
                              </w:rPr>
                              <w:t xml:space="preserve">. </w:t>
                            </w:r>
                          </w:p>
                          <w:p w14:paraId="08D9FD77" w14:textId="77777777" w:rsidR="005B284F" w:rsidRDefault="005B284F" w:rsidP="003B27F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22BD2" id="Text Box 3" o:spid="_x0000_s1028" type="#_x0000_t202" style="position:absolute;left:0;text-align:left;margin-left:234pt;margin-top:183.4pt;width:277.5pt;height:4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" filled="f" stroked="f">
                <v:textbox inset=",7.2pt,,7.2pt">
                  <w:txbxContent>
                    <w:p w14:paraId="547ADF6B" w14:textId="7739A855" w:rsidR="005B284F" w:rsidRPr="00FB4B10" w:rsidRDefault="005B284F" w:rsidP="003B27F5">
                      <w:pPr>
                        <w:jc w:val="both"/>
                        <w:rPr>
                          <w:rFonts w:ascii="Times New Roman" w:hAnsi="Times New Roman" w:cs="Times New Roman"/>
                          <w:i/>
                          <w:sz w:val="24"/>
                          <w:szCs w:val="24"/>
                        </w:rPr>
                      </w:pPr>
                      <w:r w:rsidRPr="00FB4B10">
                        <w:rPr>
                          <w:rFonts w:ascii="Times New Roman" w:hAnsi="Times New Roman" w:cs="Times New Roman"/>
                          <w:i/>
                          <w:noProof/>
                          <w:sz w:val="20"/>
                          <w:szCs w:val="20"/>
                          <w:lang w:eastAsia="fr-FR"/>
                        </w:rPr>
                        <w:t xml:space="preserve">Tableau d’Andy Warhol, </w:t>
                      </w:r>
                      <w:r w:rsidRPr="00FB4B10">
                        <w:rPr>
                          <w:rFonts w:ascii="Times New Roman" w:hAnsi="Times New Roman" w:cs="Times New Roman"/>
                          <w:noProof/>
                          <w:sz w:val="20"/>
                          <w:szCs w:val="20"/>
                          <w:lang w:eastAsia="fr-FR"/>
                        </w:rPr>
                        <w:t>Orange Marilyn</w:t>
                      </w:r>
                      <w:r w:rsidRPr="00FB4B10">
                        <w:rPr>
                          <w:rFonts w:ascii="Times New Roman" w:hAnsi="Times New Roman" w:cs="Times New Roman"/>
                          <w:i/>
                          <w:noProof/>
                          <w:sz w:val="20"/>
                          <w:szCs w:val="20"/>
                          <w:lang w:eastAsia="fr-FR"/>
                        </w:rPr>
                        <w:t>, réalisé d’après des clichés de Marilyn devenue icône</w:t>
                      </w:r>
                      <w:r w:rsidRPr="00FB4B10">
                        <w:rPr>
                          <w:rFonts w:ascii="Times New Roman" w:hAnsi="Times New Roman" w:cs="Times New Roman"/>
                          <w:i/>
                          <w:noProof/>
                          <w:sz w:val="24"/>
                          <w:szCs w:val="24"/>
                          <w:lang w:eastAsia="fr-FR"/>
                        </w:rPr>
                        <w:t xml:space="preserve">. </w:t>
                      </w:r>
                    </w:p>
                    <w:p w14:paraId="08D9FD77" w14:textId="77777777" w:rsidR="005B284F" w:rsidRDefault="005B284F" w:rsidP="003B27F5"/>
                  </w:txbxContent>
                </v:textbox>
                <w10:wrap type="tight"/>
              </v:shape>
            </w:pict>
          </mc:Fallback>
        </mc:AlternateContent>
      </w:r>
      <w:r w:rsidR="003B27F5" w:rsidRPr="00AC242B">
        <w:rPr>
          <w:rFonts w:ascii="Times New Roman" w:hAnsi="Times New Roman" w:cs="Times New Roman"/>
          <w:noProof/>
          <w:sz w:val="24"/>
          <w:szCs w:val="24"/>
          <w:lang w:eastAsia="fr-FR"/>
        </w:rPr>
        <w:t xml:space="preserve">                           </w:t>
      </w:r>
      <w:r w:rsidR="007E7816" w:rsidRPr="00AC242B">
        <w:rPr>
          <w:rFonts w:ascii="Times New Roman" w:hAnsi="Times New Roman" w:cs="Times New Roman"/>
          <w:noProof/>
          <w:sz w:val="24"/>
          <w:szCs w:val="24"/>
          <w:lang w:eastAsia="fr-FR"/>
        </w:rPr>
        <w:drawing>
          <wp:inline distT="0" distB="0" distL="0" distR="0" wp14:anchorId="692D317C" wp14:editId="05D04541">
            <wp:extent cx="2006285" cy="2225675"/>
            <wp:effectExtent l="0" t="0" r="0" b="0"/>
            <wp:docPr id="8" name="Image 2" descr="may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lin 2.jpg"/>
                    <pic:cNvPicPr/>
                  </pic:nvPicPr>
                  <pic:blipFill>
                    <a:blip r:embed="rId14" cstate="print"/>
                    <a:stretch>
                      <a:fillRect/>
                    </a:stretch>
                  </pic:blipFill>
                  <pic:spPr>
                    <a:xfrm>
                      <a:off x="0" y="0"/>
                      <a:ext cx="2006796" cy="2226242"/>
                    </a:xfrm>
                    <a:prstGeom prst="rect">
                      <a:avLst/>
                    </a:prstGeom>
                  </pic:spPr>
                </pic:pic>
              </a:graphicData>
            </a:graphic>
          </wp:inline>
        </w:drawing>
      </w:r>
      <w:r w:rsidR="003B27F5" w:rsidRPr="00AC242B">
        <w:rPr>
          <w:rFonts w:ascii="Times New Roman" w:hAnsi="Times New Roman" w:cs="Times New Roman"/>
          <w:noProof/>
          <w:sz w:val="24"/>
          <w:szCs w:val="24"/>
          <w:lang w:eastAsia="fr-FR"/>
        </w:rPr>
        <w:t xml:space="preserve"> </w:t>
      </w:r>
      <w:r w:rsidR="007E7816" w:rsidRPr="00AC242B">
        <w:rPr>
          <w:rFonts w:ascii="Times New Roman" w:hAnsi="Times New Roman" w:cs="Times New Roman"/>
          <w:noProof/>
          <w:sz w:val="24"/>
          <w:szCs w:val="24"/>
          <w:lang w:eastAsia="fr-FR"/>
        </w:rPr>
        <w:drawing>
          <wp:inline distT="0" distB="0" distL="0" distR="0" wp14:anchorId="04F1643E" wp14:editId="3B9F4231">
            <wp:extent cx="2143125" cy="2219325"/>
            <wp:effectExtent l="0" t="0" r="0" b="0"/>
            <wp:docPr id="9" name="Image 0" descr="wah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rol.jpg"/>
                    <pic:cNvPicPr/>
                  </pic:nvPicPr>
                  <pic:blipFill>
                    <a:blip r:embed="rId15" cstate="print"/>
                    <a:stretch>
                      <a:fillRect/>
                    </a:stretch>
                  </pic:blipFill>
                  <pic:spPr>
                    <a:xfrm>
                      <a:off x="0" y="0"/>
                      <a:ext cx="2143125" cy="2219325"/>
                    </a:xfrm>
                    <a:prstGeom prst="rect">
                      <a:avLst/>
                    </a:prstGeom>
                  </pic:spPr>
                </pic:pic>
              </a:graphicData>
            </a:graphic>
          </wp:inline>
        </w:drawing>
      </w:r>
      <w:r w:rsidR="003B27F5" w:rsidRPr="00AC242B">
        <w:rPr>
          <w:rFonts w:ascii="Times New Roman" w:hAnsi="Times New Roman" w:cs="Times New Roman"/>
          <w:noProof/>
          <w:sz w:val="24"/>
          <w:szCs w:val="24"/>
          <w:lang w:eastAsia="fr-FR"/>
        </w:rPr>
        <w:t xml:space="preserve">      </w:t>
      </w:r>
    </w:p>
    <w:p w14:paraId="31512200" w14:textId="7AEA83E6" w:rsidR="006C472C" w:rsidRPr="00164405" w:rsidRDefault="003B27F5" w:rsidP="006C472C">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On pourrait aussi, avec Kant, </w:t>
      </w:r>
      <w:r w:rsidRPr="00AC242B">
        <w:rPr>
          <w:rFonts w:ascii="Times New Roman" w:hAnsi="Times New Roman" w:cs="Times New Roman"/>
          <w:b/>
          <w:sz w:val="24"/>
          <w:szCs w:val="24"/>
        </w:rPr>
        <w:t>distinguer entre le beau et l’agréable</w:t>
      </w:r>
      <w:r w:rsidRPr="00AC242B">
        <w:rPr>
          <w:rFonts w:ascii="Times New Roman" w:hAnsi="Times New Roman" w:cs="Times New Roman"/>
          <w:sz w:val="24"/>
          <w:szCs w:val="24"/>
        </w:rPr>
        <w:t xml:space="preserve">. En effet, si Kant reconnaît la validité de la thèse de Hume à propos de l’agréable, il la conteste en ce qui concerne la beauté. </w:t>
      </w:r>
      <w:r>
        <w:rPr>
          <w:rFonts w:ascii="Times New Roman" w:hAnsi="Times New Roman" w:cs="Times New Roman"/>
          <w:sz w:val="24"/>
          <w:szCs w:val="24"/>
        </w:rPr>
        <w:t xml:space="preserve">Il remarque ainsi que c’est avec raison </w:t>
      </w:r>
      <w:r w:rsidRPr="00AC242B">
        <w:rPr>
          <w:rFonts w:ascii="Times New Roman" w:hAnsi="Times New Roman" w:cs="Times New Roman"/>
          <w:sz w:val="24"/>
          <w:szCs w:val="24"/>
        </w:rPr>
        <w:t xml:space="preserve">qu’on dit </w:t>
      </w:r>
      <w:r w:rsidRPr="00164405">
        <w:rPr>
          <w:rFonts w:ascii="Times New Roman" w:hAnsi="Times New Roman" w:cs="Times New Roman"/>
          <w:b/>
          <w:sz w:val="24"/>
          <w:szCs w:val="24"/>
        </w:rPr>
        <w:t>le vin « </w:t>
      </w:r>
      <w:r w:rsidRPr="00164405">
        <w:rPr>
          <w:rStyle w:val="Ital"/>
          <w:rFonts w:ascii="Times New Roman" w:hAnsi="Times New Roman" w:cs="Times New Roman"/>
          <w:b/>
          <w:sz w:val="24"/>
          <w:szCs w:val="24"/>
        </w:rPr>
        <w:t>m</w:t>
      </w:r>
      <w:r w:rsidRPr="00164405">
        <w:rPr>
          <w:rFonts w:ascii="Times New Roman" w:hAnsi="Times New Roman" w:cs="Times New Roman"/>
          <w:b/>
          <w:sz w:val="24"/>
          <w:szCs w:val="24"/>
        </w:rPr>
        <w:t>’est agréable »</w:t>
      </w:r>
      <w:r w:rsidRPr="00AC242B">
        <w:rPr>
          <w:rFonts w:ascii="Times New Roman" w:hAnsi="Times New Roman" w:cs="Times New Roman"/>
          <w:sz w:val="24"/>
          <w:szCs w:val="24"/>
        </w:rPr>
        <w:t xml:space="preserve"> plutôt que « le vin </w:t>
      </w:r>
      <w:r w:rsidRPr="00AC242B">
        <w:rPr>
          <w:rFonts w:ascii="Times New Roman" w:hAnsi="Times New Roman" w:cs="Times New Roman"/>
          <w:i/>
          <w:sz w:val="24"/>
          <w:szCs w:val="24"/>
        </w:rPr>
        <w:t>est</w:t>
      </w:r>
      <w:r w:rsidRPr="00AC242B">
        <w:rPr>
          <w:rFonts w:ascii="Times New Roman" w:hAnsi="Times New Roman" w:cs="Times New Roman"/>
          <w:sz w:val="24"/>
          <w:szCs w:val="24"/>
        </w:rPr>
        <w:t xml:space="preserve"> agréable ». Apprécier le goût d’un vin est bien une affaire de goût au sens gustatif, c’est </w:t>
      </w:r>
      <w:r w:rsidRPr="00164405">
        <w:rPr>
          <w:rFonts w:ascii="Times New Roman" w:hAnsi="Times New Roman" w:cs="Times New Roman"/>
          <w:b/>
          <w:sz w:val="24"/>
          <w:szCs w:val="24"/>
        </w:rPr>
        <w:t>strictement subjectif</w:t>
      </w:r>
      <w:r w:rsidRPr="00AC242B">
        <w:rPr>
          <w:rFonts w:ascii="Times New Roman" w:hAnsi="Times New Roman" w:cs="Times New Roman"/>
          <w:sz w:val="24"/>
          <w:szCs w:val="24"/>
        </w:rPr>
        <w:t xml:space="preserve">. </w:t>
      </w:r>
      <w:r>
        <w:rPr>
          <w:rFonts w:ascii="Times New Roman" w:hAnsi="Times New Roman" w:cs="Times New Roman"/>
          <w:sz w:val="24"/>
          <w:szCs w:val="24"/>
        </w:rPr>
        <w:t xml:space="preserve">Mais Kant refuse d’élargir ce relativisme au domaine esthétique, comme le fait Hume. En effet, </w:t>
      </w:r>
      <w:r w:rsidRPr="00AC242B">
        <w:rPr>
          <w:rFonts w:ascii="Times New Roman" w:hAnsi="Times New Roman" w:cs="Times New Roman"/>
          <w:sz w:val="24"/>
          <w:szCs w:val="24"/>
        </w:rPr>
        <w:t xml:space="preserve">quand on juge une chose belle, on ne se contente pas de dire </w:t>
      </w:r>
      <w:r w:rsidRPr="00164405">
        <w:rPr>
          <w:rFonts w:ascii="Times New Roman" w:hAnsi="Times New Roman" w:cs="Times New Roman"/>
          <w:sz w:val="24"/>
          <w:szCs w:val="24"/>
        </w:rPr>
        <w:t xml:space="preserve">« ça </w:t>
      </w:r>
      <w:r w:rsidRPr="00164405">
        <w:rPr>
          <w:rFonts w:ascii="Times New Roman" w:hAnsi="Times New Roman" w:cs="Times New Roman"/>
          <w:i/>
          <w:sz w:val="24"/>
          <w:szCs w:val="24"/>
        </w:rPr>
        <w:t>me</w:t>
      </w:r>
      <w:r w:rsidRPr="00164405">
        <w:rPr>
          <w:rFonts w:ascii="Times New Roman" w:hAnsi="Times New Roman" w:cs="Times New Roman"/>
          <w:sz w:val="24"/>
          <w:szCs w:val="24"/>
        </w:rPr>
        <w:t xml:space="preserve"> plaît ».</w:t>
      </w:r>
      <w:r w:rsidRPr="00AC242B">
        <w:rPr>
          <w:rFonts w:ascii="Times New Roman" w:hAnsi="Times New Roman" w:cs="Times New Roman"/>
          <w:sz w:val="24"/>
          <w:szCs w:val="24"/>
        </w:rPr>
        <w:t xml:space="preserve"> Autrement dit, on ne donne pas à notre jugement une valeur strictement subjective. En plus de nous prononcer sur le plaisir que nous procure la contemplation de la chose, nous nous prononçons en même temps sur sa qualité intrinsèque. J’ai le sentiment que si la chose me plaît, ce n’est pas seulement en raison d’une sensibilité qui me serait strictement propre, mais en parce </w:t>
      </w:r>
      <w:r w:rsidRPr="00AC242B">
        <w:rPr>
          <w:rFonts w:ascii="Times New Roman" w:hAnsi="Times New Roman" w:cs="Times New Roman"/>
          <w:b/>
          <w:sz w:val="24"/>
          <w:szCs w:val="24"/>
        </w:rPr>
        <w:t xml:space="preserve">qu’elle </w:t>
      </w:r>
      <w:r w:rsidRPr="00AC242B">
        <w:rPr>
          <w:rFonts w:ascii="Times New Roman" w:hAnsi="Times New Roman" w:cs="Times New Roman"/>
          <w:b/>
          <w:i/>
          <w:sz w:val="24"/>
          <w:szCs w:val="24"/>
        </w:rPr>
        <w:t>est</w:t>
      </w:r>
      <w:r w:rsidRPr="00AC242B">
        <w:rPr>
          <w:rFonts w:ascii="Times New Roman" w:hAnsi="Times New Roman" w:cs="Times New Roman"/>
          <w:b/>
          <w:sz w:val="24"/>
          <w:szCs w:val="24"/>
        </w:rPr>
        <w:t xml:space="preserve"> belle</w:t>
      </w:r>
      <w:r w:rsidRPr="00AC242B">
        <w:rPr>
          <w:rFonts w:ascii="Times New Roman" w:hAnsi="Times New Roman" w:cs="Times New Roman"/>
          <w:sz w:val="24"/>
          <w:szCs w:val="24"/>
        </w:rPr>
        <w:t>, en elle-même. Je m’attends donc à ce que n’importe qui d’autre ressente la même satisfaction que</w:t>
      </w:r>
      <w:r>
        <w:rPr>
          <w:rFonts w:ascii="Times New Roman" w:hAnsi="Times New Roman" w:cs="Times New Roman"/>
          <w:sz w:val="24"/>
          <w:szCs w:val="24"/>
        </w:rPr>
        <w:t xml:space="preserve"> moi en contemplant cette chose : </w:t>
      </w:r>
      <w:r w:rsidRPr="00AC242B">
        <w:rPr>
          <w:rFonts w:ascii="Times New Roman" w:hAnsi="Times New Roman" w:cs="Times New Roman"/>
          <w:b/>
          <w:sz w:val="24"/>
          <w:szCs w:val="24"/>
        </w:rPr>
        <w:t>« quand il donne une chose pour belle, il prétend trouver la même satisfaction en autrui »</w:t>
      </w:r>
      <w:r w:rsidRPr="00AC242B">
        <w:rPr>
          <w:rFonts w:ascii="Times New Roman" w:hAnsi="Times New Roman" w:cs="Times New Roman"/>
          <w:sz w:val="24"/>
          <w:szCs w:val="24"/>
        </w:rPr>
        <w:t xml:space="preserve"> (Kant)</w:t>
      </w:r>
      <w:r w:rsidR="006C472C">
        <w:rPr>
          <w:rFonts w:ascii="Times New Roman" w:hAnsi="Times New Roman" w:cs="Times New Roman"/>
          <w:sz w:val="24"/>
          <w:szCs w:val="24"/>
        </w:rPr>
        <w:t>.</w:t>
      </w:r>
    </w:p>
    <w:p w14:paraId="76EE3CBF" w14:textId="77777777" w:rsidR="003B27F5" w:rsidRPr="00AC242B" w:rsidRDefault="003B27F5" w:rsidP="003B27F5">
      <w:pPr>
        <w:ind w:firstLine="708"/>
        <w:jc w:val="center"/>
        <w:rPr>
          <w:rFonts w:ascii="Times New Roman" w:hAnsi="Times New Roman" w:cs="Times New Roman"/>
          <w:sz w:val="24"/>
          <w:szCs w:val="24"/>
        </w:rPr>
      </w:pPr>
      <w:r w:rsidRPr="00AC242B">
        <w:rPr>
          <w:rFonts w:ascii="Times New Roman" w:hAnsi="Times New Roman" w:cs="Times New Roman"/>
          <w:sz w:val="24"/>
          <w:szCs w:val="24"/>
        </w:rPr>
        <w:t xml:space="preserve">* * * </w:t>
      </w:r>
    </w:p>
    <w:p w14:paraId="2C9D5F14" w14:textId="312D48DD" w:rsidR="003B27F5" w:rsidRPr="00AC242B" w:rsidRDefault="003B27F5" w:rsidP="006C472C">
      <w:pPr>
        <w:ind w:firstLine="708"/>
        <w:jc w:val="both"/>
        <w:rPr>
          <w:rFonts w:ascii="Times New Roman" w:hAnsi="Times New Roman" w:cs="Times New Roman"/>
          <w:sz w:val="24"/>
          <w:szCs w:val="24"/>
        </w:rPr>
      </w:pPr>
      <w:r w:rsidRPr="00AC242B">
        <w:rPr>
          <w:rFonts w:ascii="Times New Roman" w:hAnsi="Times New Roman" w:cs="Times New Roman"/>
          <w:sz w:val="24"/>
          <w:szCs w:val="24"/>
        </w:rPr>
        <w:t xml:space="preserve">Ainsi, nous avons vu que même si la beauté relève d’abord d’un sentiment subjectif, il semble qu’il soit possible de repérer dans les objets eux-mêmes des qualités qui expliquent </w:t>
      </w:r>
      <w:r w:rsidR="006C472C">
        <w:rPr>
          <w:rFonts w:ascii="Times New Roman" w:hAnsi="Times New Roman" w:cs="Times New Roman"/>
          <w:sz w:val="24"/>
          <w:szCs w:val="24"/>
        </w:rPr>
        <w:t xml:space="preserve">en partie </w:t>
      </w:r>
      <w:r w:rsidRPr="00AC242B">
        <w:rPr>
          <w:rFonts w:ascii="Times New Roman" w:hAnsi="Times New Roman" w:cs="Times New Roman"/>
          <w:sz w:val="24"/>
          <w:szCs w:val="24"/>
        </w:rPr>
        <w:t xml:space="preserve">notre attirance esthétique. </w:t>
      </w:r>
      <w:r w:rsidR="006C472C">
        <w:rPr>
          <w:rFonts w:ascii="Times New Roman" w:hAnsi="Times New Roman" w:cs="Times New Roman"/>
          <w:sz w:val="24"/>
          <w:szCs w:val="24"/>
        </w:rPr>
        <w:t>Le jugement de goût n’est ni complètement objectif, ni simplement subjectif : il est intersubjectif.</w:t>
      </w:r>
    </w:p>
    <w:p w14:paraId="3ABAFA8D" w14:textId="2BE7B8E1" w:rsidR="00550BEF" w:rsidRPr="007E6020" w:rsidRDefault="00C469B5" w:rsidP="006F3EA1">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imes New Roman" w:hAnsi="Times New Roman" w:cs="Times New Roman"/>
          <w:noProof/>
          <w:sz w:val="24"/>
          <w:szCs w:val="24"/>
          <w:lang w:eastAsia="fr-FR"/>
        </w:rPr>
      </w:pPr>
      <w:r w:rsidRPr="00C469B5">
        <w:rPr>
          <w:rFonts w:ascii="Times New Roman" w:eastAsiaTheme="minorEastAsia" w:hAnsi="Times New Roman" w:cs="Times New Roman"/>
          <w:sz w:val="32"/>
          <w:szCs w:val="32"/>
          <w:lang w:eastAsia="fr-FR"/>
        </w:rPr>
        <w:t>Annexe </w:t>
      </w:r>
      <w:r w:rsidR="007E6020">
        <w:rPr>
          <w:rFonts w:ascii="Times New Roman" w:eastAsiaTheme="minorEastAsia" w:hAnsi="Times New Roman" w:cs="Times New Roman"/>
          <w:sz w:val="32"/>
          <w:szCs w:val="32"/>
          <w:lang w:eastAsia="fr-FR"/>
        </w:rPr>
        <w:t xml:space="preserve">10 </w:t>
      </w:r>
      <w:r w:rsidRPr="00C469B5">
        <w:rPr>
          <w:rFonts w:ascii="Times New Roman" w:eastAsiaTheme="minorEastAsia" w:hAnsi="Times New Roman" w:cs="Times New Roman"/>
          <w:sz w:val="32"/>
          <w:szCs w:val="32"/>
          <w:lang w:eastAsia="fr-FR"/>
        </w:rPr>
        <w:t xml:space="preserve">: </w:t>
      </w:r>
      <w:r>
        <w:rPr>
          <w:rFonts w:ascii="Times New Roman" w:eastAsiaTheme="minorEastAsia" w:hAnsi="Times New Roman" w:cs="Times New Roman"/>
          <w:sz w:val="32"/>
          <w:szCs w:val="32"/>
          <w:lang w:eastAsia="fr-FR"/>
        </w:rPr>
        <w:t xml:space="preserve">ce qu’il faut retenir du chapitre </w:t>
      </w:r>
      <w:r w:rsidR="006F3EA1">
        <w:rPr>
          <w:rFonts w:ascii="Times New Roman" w:eastAsiaTheme="minorEastAsia" w:hAnsi="Times New Roman" w:cs="Times New Roman"/>
          <w:sz w:val="32"/>
          <w:szCs w:val="32"/>
          <w:lang w:eastAsia="fr-FR"/>
        </w:rPr>
        <w:t xml:space="preserve">sur l’art </w:t>
      </w:r>
      <w:r>
        <w:rPr>
          <w:rFonts w:ascii="Times New Roman" w:eastAsiaTheme="minorEastAsia" w:hAnsi="Times New Roman" w:cs="Times New Roman"/>
          <w:sz w:val="32"/>
          <w:szCs w:val="32"/>
          <w:lang w:eastAsia="fr-FR"/>
        </w:rPr>
        <w:t xml:space="preserve">(bilan élaboré </w:t>
      </w:r>
      <w:r w:rsidR="0002477C">
        <w:rPr>
          <w:rFonts w:ascii="Times New Roman" w:eastAsiaTheme="minorEastAsia" w:hAnsi="Times New Roman" w:cs="Times New Roman"/>
          <w:sz w:val="32"/>
          <w:szCs w:val="32"/>
          <w:lang w:eastAsia="fr-FR"/>
        </w:rPr>
        <w:t xml:space="preserve">par Lise Daguzon </w:t>
      </w:r>
      <w:r w:rsidR="006F3EA1">
        <w:rPr>
          <w:rFonts w:ascii="Times New Roman" w:eastAsiaTheme="minorEastAsia" w:hAnsi="Times New Roman" w:cs="Times New Roman"/>
          <w:sz w:val="32"/>
          <w:szCs w:val="32"/>
          <w:lang w:eastAsia="fr-FR"/>
        </w:rPr>
        <w:t xml:space="preserve">en classe </w:t>
      </w:r>
      <w:r w:rsidR="0002477C">
        <w:rPr>
          <w:rFonts w:ascii="Times New Roman" w:eastAsiaTheme="minorEastAsia" w:hAnsi="Times New Roman" w:cs="Times New Roman"/>
          <w:sz w:val="32"/>
          <w:szCs w:val="32"/>
          <w:lang w:eastAsia="fr-FR"/>
        </w:rPr>
        <w:t>avec s</w:t>
      </w:r>
      <w:r>
        <w:rPr>
          <w:rFonts w:ascii="Times New Roman" w:eastAsiaTheme="minorEastAsia" w:hAnsi="Times New Roman" w:cs="Times New Roman"/>
          <w:sz w:val="32"/>
          <w:szCs w:val="32"/>
          <w:lang w:eastAsia="fr-FR"/>
        </w:rPr>
        <w:t>es élèves)</w:t>
      </w:r>
    </w:p>
    <w:p w14:paraId="4B48FD95" w14:textId="77777777" w:rsidR="00C469B5" w:rsidRDefault="00C469B5" w:rsidP="00555D20">
      <w:pPr>
        <w:spacing w:after="0"/>
        <w:rPr>
          <w:rFonts w:ascii="Times New Roman" w:eastAsiaTheme="minorEastAsia" w:hAnsi="Times New Roman" w:cs="Times New Roman"/>
          <w:sz w:val="24"/>
          <w:szCs w:val="24"/>
          <w:lang w:eastAsia="fr-FR"/>
        </w:rPr>
      </w:pPr>
    </w:p>
    <w:p w14:paraId="588214FA" w14:textId="77777777" w:rsidR="00C469B5" w:rsidRDefault="00C469B5" w:rsidP="00C469B5">
      <w:pPr>
        <w:spacing w:after="0"/>
        <w:jc w:val="center"/>
        <w:rPr>
          <w:rFonts w:ascii="Times New Roman" w:hAnsi="Times New Roman" w:cs="Times New Roman"/>
          <w:sz w:val="36"/>
          <w:szCs w:val="36"/>
        </w:rPr>
      </w:pPr>
      <w:r w:rsidRPr="001807FC">
        <w:rPr>
          <w:rFonts w:ascii="Times New Roman" w:hAnsi="Times New Roman" w:cs="Times New Roman"/>
          <w:sz w:val="36"/>
          <w:szCs w:val="36"/>
        </w:rPr>
        <w:t>Ce qu’il faut re</w:t>
      </w:r>
      <w:r>
        <w:rPr>
          <w:rFonts w:ascii="Times New Roman" w:hAnsi="Times New Roman" w:cs="Times New Roman"/>
          <w:sz w:val="36"/>
          <w:szCs w:val="36"/>
        </w:rPr>
        <w:t>tenir du chapitre sur l</w:t>
      </w:r>
      <w:r w:rsidRPr="001807FC">
        <w:rPr>
          <w:rFonts w:ascii="Times New Roman" w:hAnsi="Times New Roman" w:cs="Times New Roman"/>
          <w:sz w:val="36"/>
          <w:szCs w:val="36"/>
        </w:rPr>
        <w:t>’art</w:t>
      </w:r>
    </w:p>
    <w:p w14:paraId="116B951D" w14:textId="77777777" w:rsidR="00C469B5" w:rsidRPr="001807FC" w:rsidRDefault="00C469B5" w:rsidP="00C469B5">
      <w:pPr>
        <w:spacing w:after="0"/>
        <w:jc w:val="center"/>
        <w:rPr>
          <w:rFonts w:ascii="Times New Roman" w:hAnsi="Times New Roman" w:cs="Times New Roman"/>
          <w:sz w:val="36"/>
          <w:szCs w:val="36"/>
        </w:rPr>
      </w:pPr>
    </w:p>
    <w:p w14:paraId="6744284A" w14:textId="77777777" w:rsidR="00C469B5" w:rsidRPr="006F3EA1" w:rsidRDefault="00C469B5" w:rsidP="006F3EA1">
      <w:pPr>
        <w:spacing w:after="0"/>
        <w:jc w:val="both"/>
        <w:rPr>
          <w:rFonts w:ascii="Times New Roman" w:hAnsi="Times New Roman" w:cs="Times New Roman"/>
          <w:i/>
        </w:rPr>
      </w:pPr>
      <w:r w:rsidRPr="006F3EA1">
        <w:rPr>
          <w:rFonts w:ascii="Times New Roman" w:hAnsi="Times New Roman" w:cs="Times New Roman"/>
          <w:i/>
          <w:u w:val="single"/>
        </w:rPr>
        <w:t>Astuce :</w:t>
      </w:r>
      <w:r w:rsidRPr="006F3EA1">
        <w:rPr>
          <w:rFonts w:ascii="Times New Roman" w:hAnsi="Times New Roman" w:cs="Times New Roman"/>
          <w:i/>
        </w:rPr>
        <w:t xml:space="preserve"> Pour mieux retenir le cours, demandez à un camarade de vous poser régulièrement les questions suivantes…</w:t>
      </w:r>
    </w:p>
    <w:p w14:paraId="3CCA85E9" w14:textId="77777777" w:rsidR="00C469B5" w:rsidRPr="006F3EA1" w:rsidRDefault="00C469B5" w:rsidP="00C469B5">
      <w:pPr>
        <w:spacing w:after="0"/>
        <w:jc w:val="both"/>
        <w:rPr>
          <w:rFonts w:ascii="Times New Roman" w:hAnsi="Times New Roman" w:cs="Times New Roman"/>
          <w:i/>
        </w:rPr>
      </w:pPr>
    </w:p>
    <w:tbl>
      <w:tblPr>
        <w:tblStyle w:val="Grilledutableau"/>
        <w:tblW w:w="10774" w:type="dxa"/>
        <w:tblInd w:w="-885" w:type="dxa"/>
        <w:tblLayout w:type="fixed"/>
        <w:tblLook w:val="00A0" w:firstRow="1" w:lastRow="0" w:firstColumn="1" w:lastColumn="0" w:noHBand="0" w:noVBand="0"/>
      </w:tblPr>
      <w:tblGrid>
        <w:gridCol w:w="2127"/>
        <w:gridCol w:w="2553"/>
        <w:gridCol w:w="6094"/>
      </w:tblGrid>
      <w:tr w:rsidR="00C469B5" w:rsidRPr="001807FC" w14:paraId="12675DAE" w14:textId="77777777" w:rsidTr="00450CF0">
        <w:tc>
          <w:tcPr>
            <w:tcW w:w="2127" w:type="dxa"/>
            <w:shd w:val="clear" w:color="auto" w:fill="8DB3E2" w:themeFill="text2" w:themeFillTint="66"/>
          </w:tcPr>
          <w:p w14:paraId="40800C1E" w14:textId="77777777" w:rsidR="00C469B5" w:rsidRPr="001807FC" w:rsidRDefault="00C469B5" w:rsidP="00450CF0">
            <w:pPr>
              <w:jc w:val="both"/>
              <w:rPr>
                <w:rFonts w:ascii="Times New Roman" w:hAnsi="Times New Roman" w:cs="Times New Roman"/>
              </w:rPr>
            </w:pPr>
          </w:p>
        </w:tc>
        <w:tc>
          <w:tcPr>
            <w:tcW w:w="2553" w:type="dxa"/>
            <w:shd w:val="clear" w:color="auto" w:fill="8DB3E2" w:themeFill="text2" w:themeFillTint="66"/>
          </w:tcPr>
          <w:p w14:paraId="0B5DB7E3" w14:textId="77777777" w:rsidR="00C469B5" w:rsidRPr="00D85D1D" w:rsidRDefault="00C469B5" w:rsidP="00450CF0">
            <w:pPr>
              <w:jc w:val="center"/>
              <w:rPr>
                <w:rFonts w:ascii="Times New Roman" w:hAnsi="Times New Roman" w:cs="Times New Roman"/>
                <w:b/>
                <w:sz w:val="36"/>
                <w:szCs w:val="36"/>
              </w:rPr>
            </w:pPr>
            <w:r w:rsidRPr="00D85D1D">
              <w:rPr>
                <w:rFonts w:ascii="Times New Roman" w:hAnsi="Times New Roman" w:cs="Times New Roman"/>
                <w:b/>
                <w:sz w:val="36"/>
                <w:szCs w:val="36"/>
              </w:rPr>
              <w:t>QUESTIONS</w:t>
            </w:r>
          </w:p>
        </w:tc>
        <w:tc>
          <w:tcPr>
            <w:tcW w:w="6094" w:type="dxa"/>
            <w:shd w:val="clear" w:color="auto" w:fill="8DB3E2" w:themeFill="text2" w:themeFillTint="66"/>
          </w:tcPr>
          <w:p w14:paraId="256442E7" w14:textId="77777777" w:rsidR="00C469B5" w:rsidRPr="00D85D1D" w:rsidRDefault="00C469B5" w:rsidP="00450CF0">
            <w:pPr>
              <w:jc w:val="center"/>
              <w:rPr>
                <w:rFonts w:ascii="Times New Roman" w:hAnsi="Times New Roman" w:cs="Times New Roman"/>
                <w:b/>
                <w:sz w:val="36"/>
                <w:szCs w:val="36"/>
              </w:rPr>
            </w:pPr>
            <w:r w:rsidRPr="00D85D1D">
              <w:rPr>
                <w:rFonts w:ascii="Times New Roman" w:hAnsi="Times New Roman" w:cs="Times New Roman"/>
                <w:b/>
                <w:sz w:val="36"/>
                <w:szCs w:val="36"/>
              </w:rPr>
              <w:t>REPONSES</w:t>
            </w:r>
          </w:p>
        </w:tc>
      </w:tr>
      <w:tr w:rsidR="00C469B5" w:rsidRPr="001807FC" w14:paraId="64377508" w14:textId="77777777" w:rsidTr="00450CF0">
        <w:trPr>
          <w:trHeight w:val="120"/>
        </w:trPr>
        <w:tc>
          <w:tcPr>
            <w:tcW w:w="2127" w:type="dxa"/>
            <w:vMerge w:val="restart"/>
            <w:shd w:val="clear" w:color="auto" w:fill="8DB3E2" w:themeFill="text2" w:themeFillTint="66"/>
          </w:tcPr>
          <w:p w14:paraId="228193CF" w14:textId="77777777" w:rsidR="00C469B5" w:rsidRPr="001807FC" w:rsidRDefault="00C469B5" w:rsidP="00450CF0">
            <w:pPr>
              <w:jc w:val="center"/>
              <w:rPr>
                <w:rFonts w:ascii="Times New Roman" w:hAnsi="Times New Roman" w:cs="Times New Roman"/>
                <w:b/>
              </w:rPr>
            </w:pPr>
          </w:p>
          <w:p w14:paraId="60103D7F" w14:textId="77777777" w:rsidR="00C469B5" w:rsidRPr="001807FC" w:rsidRDefault="00C469B5" w:rsidP="00450CF0">
            <w:pPr>
              <w:jc w:val="center"/>
              <w:rPr>
                <w:rFonts w:ascii="Times New Roman" w:hAnsi="Times New Roman" w:cs="Times New Roman"/>
                <w:b/>
              </w:rPr>
            </w:pPr>
          </w:p>
          <w:p w14:paraId="6A140E0C" w14:textId="77777777" w:rsidR="00C469B5" w:rsidRPr="001807FC" w:rsidRDefault="00C469B5" w:rsidP="00450CF0">
            <w:pPr>
              <w:jc w:val="center"/>
              <w:rPr>
                <w:rFonts w:ascii="Times New Roman" w:hAnsi="Times New Roman" w:cs="Times New Roman"/>
                <w:b/>
              </w:rPr>
            </w:pPr>
          </w:p>
          <w:p w14:paraId="1E6BC531" w14:textId="77777777" w:rsidR="00C469B5" w:rsidRPr="001807FC" w:rsidRDefault="00C469B5" w:rsidP="00450CF0">
            <w:pPr>
              <w:jc w:val="center"/>
              <w:rPr>
                <w:rFonts w:ascii="Times New Roman" w:hAnsi="Times New Roman" w:cs="Times New Roman"/>
                <w:b/>
              </w:rPr>
            </w:pPr>
          </w:p>
          <w:p w14:paraId="2778B2AF" w14:textId="77777777" w:rsidR="00C469B5" w:rsidRPr="001807FC" w:rsidRDefault="00C469B5" w:rsidP="00450CF0">
            <w:pPr>
              <w:jc w:val="center"/>
              <w:rPr>
                <w:rFonts w:ascii="Times New Roman" w:hAnsi="Times New Roman" w:cs="Times New Roman"/>
                <w:b/>
              </w:rPr>
            </w:pPr>
          </w:p>
          <w:p w14:paraId="5C6B9ACC" w14:textId="77777777" w:rsidR="00C469B5" w:rsidRPr="001807FC" w:rsidRDefault="00C469B5" w:rsidP="00450CF0">
            <w:pPr>
              <w:jc w:val="center"/>
              <w:rPr>
                <w:rFonts w:ascii="Times New Roman" w:hAnsi="Times New Roman" w:cs="Times New Roman"/>
                <w:b/>
              </w:rPr>
            </w:pPr>
          </w:p>
          <w:p w14:paraId="271E58EE" w14:textId="77777777" w:rsidR="00C469B5" w:rsidRPr="001807FC" w:rsidRDefault="00C469B5" w:rsidP="00450CF0">
            <w:pPr>
              <w:jc w:val="center"/>
              <w:rPr>
                <w:rFonts w:ascii="Times New Roman" w:hAnsi="Times New Roman" w:cs="Times New Roman"/>
                <w:b/>
              </w:rPr>
            </w:pPr>
          </w:p>
          <w:p w14:paraId="52466D9D" w14:textId="77777777" w:rsidR="00C469B5" w:rsidRPr="001807FC" w:rsidRDefault="00C469B5" w:rsidP="00450CF0">
            <w:pPr>
              <w:jc w:val="center"/>
              <w:rPr>
                <w:rFonts w:ascii="Times New Roman" w:hAnsi="Times New Roman" w:cs="Times New Roman"/>
                <w:b/>
              </w:rPr>
            </w:pPr>
          </w:p>
          <w:p w14:paraId="72E800FD" w14:textId="77777777" w:rsidR="00C469B5" w:rsidRDefault="00C469B5" w:rsidP="00450CF0">
            <w:pPr>
              <w:jc w:val="center"/>
              <w:rPr>
                <w:rFonts w:ascii="Times New Roman" w:hAnsi="Times New Roman" w:cs="Times New Roman"/>
                <w:b/>
                <w:sz w:val="36"/>
                <w:szCs w:val="36"/>
              </w:rPr>
            </w:pPr>
            <w:r w:rsidRPr="001807FC">
              <w:rPr>
                <w:rFonts w:ascii="Times New Roman" w:hAnsi="Times New Roman" w:cs="Times New Roman"/>
                <w:b/>
                <w:sz w:val="36"/>
                <w:szCs w:val="36"/>
              </w:rPr>
              <w:t>Vocabulaire</w:t>
            </w:r>
          </w:p>
          <w:p w14:paraId="497AEBC3" w14:textId="77777777" w:rsidR="00C469B5" w:rsidRDefault="00C469B5" w:rsidP="00450CF0">
            <w:pPr>
              <w:jc w:val="center"/>
              <w:rPr>
                <w:rFonts w:ascii="Times New Roman" w:hAnsi="Times New Roman" w:cs="Times New Roman"/>
                <w:b/>
                <w:sz w:val="36"/>
                <w:szCs w:val="36"/>
              </w:rPr>
            </w:pPr>
          </w:p>
          <w:p w14:paraId="0BB36971" w14:textId="77777777" w:rsidR="00C469B5" w:rsidRPr="001807FC" w:rsidRDefault="00C469B5" w:rsidP="00450CF0">
            <w:pPr>
              <w:jc w:val="center"/>
              <w:rPr>
                <w:rFonts w:ascii="Times New Roman" w:hAnsi="Times New Roman" w:cs="Times New Roman"/>
                <w:b/>
                <w:sz w:val="32"/>
                <w:szCs w:val="32"/>
              </w:rPr>
            </w:pPr>
            <w:r>
              <w:rPr>
                <w:rFonts w:ascii="Times New Roman" w:hAnsi="Times New Roman" w:cs="Times New Roman"/>
                <w:b/>
                <w:sz w:val="36"/>
                <w:szCs w:val="36"/>
              </w:rPr>
              <w:t>philoso-phique</w:t>
            </w:r>
          </w:p>
        </w:tc>
        <w:tc>
          <w:tcPr>
            <w:tcW w:w="2553" w:type="dxa"/>
          </w:tcPr>
          <w:p w14:paraId="7CE0C01B"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Qu’appelle-t-on le </w:t>
            </w:r>
            <w:r w:rsidRPr="00180E4C">
              <w:rPr>
                <w:rFonts w:ascii="Times New Roman" w:hAnsi="Times New Roman" w:cs="Times New Roman"/>
                <w:b/>
              </w:rPr>
              <w:t>réel </w:t>
            </w:r>
            <w:r w:rsidRPr="001807FC">
              <w:rPr>
                <w:rFonts w:ascii="Times New Roman" w:hAnsi="Times New Roman" w:cs="Times New Roman"/>
              </w:rPr>
              <w:t>?</w:t>
            </w:r>
          </w:p>
          <w:p w14:paraId="5536C484" w14:textId="77777777" w:rsidR="00C469B5" w:rsidRPr="001807FC" w:rsidRDefault="00C469B5" w:rsidP="00450CF0">
            <w:pPr>
              <w:jc w:val="both"/>
              <w:rPr>
                <w:rFonts w:ascii="Times New Roman" w:hAnsi="Times New Roman" w:cs="Times New Roman"/>
              </w:rPr>
            </w:pPr>
          </w:p>
        </w:tc>
        <w:tc>
          <w:tcPr>
            <w:tcW w:w="6094" w:type="dxa"/>
            <w:shd w:val="clear" w:color="auto" w:fill="auto"/>
          </w:tcPr>
          <w:p w14:paraId="311DEDC5"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Le réel désigne </w:t>
            </w:r>
            <w:r w:rsidRPr="001D3BEB">
              <w:rPr>
                <w:rFonts w:ascii="Times New Roman" w:hAnsi="Times New Roman" w:cs="Times New Roman"/>
                <w:b/>
              </w:rPr>
              <w:t>ce qui existe, que nous y pensions ou pas</w:t>
            </w:r>
            <w:r w:rsidRPr="001807FC">
              <w:rPr>
                <w:rFonts w:ascii="Times New Roman" w:hAnsi="Times New Roman" w:cs="Times New Roman"/>
              </w:rPr>
              <w:t>. Il s’oppose à l’irréel, ce qui n’existe que dans notre pensée.</w:t>
            </w:r>
          </w:p>
        </w:tc>
      </w:tr>
      <w:tr w:rsidR="00C469B5" w:rsidRPr="001807FC" w14:paraId="40BAED58" w14:textId="77777777" w:rsidTr="00450CF0">
        <w:trPr>
          <w:trHeight w:val="120"/>
        </w:trPr>
        <w:tc>
          <w:tcPr>
            <w:tcW w:w="2127" w:type="dxa"/>
            <w:vMerge/>
            <w:shd w:val="clear" w:color="auto" w:fill="8DB3E2" w:themeFill="text2" w:themeFillTint="66"/>
          </w:tcPr>
          <w:p w14:paraId="3E91A546" w14:textId="77777777" w:rsidR="00C469B5" w:rsidRPr="001807FC" w:rsidRDefault="00C469B5" w:rsidP="00450CF0">
            <w:pPr>
              <w:jc w:val="center"/>
              <w:rPr>
                <w:rFonts w:ascii="Times New Roman" w:hAnsi="Times New Roman" w:cs="Times New Roman"/>
                <w:b/>
              </w:rPr>
            </w:pPr>
          </w:p>
        </w:tc>
        <w:tc>
          <w:tcPr>
            <w:tcW w:w="2553" w:type="dxa"/>
          </w:tcPr>
          <w:p w14:paraId="747E4173" w14:textId="77777777" w:rsidR="00C469B5" w:rsidRDefault="00C469B5" w:rsidP="00450CF0">
            <w:pPr>
              <w:rPr>
                <w:rFonts w:ascii="Times New Roman" w:hAnsi="Times New Roman" w:cs="Times New Roman"/>
              </w:rPr>
            </w:pPr>
          </w:p>
          <w:p w14:paraId="2AA1BC82"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Qu’est-ce que la </w:t>
            </w:r>
            <w:r w:rsidRPr="00180E4C">
              <w:rPr>
                <w:rFonts w:ascii="Times New Roman" w:hAnsi="Times New Roman" w:cs="Times New Roman"/>
                <w:b/>
              </w:rPr>
              <w:t>vérité </w:t>
            </w:r>
            <w:r w:rsidRPr="001807FC">
              <w:rPr>
                <w:rFonts w:ascii="Times New Roman" w:hAnsi="Times New Roman" w:cs="Times New Roman"/>
              </w:rPr>
              <w:t>?</w:t>
            </w:r>
          </w:p>
        </w:tc>
        <w:tc>
          <w:tcPr>
            <w:tcW w:w="6094" w:type="dxa"/>
            <w:shd w:val="clear" w:color="auto" w:fill="auto"/>
          </w:tcPr>
          <w:p w14:paraId="19C99814"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La vérité désigne </w:t>
            </w:r>
            <w:r w:rsidRPr="001D3BEB">
              <w:rPr>
                <w:rFonts w:ascii="Times New Roman" w:hAnsi="Times New Roman" w:cs="Times New Roman"/>
                <w:b/>
              </w:rPr>
              <w:t>l’accord (la correspondance) entre un discours et le réel</w:t>
            </w:r>
            <w:r w:rsidRPr="001807FC">
              <w:rPr>
                <w:rFonts w:ascii="Times New Roman" w:hAnsi="Times New Roman" w:cs="Times New Roman"/>
              </w:rPr>
              <w:t>. Le discours faux, au contraire, est un discours qui ne correspond pas au réel.</w:t>
            </w:r>
          </w:p>
          <w:p w14:paraId="65DBEA5D" w14:textId="77777777" w:rsidR="00C469B5" w:rsidRPr="001807FC" w:rsidRDefault="00C469B5" w:rsidP="00450CF0">
            <w:pPr>
              <w:jc w:val="both"/>
              <w:rPr>
                <w:rFonts w:ascii="Times New Roman" w:hAnsi="Times New Roman" w:cs="Times New Roman"/>
              </w:rPr>
            </w:pPr>
          </w:p>
        </w:tc>
      </w:tr>
      <w:tr w:rsidR="00C469B5" w:rsidRPr="001807FC" w14:paraId="6344B58C" w14:textId="77777777" w:rsidTr="00450CF0">
        <w:trPr>
          <w:trHeight w:val="130"/>
        </w:trPr>
        <w:tc>
          <w:tcPr>
            <w:tcW w:w="2127" w:type="dxa"/>
            <w:vMerge/>
            <w:shd w:val="clear" w:color="auto" w:fill="8DB3E2" w:themeFill="text2" w:themeFillTint="66"/>
          </w:tcPr>
          <w:p w14:paraId="5E301099" w14:textId="77777777" w:rsidR="00C469B5" w:rsidRPr="001807FC" w:rsidRDefault="00C469B5" w:rsidP="00450CF0">
            <w:pPr>
              <w:jc w:val="center"/>
              <w:rPr>
                <w:rFonts w:ascii="Times New Roman" w:hAnsi="Times New Roman" w:cs="Times New Roman"/>
                <w:b/>
              </w:rPr>
            </w:pPr>
          </w:p>
        </w:tc>
        <w:tc>
          <w:tcPr>
            <w:tcW w:w="2553" w:type="dxa"/>
          </w:tcPr>
          <w:p w14:paraId="74F9B04B" w14:textId="77777777" w:rsidR="00C469B5" w:rsidRDefault="00C469B5" w:rsidP="00450CF0">
            <w:pPr>
              <w:rPr>
                <w:rFonts w:ascii="Times New Roman" w:hAnsi="Times New Roman" w:cs="Times New Roman"/>
              </w:rPr>
            </w:pPr>
          </w:p>
          <w:p w14:paraId="29ED30F9" w14:textId="77777777" w:rsidR="00C469B5" w:rsidRDefault="00C469B5" w:rsidP="00450CF0">
            <w:pPr>
              <w:rPr>
                <w:rFonts w:ascii="Times New Roman" w:hAnsi="Times New Roman" w:cs="Times New Roman"/>
              </w:rPr>
            </w:pPr>
          </w:p>
          <w:p w14:paraId="0B7C8086" w14:textId="77777777" w:rsidR="00C469B5" w:rsidRDefault="00C469B5" w:rsidP="00450CF0">
            <w:pPr>
              <w:rPr>
                <w:rFonts w:ascii="Times New Roman" w:hAnsi="Times New Roman" w:cs="Times New Roman"/>
              </w:rPr>
            </w:pPr>
          </w:p>
          <w:p w14:paraId="425B53C5"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Comment définir l’opposition entre </w:t>
            </w:r>
            <w:r w:rsidRPr="00263892">
              <w:rPr>
                <w:rFonts w:ascii="Times New Roman" w:hAnsi="Times New Roman" w:cs="Times New Roman"/>
                <w:b/>
              </w:rPr>
              <w:t>objectif</w:t>
            </w:r>
            <w:r>
              <w:rPr>
                <w:rFonts w:ascii="Times New Roman" w:hAnsi="Times New Roman" w:cs="Times New Roman"/>
                <w:b/>
              </w:rPr>
              <w:t xml:space="preserve"> </w:t>
            </w:r>
            <w:r w:rsidRPr="00263892">
              <w:rPr>
                <w:rFonts w:ascii="Times New Roman" w:hAnsi="Times New Roman" w:cs="Times New Roman"/>
                <w:b/>
              </w:rPr>
              <w:t>/ subjectif </w:t>
            </w:r>
            <w:r w:rsidRPr="001807FC">
              <w:rPr>
                <w:rFonts w:ascii="Times New Roman" w:hAnsi="Times New Roman" w:cs="Times New Roman"/>
              </w:rPr>
              <w:t>?</w:t>
            </w:r>
          </w:p>
        </w:tc>
        <w:tc>
          <w:tcPr>
            <w:tcW w:w="6094" w:type="dxa"/>
            <w:shd w:val="clear" w:color="auto" w:fill="auto"/>
          </w:tcPr>
          <w:p w14:paraId="44A98428" w14:textId="77777777" w:rsidR="00C469B5" w:rsidRPr="001D3BEB" w:rsidRDefault="00C469B5" w:rsidP="00450CF0">
            <w:pPr>
              <w:jc w:val="both"/>
              <w:rPr>
                <w:rFonts w:ascii="Times New Roman" w:hAnsi="Times New Roman" w:cs="Times New Roman"/>
                <w:i/>
              </w:rPr>
            </w:pPr>
            <w:r w:rsidRPr="001D3BEB">
              <w:rPr>
                <w:rFonts w:ascii="Times New Roman" w:hAnsi="Times New Roman" w:cs="Times New Roman"/>
                <w:b/>
              </w:rPr>
              <w:t>« Objectif » signifie « ce qui concerne l’objet </w:t>
            </w:r>
            <w:r w:rsidRPr="001D3BEB">
              <w:rPr>
                <w:rFonts w:ascii="Times New Roman" w:hAnsi="Times New Roman" w:cs="Times New Roman"/>
              </w:rPr>
              <w:t>». Un jugement objectif est un jugement qui décrit l’objet tel qu’il est</w:t>
            </w:r>
            <w:r w:rsidRPr="001807FC">
              <w:rPr>
                <w:rFonts w:ascii="Times New Roman" w:hAnsi="Times New Roman" w:cs="Times New Roman"/>
              </w:rPr>
              <w:t xml:space="preserve">, indépendamment du point de vue de l’observateur. </w:t>
            </w:r>
            <w:r w:rsidRPr="001D3BEB">
              <w:rPr>
                <w:rFonts w:ascii="Times New Roman" w:hAnsi="Times New Roman" w:cs="Times New Roman"/>
                <w:i/>
              </w:rPr>
              <w:t xml:space="preserve">EX : Le scientifique doit être « objectif » et vérifier que sa théorie est conforme au réel. </w:t>
            </w:r>
          </w:p>
          <w:p w14:paraId="363FD955" w14:textId="77777777" w:rsidR="00C469B5" w:rsidRDefault="00C469B5" w:rsidP="00450CF0">
            <w:pPr>
              <w:jc w:val="both"/>
              <w:rPr>
                <w:rFonts w:ascii="Times New Roman" w:hAnsi="Times New Roman" w:cs="Times New Roman"/>
              </w:rPr>
            </w:pPr>
            <w:r w:rsidRPr="001D3BEB">
              <w:rPr>
                <w:rFonts w:ascii="Times New Roman" w:hAnsi="Times New Roman" w:cs="Times New Roman"/>
                <w:b/>
              </w:rPr>
              <w:t>« Subjectif » désigne « ce qui concerne le sujet », c'est-à-dire celui qui ressent, qui perçoit les choses et qui parle</w:t>
            </w:r>
            <w:r w:rsidRPr="001807FC">
              <w:rPr>
                <w:rFonts w:ascii="Times New Roman" w:hAnsi="Times New Roman" w:cs="Times New Roman"/>
              </w:rPr>
              <w:t xml:space="preserve">. Un jugement subjectif se rapporte aux émotions, aux croyances et au ressenti du sujet. </w:t>
            </w:r>
            <w:r w:rsidRPr="001D3BEB">
              <w:rPr>
                <w:rFonts w:ascii="Times New Roman" w:hAnsi="Times New Roman" w:cs="Times New Roman"/>
                <w:i/>
              </w:rPr>
              <w:t>EX. Un goût est subjectif, il exprime le ressenti du sujet devant un objet</w:t>
            </w:r>
            <w:r w:rsidRPr="001807FC">
              <w:rPr>
                <w:rFonts w:ascii="Times New Roman" w:hAnsi="Times New Roman" w:cs="Times New Roman"/>
              </w:rPr>
              <w:t>.</w:t>
            </w:r>
          </w:p>
          <w:p w14:paraId="4A8173CF" w14:textId="77777777" w:rsidR="00C469B5" w:rsidRPr="001807FC" w:rsidRDefault="00C469B5" w:rsidP="00450CF0">
            <w:pPr>
              <w:jc w:val="both"/>
              <w:rPr>
                <w:rFonts w:ascii="Times New Roman" w:hAnsi="Times New Roman" w:cs="Times New Roman"/>
              </w:rPr>
            </w:pPr>
          </w:p>
        </w:tc>
      </w:tr>
      <w:tr w:rsidR="00C469B5" w:rsidRPr="001807FC" w14:paraId="7E7BB54E" w14:textId="77777777" w:rsidTr="00450CF0">
        <w:trPr>
          <w:trHeight w:val="250"/>
        </w:trPr>
        <w:tc>
          <w:tcPr>
            <w:tcW w:w="2127" w:type="dxa"/>
            <w:vMerge/>
            <w:shd w:val="clear" w:color="auto" w:fill="8DB3E2" w:themeFill="text2" w:themeFillTint="66"/>
          </w:tcPr>
          <w:p w14:paraId="5DF5A488" w14:textId="77777777" w:rsidR="00C469B5" w:rsidRPr="001807FC" w:rsidRDefault="00C469B5" w:rsidP="00450CF0">
            <w:pPr>
              <w:jc w:val="center"/>
              <w:rPr>
                <w:rFonts w:ascii="Times New Roman" w:hAnsi="Times New Roman" w:cs="Times New Roman"/>
                <w:b/>
              </w:rPr>
            </w:pPr>
          </w:p>
        </w:tc>
        <w:tc>
          <w:tcPr>
            <w:tcW w:w="2553" w:type="dxa"/>
          </w:tcPr>
          <w:p w14:paraId="33B5EC18" w14:textId="77777777" w:rsidR="00C469B5" w:rsidRDefault="00C469B5" w:rsidP="00450CF0">
            <w:pPr>
              <w:rPr>
                <w:rFonts w:ascii="Times New Roman" w:hAnsi="Times New Roman" w:cs="Times New Roman"/>
              </w:rPr>
            </w:pPr>
          </w:p>
          <w:p w14:paraId="652F23C4" w14:textId="77777777" w:rsidR="00C469B5" w:rsidRDefault="00C469B5" w:rsidP="00450CF0">
            <w:pPr>
              <w:rPr>
                <w:rFonts w:ascii="Times New Roman" w:hAnsi="Times New Roman" w:cs="Times New Roman"/>
              </w:rPr>
            </w:pPr>
          </w:p>
          <w:p w14:paraId="5C7C083E"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Comment définir l’opposition entre </w:t>
            </w:r>
            <w:r w:rsidRPr="00263892">
              <w:rPr>
                <w:rFonts w:ascii="Times New Roman" w:hAnsi="Times New Roman" w:cs="Times New Roman"/>
                <w:b/>
              </w:rPr>
              <w:t>relatif / absolu </w:t>
            </w:r>
            <w:r w:rsidRPr="001807FC">
              <w:rPr>
                <w:rFonts w:ascii="Times New Roman" w:hAnsi="Times New Roman" w:cs="Times New Roman"/>
              </w:rPr>
              <w:t>?</w:t>
            </w:r>
          </w:p>
        </w:tc>
        <w:tc>
          <w:tcPr>
            <w:tcW w:w="6094" w:type="dxa"/>
            <w:shd w:val="clear" w:color="auto" w:fill="auto"/>
          </w:tcPr>
          <w:p w14:paraId="1D551DE6" w14:textId="77777777" w:rsidR="00C469B5" w:rsidRDefault="00C469B5" w:rsidP="00450CF0">
            <w:pPr>
              <w:jc w:val="both"/>
              <w:rPr>
                <w:rFonts w:ascii="Times New Roman" w:hAnsi="Times New Roman" w:cs="Times New Roman"/>
              </w:rPr>
            </w:pPr>
            <w:r w:rsidRPr="001D3BEB">
              <w:rPr>
                <w:rFonts w:ascii="Times New Roman" w:hAnsi="Times New Roman" w:cs="Times New Roman"/>
                <w:b/>
              </w:rPr>
              <w:t>Relatif désigne ce qui dépend d’un point de vue d’après lequel on se place</w:t>
            </w:r>
            <w:r w:rsidRPr="001807FC">
              <w:rPr>
                <w:rFonts w:ascii="Times New Roman" w:hAnsi="Times New Roman" w:cs="Times New Roman"/>
              </w:rPr>
              <w:t xml:space="preserve">. </w:t>
            </w:r>
            <w:r w:rsidRPr="001D3BEB">
              <w:rPr>
                <w:rFonts w:ascii="Times New Roman" w:hAnsi="Times New Roman" w:cs="Times New Roman"/>
                <w:i/>
              </w:rPr>
              <w:t>EX Le bac est un examen stressant pour les élèves de terminale, mais beaucoup moins pour les surveillants de salle</w:t>
            </w:r>
            <w:r w:rsidRPr="001807FC">
              <w:rPr>
                <w:rFonts w:ascii="Times New Roman" w:hAnsi="Times New Roman" w:cs="Times New Roman"/>
              </w:rPr>
              <w:t xml:space="preserve">. </w:t>
            </w:r>
            <w:r w:rsidRPr="001D3BEB">
              <w:rPr>
                <w:rFonts w:ascii="Times New Roman" w:hAnsi="Times New Roman" w:cs="Times New Roman"/>
                <w:b/>
              </w:rPr>
              <w:t>Absolu désigne ce qui est valable dans toutes les circonstances, selon tous les points de vue possibles</w:t>
            </w:r>
            <w:r w:rsidRPr="001807FC">
              <w:rPr>
                <w:rFonts w:ascii="Times New Roman" w:hAnsi="Times New Roman" w:cs="Times New Roman"/>
              </w:rPr>
              <w:t xml:space="preserve">. </w:t>
            </w:r>
            <w:r w:rsidRPr="001D3BEB">
              <w:rPr>
                <w:rFonts w:ascii="Times New Roman" w:hAnsi="Times New Roman" w:cs="Times New Roman"/>
                <w:i/>
              </w:rPr>
              <w:t>EX. Le bac est un examen</w:t>
            </w:r>
            <w:r w:rsidRPr="001807FC">
              <w:rPr>
                <w:rFonts w:ascii="Times New Roman" w:hAnsi="Times New Roman" w:cs="Times New Roman"/>
              </w:rPr>
              <w:t>.</w:t>
            </w:r>
          </w:p>
          <w:p w14:paraId="6568BF31" w14:textId="77777777" w:rsidR="00C469B5" w:rsidRPr="001807FC" w:rsidRDefault="00C469B5" w:rsidP="00450CF0">
            <w:pPr>
              <w:jc w:val="both"/>
              <w:rPr>
                <w:rFonts w:ascii="Times New Roman" w:hAnsi="Times New Roman" w:cs="Times New Roman"/>
              </w:rPr>
            </w:pPr>
          </w:p>
        </w:tc>
      </w:tr>
      <w:tr w:rsidR="00C469B5" w:rsidRPr="001807FC" w14:paraId="564FA208" w14:textId="77777777" w:rsidTr="00450CF0">
        <w:trPr>
          <w:trHeight w:val="250"/>
        </w:trPr>
        <w:tc>
          <w:tcPr>
            <w:tcW w:w="2127" w:type="dxa"/>
            <w:vMerge/>
            <w:shd w:val="clear" w:color="auto" w:fill="8DB3E2" w:themeFill="text2" w:themeFillTint="66"/>
          </w:tcPr>
          <w:p w14:paraId="6AE770DD" w14:textId="77777777" w:rsidR="00C469B5" w:rsidRPr="001807FC" w:rsidRDefault="00C469B5" w:rsidP="00450CF0">
            <w:pPr>
              <w:jc w:val="center"/>
              <w:rPr>
                <w:rFonts w:ascii="Times New Roman" w:hAnsi="Times New Roman" w:cs="Times New Roman"/>
                <w:b/>
              </w:rPr>
            </w:pPr>
          </w:p>
        </w:tc>
        <w:tc>
          <w:tcPr>
            <w:tcW w:w="2553" w:type="dxa"/>
          </w:tcPr>
          <w:p w14:paraId="4BE1AE1E" w14:textId="77777777" w:rsidR="00C469B5" w:rsidRDefault="00C469B5" w:rsidP="00450CF0">
            <w:pPr>
              <w:jc w:val="both"/>
              <w:rPr>
                <w:rFonts w:ascii="Times New Roman" w:hAnsi="Times New Roman" w:cs="Times New Roman"/>
              </w:rPr>
            </w:pPr>
          </w:p>
          <w:p w14:paraId="2BE19B07" w14:textId="77777777" w:rsidR="00C469B5" w:rsidRDefault="00C469B5" w:rsidP="00450CF0">
            <w:pPr>
              <w:jc w:val="both"/>
              <w:rPr>
                <w:rFonts w:ascii="Times New Roman" w:hAnsi="Times New Roman" w:cs="Times New Roman"/>
              </w:rPr>
            </w:pPr>
          </w:p>
          <w:p w14:paraId="09052520" w14:textId="77777777" w:rsidR="00C469B5" w:rsidRDefault="00C469B5" w:rsidP="00450CF0">
            <w:pPr>
              <w:rPr>
                <w:rFonts w:ascii="Times New Roman" w:hAnsi="Times New Roman" w:cs="Times New Roman"/>
              </w:rPr>
            </w:pPr>
          </w:p>
          <w:p w14:paraId="256DFE57"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Quels sont les </w:t>
            </w:r>
            <w:r w:rsidRPr="00263892">
              <w:rPr>
                <w:rFonts w:ascii="Times New Roman" w:hAnsi="Times New Roman" w:cs="Times New Roman"/>
                <w:b/>
              </w:rPr>
              <w:t>différents sens du mot « art » </w:t>
            </w:r>
            <w:r w:rsidRPr="001807FC">
              <w:rPr>
                <w:rFonts w:ascii="Times New Roman" w:hAnsi="Times New Roman" w:cs="Times New Roman"/>
              </w:rPr>
              <w:t>?</w:t>
            </w:r>
          </w:p>
        </w:tc>
        <w:tc>
          <w:tcPr>
            <w:tcW w:w="6094" w:type="dxa"/>
            <w:shd w:val="clear" w:color="auto" w:fill="auto"/>
          </w:tcPr>
          <w:p w14:paraId="07C30E8D" w14:textId="77777777" w:rsidR="00C469B5" w:rsidRPr="001D3BEB" w:rsidRDefault="00C469B5" w:rsidP="00450CF0">
            <w:pPr>
              <w:jc w:val="both"/>
              <w:rPr>
                <w:rFonts w:ascii="Times New Roman" w:hAnsi="Times New Roman" w:cs="Times New Roman"/>
                <w:i/>
              </w:rPr>
            </w:pPr>
            <w:r w:rsidRPr="001D3BEB">
              <w:rPr>
                <w:rFonts w:ascii="Times New Roman" w:hAnsi="Times New Roman" w:cs="Times New Roman"/>
                <w:b/>
              </w:rPr>
              <w:t>« Art » désigne : 1/ La technique, le savoir-faire</w:t>
            </w:r>
            <w:r w:rsidRPr="001807FC">
              <w:rPr>
                <w:rFonts w:ascii="Times New Roman" w:hAnsi="Times New Roman" w:cs="Times New Roman"/>
              </w:rPr>
              <w:t xml:space="preserve"> (</w:t>
            </w:r>
            <w:r w:rsidRPr="001807FC">
              <w:rPr>
                <w:rFonts w:ascii="Times New Roman" w:hAnsi="Times New Roman" w:cs="Times New Roman"/>
                <w:i/>
              </w:rPr>
              <w:t xml:space="preserve">ars </w:t>
            </w:r>
            <w:r w:rsidRPr="001807FC">
              <w:rPr>
                <w:rFonts w:ascii="Times New Roman" w:hAnsi="Times New Roman" w:cs="Times New Roman"/>
              </w:rPr>
              <w:t xml:space="preserve">en latin signifie la technique). En ce sens avoir l’art de faire quelque chose, c’est maîtriser une technique. </w:t>
            </w:r>
            <w:r w:rsidRPr="001D3BEB">
              <w:rPr>
                <w:rFonts w:ascii="Times New Roman" w:hAnsi="Times New Roman" w:cs="Times New Roman"/>
                <w:i/>
              </w:rPr>
              <w:t>EX l’art de la guerre, l’art de la table, l’art du football…</w:t>
            </w:r>
          </w:p>
          <w:p w14:paraId="6111DA83" w14:textId="77777777" w:rsidR="00C469B5" w:rsidRDefault="00C469B5" w:rsidP="00450CF0">
            <w:pPr>
              <w:jc w:val="both"/>
              <w:rPr>
                <w:rFonts w:ascii="Times New Roman" w:hAnsi="Times New Roman" w:cs="Times New Roman"/>
              </w:rPr>
            </w:pPr>
            <w:r w:rsidRPr="001D3BEB">
              <w:rPr>
                <w:rFonts w:ascii="Times New Roman" w:hAnsi="Times New Roman" w:cs="Times New Roman"/>
                <w:b/>
              </w:rPr>
              <w:t>2/ Au sens précis, « art » désigne les Beaux Arts</w:t>
            </w:r>
            <w:r w:rsidRPr="001807FC">
              <w:rPr>
                <w:rFonts w:ascii="Times New Roman" w:hAnsi="Times New Roman" w:cs="Times New Roman"/>
              </w:rPr>
              <w:t>. L’artiste créé des œuvres qui n’ont pas une utilité directe (contrairement aux objets techniques) mais qui sont simplement contemplées.</w:t>
            </w:r>
          </w:p>
          <w:p w14:paraId="04F8C2A3" w14:textId="77777777" w:rsidR="00C469B5" w:rsidRPr="001807FC" w:rsidRDefault="00C469B5" w:rsidP="00450CF0">
            <w:pPr>
              <w:jc w:val="both"/>
              <w:rPr>
                <w:rFonts w:ascii="Times New Roman" w:hAnsi="Times New Roman" w:cs="Times New Roman"/>
              </w:rPr>
            </w:pPr>
          </w:p>
        </w:tc>
      </w:tr>
      <w:tr w:rsidR="00C469B5" w:rsidRPr="001807FC" w14:paraId="7A8AE1B3" w14:textId="77777777" w:rsidTr="00450CF0">
        <w:trPr>
          <w:trHeight w:val="205"/>
        </w:trPr>
        <w:tc>
          <w:tcPr>
            <w:tcW w:w="2127" w:type="dxa"/>
            <w:vMerge w:val="restart"/>
            <w:shd w:val="clear" w:color="auto" w:fill="8DB3E2" w:themeFill="text2" w:themeFillTint="66"/>
          </w:tcPr>
          <w:p w14:paraId="4807FD4C" w14:textId="77777777" w:rsidR="00C469B5" w:rsidRPr="001807FC" w:rsidRDefault="00C469B5" w:rsidP="00450CF0">
            <w:pPr>
              <w:jc w:val="center"/>
              <w:rPr>
                <w:rFonts w:ascii="Times New Roman" w:hAnsi="Times New Roman" w:cs="Times New Roman"/>
                <w:b/>
              </w:rPr>
            </w:pPr>
          </w:p>
          <w:p w14:paraId="758D3821" w14:textId="77777777" w:rsidR="00C469B5" w:rsidRPr="001807FC" w:rsidRDefault="00C469B5" w:rsidP="00450CF0">
            <w:pPr>
              <w:jc w:val="center"/>
              <w:rPr>
                <w:rFonts w:ascii="Times New Roman" w:hAnsi="Times New Roman" w:cs="Times New Roman"/>
                <w:b/>
              </w:rPr>
            </w:pPr>
          </w:p>
          <w:p w14:paraId="45AF3CEE" w14:textId="77777777" w:rsidR="00C469B5" w:rsidRPr="001807FC" w:rsidRDefault="00C469B5" w:rsidP="00450CF0">
            <w:pPr>
              <w:jc w:val="center"/>
              <w:rPr>
                <w:rFonts w:ascii="Times New Roman" w:hAnsi="Times New Roman" w:cs="Times New Roman"/>
                <w:b/>
              </w:rPr>
            </w:pPr>
          </w:p>
          <w:p w14:paraId="6EC14283" w14:textId="77777777" w:rsidR="00C469B5" w:rsidRPr="001807FC" w:rsidRDefault="00C469B5" w:rsidP="00450CF0">
            <w:pPr>
              <w:shd w:val="clear" w:color="auto" w:fill="8DB3E2" w:themeFill="text2" w:themeFillTint="66"/>
              <w:jc w:val="center"/>
              <w:rPr>
                <w:rFonts w:ascii="Times New Roman" w:hAnsi="Times New Roman" w:cs="Times New Roman"/>
                <w:b/>
              </w:rPr>
            </w:pPr>
          </w:p>
          <w:p w14:paraId="07218372" w14:textId="77777777" w:rsidR="00C469B5" w:rsidRPr="001807FC" w:rsidRDefault="00C469B5" w:rsidP="00450CF0">
            <w:pPr>
              <w:jc w:val="center"/>
              <w:rPr>
                <w:rFonts w:ascii="Times New Roman" w:hAnsi="Times New Roman" w:cs="Times New Roman"/>
                <w:b/>
              </w:rPr>
            </w:pPr>
          </w:p>
          <w:p w14:paraId="2BBC569A" w14:textId="77777777" w:rsidR="00C469B5" w:rsidRPr="001807FC" w:rsidRDefault="00C469B5" w:rsidP="00450CF0">
            <w:pPr>
              <w:rPr>
                <w:rFonts w:ascii="Times New Roman" w:hAnsi="Times New Roman" w:cs="Times New Roman"/>
                <w:b/>
                <w:sz w:val="36"/>
                <w:szCs w:val="36"/>
              </w:rPr>
            </w:pPr>
            <w:r w:rsidRPr="001807FC">
              <w:rPr>
                <w:rFonts w:ascii="Times New Roman" w:hAnsi="Times New Roman" w:cs="Times New Roman"/>
                <w:b/>
                <w:sz w:val="36"/>
                <w:szCs w:val="36"/>
              </w:rPr>
              <w:t>Illustrations / Références / exemples</w:t>
            </w:r>
          </w:p>
          <w:p w14:paraId="73530F89" w14:textId="77777777" w:rsidR="00C469B5" w:rsidRPr="001807FC" w:rsidRDefault="00C469B5" w:rsidP="00450CF0">
            <w:pPr>
              <w:jc w:val="center"/>
              <w:rPr>
                <w:rFonts w:ascii="Times New Roman" w:hAnsi="Times New Roman" w:cs="Times New Roman"/>
                <w:b/>
              </w:rPr>
            </w:pPr>
          </w:p>
          <w:p w14:paraId="5487E072" w14:textId="77777777" w:rsidR="00C469B5" w:rsidRPr="001807FC" w:rsidRDefault="00C469B5" w:rsidP="00450CF0">
            <w:pPr>
              <w:jc w:val="center"/>
              <w:rPr>
                <w:rFonts w:ascii="Times New Roman" w:hAnsi="Times New Roman" w:cs="Times New Roman"/>
                <w:b/>
              </w:rPr>
            </w:pPr>
          </w:p>
          <w:p w14:paraId="7BBA61FB" w14:textId="77777777" w:rsidR="00C469B5" w:rsidRPr="001807FC" w:rsidRDefault="00C469B5" w:rsidP="00450CF0">
            <w:pPr>
              <w:jc w:val="center"/>
              <w:rPr>
                <w:rFonts w:ascii="Times New Roman" w:hAnsi="Times New Roman" w:cs="Times New Roman"/>
                <w:b/>
              </w:rPr>
            </w:pPr>
          </w:p>
          <w:p w14:paraId="384DE1F4" w14:textId="77777777" w:rsidR="00C469B5" w:rsidRPr="001807FC" w:rsidRDefault="00C469B5" w:rsidP="00450CF0">
            <w:pPr>
              <w:jc w:val="center"/>
              <w:rPr>
                <w:rFonts w:ascii="Times New Roman" w:hAnsi="Times New Roman" w:cs="Times New Roman"/>
                <w:b/>
              </w:rPr>
            </w:pPr>
          </w:p>
          <w:p w14:paraId="1EE22C94" w14:textId="77777777" w:rsidR="00C469B5" w:rsidRPr="001807FC" w:rsidRDefault="00C469B5" w:rsidP="00450CF0">
            <w:pPr>
              <w:jc w:val="center"/>
              <w:rPr>
                <w:rFonts w:ascii="Times New Roman" w:hAnsi="Times New Roman" w:cs="Times New Roman"/>
                <w:b/>
              </w:rPr>
            </w:pPr>
          </w:p>
          <w:p w14:paraId="65D4E28F" w14:textId="77777777" w:rsidR="00C469B5" w:rsidRPr="001807FC" w:rsidRDefault="00C469B5" w:rsidP="00450CF0">
            <w:pPr>
              <w:jc w:val="center"/>
              <w:rPr>
                <w:rFonts w:ascii="Times New Roman" w:hAnsi="Times New Roman" w:cs="Times New Roman"/>
                <w:b/>
              </w:rPr>
            </w:pPr>
          </w:p>
          <w:p w14:paraId="33047C04" w14:textId="77777777" w:rsidR="00C469B5" w:rsidRPr="001807FC" w:rsidRDefault="00C469B5" w:rsidP="00450CF0">
            <w:pPr>
              <w:jc w:val="center"/>
              <w:rPr>
                <w:rFonts w:ascii="Times New Roman" w:hAnsi="Times New Roman" w:cs="Times New Roman"/>
                <w:b/>
              </w:rPr>
            </w:pPr>
          </w:p>
          <w:p w14:paraId="4E1666CA" w14:textId="77777777" w:rsidR="00C469B5" w:rsidRPr="001807FC" w:rsidRDefault="00C469B5" w:rsidP="00450CF0">
            <w:pPr>
              <w:jc w:val="center"/>
              <w:rPr>
                <w:rFonts w:ascii="Times New Roman" w:hAnsi="Times New Roman" w:cs="Times New Roman"/>
                <w:b/>
              </w:rPr>
            </w:pPr>
          </w:p>
          <w:p w14:paraId="4C723C35" w14:textId="77777777" w:rsidR="00C469B5" w:rsidRPr="001807FC" w:rsidRDefault="00C469B5" w:rsidP="00450CF0">
            <w:pPr>
              <w:jc w:val="center"/>
              <w:rPr>
                <w:rFonts w:ascii="Times New Roman" w:hAnsi="Times New Roman" w:cs="Times New Roman"/>
                <w:b/>
              </w:rPr>
            </w:pPr>
          </w:p>
          <w:p w14:paraId="557C9B83" w14:textId="77777777" w:rsidR="00C469B5" w:rsidRPr="001807FC" w:rsidRDefault="00C469B5" w:rsidP="00450CF0">
            <w:pPr>
              <w:jc w:val="center"/>
              <w:rPr>
                <w:rFonts w:ascii="Times New Roman" w:hAnsi="Times New Roman" w:cs="Times New Roman"/>
                <w:b/>
              </w:rPr>
            </w:pPr>
          </w:p>
          <w:p w14:paraId="2866DDC3" w14:textId="77777777" w:rsidR="00C469B5" w:rsidRPr="001807FC" w:rsidRDefault="00C469B5" w:rsidP="00450CF0">
            <w:pPr>
              <w:rPr>
                <w:rFonts w:ascii="Times New Roman" w:hAnsi="Times New Roman" w:cs="Times New Roman"/>
                <w:b/>
                <w:sz w:val="36"/>
                <w:szCs w:val="36"/>
              </w:rPr>
            </w:pPr>
            <w:r w:rsidRPr="001807FC">
              <w:rPr>
                <w:rFonts w:ascii="Times New Roman" w:hAnsi="Times New Roman" w:cs="Times New Roman"/>
                <w:b/>
                <w:sz w:val="36"/>
                <w:szCs w:val="36"/>
              </w:rPr>
              <w:t>Illustrations / Références / exemples</w:t>
            </w:r>
          </w:p>
        </w:tc>
        <w:tc>
          <w:tcPr>
            <w:tcW w:w="2553" w:type="dxa"/>
          </w:tcPr>
          <w:p w14:paraId="0D564E45"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A quelle condition une œuvre d’art est-elle belle et intéressante pour </w:t>
            </w:r>
            <w:r w:rsidRPr="00263892">
              <w:rPr>
                <w:rFonts w:ascii="Times New Roman" w:hAnsi="Times New Roman" w:cs="Times New Roman"/>
                <w:b/>
              </w:rPr>
              <w:t>Hegel </w:t>
            </w:r>
            <w:r w:rsidRPr="001807FC">
              <w:rPr>
                <w:rFonts w:ascii="Times New Roman" w:hAnsi="Times New Roman" w:cs="Times New Roman"/>
              </w:rPr>
              <w:t>?</w:t>
            </w:r>
          </w:p>
        </w:tc>
        <w:tc>
          <w:tcPr>
            <w:tcW w:w="6094" w:type="dxa"/>
            <w:shd w:val="clear" w:color="auto" w:fill="auto"/>
          </w:tcPr>
          <w:p w14:paraId="43056B08" w14:textId="77777777" w:rsidR="00C469B5" w:rsidRDefault="00C469B5" w:rsidP="00450CF0">
            <w:pPr>
              <w:jc w:val="both"/>
              <w:rPr>
                <w:rFonts w:ascii="Times New Roman" w:hAnsi="Times New Roman" w:cs="Times New Roman"/>
              </w:rPr>
            </w:pPr>
            <w:r w:rsidRPr="001807FC">
              <w:rPr>
                <w:rFonts w:ascii="Times New Roman" w:hAnsi="Times New Roman" w:cs="Times New Roman"/>
              </w:rPr>
              <w:t>Une œuvre est intéres</w:t>
            </w:r>
            <w:r>
              <w:rPr>
                <w:rFonts w:ascii="Times New Roman" w:hAnsi="Times New Roman" w:cs="Times New Roman"/>
              </w:rPr>
              <w:t xml:space="preserve">sante </w:t>
            </w:r>
            <w:r w:rsidRPr="001D3BEB">
              <w:rPr>
                <w:rFonts w:ascii="Times New Roman" w:hAnsi="Times New Roman" w:cs="Times New Roman"/>
                <w:b/>
              </w:rPr>
              <w:t>lorsqu’elle provient de l’esprit de l’artiste</w:t>
            </w:r>
            <w:r w:rsidRPr="001807FC">
              <w:rPr>
                <w:rFonts w:ascii="Times New Roman" w:hAnsi="Times New Roman" w:cs="Times New Roman"/>
              </w:rPr>
              <w:t xml:space="preserve">, car on y retrouve de la </w:t>
            </w:r>
            <w:r w:rsidRPr="001D3BEB">
              <w:rPr>
                <w:rFonts w:ascii="Times New Roman" w:hAnsi="Times New Roman" w:cs="Times New Roman"/>
                <w:b/>
              </w:rPr>
              <w:t>spiritualité</w:t>
            </w:r>
            <w:r w:rsidRPr="001807FC">
              <w:rPr>
                <w:rFonts w:ascii="Times New Roman" w:hAnsi="Times New Roman" w:cs="Times New Roman"/>
              </w:rPr>
              <w:t xml:space="preserve"> et de la </w:t>
            </w:r>
            <w:r w:rsidRPr="001D3BEB">
              <w:rPr>
                <w:rFonts w:ascii="Times New Roman" w:hAnsi="Times New Roman" w:cs="Times New Roman"/>
                <w:b/>
              </w:rPr>
              <w:t>liberté</w:t>
            </w:r>
            <w:r w:rsidRPr="001807FC">
              <w:rPr>
                <w:rFonts w:ascii="Times New Roman" w:hAnsi="Times New Roman" w:cs="Times New Roman"/>
              </w:rPr>
              <w:t>. L’œuvre d’art ne doit pas se contenter de recopier bêtement le réel.</w:t>
            </w:r>
          </w:p>
          <w:p w14:paraId="41E7F410" w14:textId="77777777" w:rsidR="00C469B5" w:rsidRPr="001807FC" w:rsidRDefault="00C469B5" w:rsidP="00450CF0">
            <w:pPr>
              <w:jc w:val="both"/>
              <w:rPr>
                <w:rFonts w:ascii="Times New Roman" w:hAnsi="Times New Roman" w:cs="Times New Roman"/>
              </w:rPr>
            </w:pPr>
          </w:p>
        </w:tc>
      </w:tr>
      <w:tr w:rsidR="00C469B5" w:rsidRPr="001807FC" w14:paraId="6B4D3E1C" w14:textId="77777777" w:rsidTr="00450CF0">
        <w:trPr>
          <w:trHeight w:val="205"/>
        </w:trPr>
        <w:tc>
          <w:tcPr>
            <w:tcW w:w="2127" w:type="dxa"/>
            <w:vMerge/>
            <w:shd w:val="clear" w:color="auto" w:fill="8DB3E2" w:themeFill="text2" w:themeFillTint="66"/>
          </w:tcPr>
          <w:p w14:paraId="3D0192B4" w14:textId="77777777" w:rsidR="00C469B5" w:rsidRPr="001807FC" w:rsidRDefault="00C469B5" w:rsidP="00450CF0">
            <w:pPr>
              <w:jc w:val="center"/>
              <w:rPr>
                <w:rFonts w:ascii="Times New Roman" w:hAnsi="Times New Roman" w:cs="Times New Roman"/>
                <w:b/>
              </w:rPr>
            </w:pPr>
          </w:p>
        </w:tc>
        <w:tc>
          <w:tcPr>
            <w:tcW w:w="2553" w:type="dxa"/>
          </w:tcPr>
          <w:p w14:paraId="0065D4D8" w14:textId="77777777" w:rsidR="00C469B5" w:rsidRPr="001807FC" w:rsidRDefault="00C469B5" w:rsidP="00450CF0">
            <w:pPr>
              <w:jc w:val="both"/>
              <w:rPr>
                <w:rFonts w:ascii="Times New Roman" w:hAnsi="Times New Roman" w:cs="Times New Roman"/>
              </w:rPr>
            </w:pPr>
          </w:p>
          <w:p w14:paraId="5DA30097" w14:textId="77777777" w:rsidR="00C469B5" w:rsidRPr="001807FC" w:rsidRDefault="00C469B5" w:rsidP="00450CF0">
            <w:pPr>
              <w:jc w:val="both"/>
              <w:rPr>
                <w:rFonts w:ascii="Times New Roman" w:hAnsi="Times New Roman" w:cs="Times New Roman"/>
              </w:rPr>
            </w:pPr>
          </w:p>
          <w:p w14:paraId="515A7B72"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D’après </w:t>
            </w:r>
            <w:r w:rsidRPr="00263892">
              <w:rPr>
                <w:rFonts w:ascii="Times New Roman" w:hAnsi="Times New Roman" w:cs="Times New Roman"/>
                <w:b/>
              </w:rPr>
              <w:t>Hume</w:t>
            </w:r>
            <w:r w:rsidRPr="001807FC">
              <w:rPr>
                <w:rFonts w:ascii="Times New Roman" w:hAnsi="Times New Roman" w:cs="Times New Roman"/>
              </w:rPr>
              <w:t>, est-il légitime de critiquer les goûts d’autrui ?</w:t>
            </w:r>
          </w:p>
        </w:tc>
        <w:tc>
          <w:tcPr>
            <w:tcW w:w="6094" w:type="dxa"/>
            <w:shd w:val="clear" w:color="auto" w:fill="auto"/>
          </w:tcPr>
          <w:p w14:paraId="173E9D6F"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Non. D’après Hume, </w:t>
            </w:r>
            <w:r w:rsidRPr="001D3BEB">
              <w:rPr>
                <w:rFonts w:ascii="Times New Roman" w:hAnsi="Times New Roman" w:cs="Times New Roman"/>
                <w:b/>
              </w:rPr>
              <w:t>nos goûts ne nous apprennent rien sur l’objet lui-même. Ils expriment simplement ce que le sujet ressent lorsqu’il est au contact de l’objet</w:t>
            </w:r>
            <w:r w:rsidRPr="001807FC">
              <w:rPr>
                <w:rFonts w:ascii="Times New Roman" w:hAnsi="Times New Roman" w:cs="Times New Roman"/>
              </w:rPr>
              <w:t xml:space="preserve">. Les goûts sont donc subjectifs et relatifs à la sensibilité de chacun. Ainsi, tous les jugements de goût sont justes, </w:t>
            </w:r>
            <w:r w:rsidRPr="001807FC">
              <w:rPr>
                <w:rFonts w:ascii="Times New Roman" w:hAnsi="Times New Roman" w:cs="Times New Roman"/>
                <w:i/>
              </w:rPr>
              <w:t xml:space="preserve">relativement </w:t>
            </w:r>
            <w:r w:rsidRPr="001807FC">
              <w:rPr>
                <w:rFonts w:ascii="Times New Roman" w:hAnsi="Times New Roman" w:cs="Times New Roman"/>
              </w:rPr>
              <w:t>au sujet qui perçoit. Cela n’a donc pas de sens de les critiquer car cela impliquerait que tous les sujets aient la même sensibilité.</w:t>
            </w:r>
          </w:p>
          <w:p w14:paraId="582A56B5" w14:textId="77777777" w:rsidR="00C469B5" w:rsidRPr="001807FC" w:rsidRDefault="00C469B5" w:rsidP="00450CF0">
            <w:pPr>
              <w:jc w:val="both"/>
              <w:rPr>
                <w:rFonts w:ascii="Times New Roman" w:hAnsi="Times New Roman" w:cs="Times New Roman"/>
              </w:rPr>
            </w:pPr>
          </w:p>
        </w:tc>
      </w:tr>
      <w:tr w:rsidR="00C469B5" w:rsidRPr="001807FC" w14:paraId="6A2D6BD5" w14:textId="77777777" w:rsidTr="00450CF0">
        <w:trPr>
          <w:trHeight w:val="205"/>
        </w:trPr>
        <w:tc>
          <w:tcPr>
            <w:tcW w:w="2127" w:type="dxa"/>
            <w:vMerge/>
            <w:shd w:val="clear" w:color="auto" w:fill="8DB3E2" w:themeFill="text2" w:themeFillTint="66"/>
          </w:tcPr>
          <w:p w14:paraId="0D54A8A5" w14:textId="77777777" w:rsidR="00C469B5" w:rsidRPr="001807FC" w:rsidRDefault="00C469B5" w:rsidP="00450CF0">
            <w:pPr>
              <w:jc w:val="center"/>
              <w:rPr>
                <w:rFonts w:ascii="Times New Roman" w:hAnsi="Times New Roman" w:cs="Times New Roman"/>
                <w:b/>
              </w:rPr>
            </w:pPr>
          </w:p>
        </w:tc>
        <w:tc>
          <w:tcPr>
            <w:tcW w:w="2553" w:type="dxa"/>
          </w:tcPr>
          <w:p w14:paraId="03D667C9" w14:textId="77777777" w:rsidR="00C469B5" w:rsidRPr="001807FC" w:rsidRDefault="00C469B5" w:rsidP="00450CF0">
            <w:pPr>
              <w:jc w:val="both"/>
              <w:rPr>
                <w:rFonts w:ascii="Times New Roman" w:hAnsi="Times New Roman" w:cs="Times New Roman"/>
              </w:rPr>
            </w:pPr>
          </w:p>
          <w:p w14:paraId="53583314" w14:textId="77777777" w:rsidR="00C469B5" w:rsidRDefault="00C469B5" w:rsidP="00450CF0">
            <w:pPr>
              <w:jc w:val="both"/>
              <w:rPr>
                <w:rFonts w:ascii="Times New Roman" w:hAnsi="Times New Roman" w:cs="Times New Roman"/>
              </w:rPr>
            </w:pPr>
          </w:p>
          <w:p w14:paraId="79AC74C8"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Quelle différence peut-on faire entre la </w:t>
            </w:r>
            <w:r w:rsidRPr="003B2FD6">
              <w:rPr>
                <w:rFonts w:ascii="Times New Roman" w:hAnsi="Times New Roman" w:cs="Times New Roman"/>
                <w:b/>
              </w:rPr>
              <w:t>beauté</w:t>
            </w:r>
            <w:r w:rsidRPr="001807FC">
              <w:rPr>
                <w:rFonts w:ascii="Times New Roman" w:hAnsi="Times New Roman" w:cs="Times New Roman"/>
              </w:rPr>
              <w:t xml:space="preserve"> et le </w:t>
            </w:r>
            <w:r w:rsidRPr="003B2FD6">
              <w:rPr>
                <w:rFonts w:ascii="Times New Roman" w:hAnsi="Times New Roman" w:cs="Times New Roman"/>
                <w:b/>
              </w:rPr>
              <w:t>charme </w:t>
            </w:r>
            <w:r w:rsidRPr="001807FC">
              <w:rPr>
                <w:rFonts w:ascii="Times New Roman" w:hAnsi="Times New Roman" w:cs="Times New Roman"/>
              </w:rPr>
              <w:t>?</w:t>
            </w:r>
          </w:p>
        </w:tc>
        <w:tc>
          <w:tcPr>
            <w:tcW w:w="6094" w:type="dxa"/>
            <w:shd w:val="clear" w:color="auto" w:fill="auto"/>
          </w:tcPr>
          <w:p w14:paraId="680919C9" w14:textId="77777777" w:rsidR="00C469B5" w:rsidRDefault="00C469B5" w:rsidP="00450CF0">
            <w:pPr>
              <w:jc w:val="both"/>
              <w:rPr>
                <w:rFonts w:ascii="Times New Roman" w:hAnsi="Times New Roman" w:cs="Times New Roman"/>
              </w:rPr>
            </w:pPr>
            <w:r w:rsidRPr="001D3BEB">
              <w:rPr>
                <w:rFonts w:ascii="Times New Roman" w:hAnsi="Times New Roman" w:cs="Times New Roman"/>
                <w:b/>
              </w:rPr>
              <w:t>La beauté est un sentiment subjectif mais il s’appuie tout de même sur des qualités qu’on trouve dans les choses elles-mêmes</w:t>
            </w:r>
            <w:r w:rsidRPr="001807FC">
              <w:rPr>
                <w:rFonts w:ascii="Times New Roman" w:hAnsi="Times New Roman" w:cs="Times New Roman"/>
              </w:rPr>
              <w:t xml:space="preserve"> (des proportions parfaites, un accord entre des couleurs, etc.) </w:t>
            </w:r>
            <w:r w:rsidRPr="001D3BEB">
              <w:rPr>
                <w:rFonts w:ascii="Times New Roman" w:hAnsi="Times New Roman" w:cs="Times New Roman"/>
                <w:b/>
              </w:rPr>
              <w:t>Il est donc possible d’obtenir un accord sur ce qui est beau</w:t>
            </w:r>
            <w:r w:rsidRPr="001807FC">
              <w:rPr>
                <w:rFonts w:ascii="Times New Roman" w:hAnsi="Times New Roman" w:cs="Times New Roman"/>
              </w:rPr>
              <w:t xml:space="preserve"> et ce qui est laid, et de repérer des règles de la beauté. Le charme désigne un léger défaut qui peut plaire (des tâches de rousseur, des oreilles trop décollées, etc.) </w:t>
            </w:r>
            <w:r w:rsidRPr="001D3BEB">
              <w:rPr>
                <w:rFonts w:ascii="Times New Roman" w:hAnsi="Times New Roman" w:cs="Times New Roman"/>
                <w:b/>
              </w:rPr>
              <w:t>Le charme est donc plus particulier et relatif que la beauté</w:t>
            </w:r>
            <w:r w:rsidRPr="001807FC">
              <w:rPr>
                <w:rFonts w:ascii="Times New Roman" w:hAnsi="Times New Roman" w:cs="Times New Roman"/>
              </w:rPr>
              <w:t>.</w:t>
            </w:r>
          </w:p>
          <w:p w14:paraId="402F1B0C" w14:textId="77777777" w:rsidR="00C469B5" w:rsidRPr="001807FC" w:rsidRDefault="00C469B5" w:rsidP="00450CF0">
            <w:pPr>
              <w:jc w:val="both"/>
              <w:rPr>
                <w:rFonts w:ascii="Times New Roman" w:hAnsi="Times New Roman" w:cs="Times New Roman"/>
              </w:rPr>
            </w:pPr>
          </w:p>
        </w:tc>
      </w:tr>
      <w:tr w:rsidR="00C469B5" w:rsidRPr="001807FC" w14:paraId="15E34CC6" w14:textId="77777777" w:rsidTr="00450CF0">
        <w:trPr>
          <w:trHeight w:val="130"/>
        </w:trPr>
        <w:tc>
          <w:tcPr>
            <w:tcW w:w="2127" w:type="dxa"/>
            <w:vMerge/>
            <w:shd w:val="clear" w:color="auto" w:fill="8DB3E2" w:themeFill="text2" w:themeFillTint="66"/>
          </w:tcPr>
          <w:p w14:paraId="6B8EA75D" w14:textId="77777777" w:rsidR="00C469B5" w:rsidRPr="001807FC" w:rsidRDefault="00C469B5" w:rsidP="00450CF0">
            <w:pPr>
              <w:jc w:val="center"/>
              <w:rPr>
                <w:rFonts w:ascii="Times New Roman" w:hAnsi="Times New Roman" w:cs="Times New Roman"/>
                <w:b/>
              </w:rPr>
            </w:pPr>
          </w:p>
        </w:tc>
        <w:tc>
          <w:tcPr>
            <w:tcW w:w="2553" w:type="dxa"/>
          </w:tcPr>
          <w:p w14:paraId="5AB78495" w14:textId="77777777" w:rsidR="00C469B5" w:rsidRDefault="00C469B5" w:rsidP="00450CF0">
            <w:pPr>
              <w:jc w:val="both"/>
              <w:rPr>
                <w:rFonts w:ascii="Times New Roman" w:hAnsi="Times New Roman" w:cs="Times New Roman"/>
              </w:rPr>
            </w:pPr>
          </w:p>
          <w:p w14:paraId="4D663440" w14:textId="77777777" w:rsidR="00C469B5" w:rsidRDefault="00C469B5" w:rsidP="00450CF0">
            <w:pPr>
              <w:jc w:val="both"/>
              <w:rPr>
                <w:rFonts w:ascii="Times New Roman" w:hAnsi="Times New Roman" w:cs="Times New Roman"/>
              </w:rPr>
            </w:pPr>
          </w:p>
          <w:p w14:paraId="64EF5935"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Qu’est-ce que le </w:t>
            </w:r>
            <w:r w:rsidRPr="003B2FD6">
              <w:rPr>
                <w:rFonts w:ascii="Times New Roman" w:hAnsi="Times New Roman" w:cs="Times New Roman"/>
                <w:b/>
                <w:i/>
              </w:rPr>
              <w:t>street art </w:t>
            </w:r>
            <w:r w:rsidRPr="001807FC">
              <w:rPr>
                <w:rFonts w:ascii="Times New Roman" w:hAnsi="Times New Roman" w:cs="Times New Roman"/>
              </w:rPr>
              <w:t>?</w:t>
            </w:r>
          </w:p>
          <w:p w14:paraId="4D3E3DEA" w14:textId="77777777" w:rsidR="00C469B5" w:rsidRPr="001807FC" w:rsidRDefault="00C469B5" w:rsidP="00450CF0">
            <w:pPr>
              <w:jc w:val="both"/>
              <w:rPr>
                <w:rFonts w:ascii="Times New Roman" w:hAnsi="Times New Roman" w:cs="Times New Roman"/>
              </w:rPr>
            </w:pPr>
          </w:p>
        </w:tc>
        <w:tc>
          <w:tcPr>
            <w:tcW w:w="6094" w:type="dxa"/>
            <w:shd w:val="clear" w:color="auto" w:fill="auto"/>
          </w:tcPr>
          <w:p w14:paraId="67DA16EB"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C’est un mouvement artistique qui se développe dans les espaces publics de la ville. Pas besoin de payer un ticket pour aller au spectacle ou au musée, le </w:t>
            </w:r>
            <w:r w:rsidRPr="001D3BEB">
              <w:rPr>
                <w:rFonts w:ascii="Times New Roman" w:hAnsi="Times New Roman" w:cs="Times New Roman"/>
                <w:i/>
              </w:rPr>
              <w:t>street art</w:t>
            </w:r>
            <w:r w:rsidRPr="001807FC">
              <w:rPr>
                <w:rFonts w:ascii="Times New Roman" w:hAnsi="Times New Roman" w:cs="Times New Roman"/>
              </w:rPr>
              <w:t xml:space="preserve"> s’adresse à tous les passants, il leur permet de mieux s’approprier leur quartier, de changer leur regard sur leur ville. C’est une pratique illégale : les street artistes cachent leur identité.</w:t>
            </w:r>
          </w:p>
          <w:p w14:paraId="34AE1834" w14:textId="77777777" w:rsidR="00C469B5" w:rsidRPr="001807FC" w:rsidRDefault="00C469B5" w:rsidP="00450CF0">
            <w:pPr>
              <w:jc w:val="both"/>
              <w:rPr>
                <w:rFonts w:ascii="Times New Roman" w:hAnsi="Times New Roman" w:cs="Times New Roman"/>
              </w:rPr>
            </w:pPr>
          </w:p>
        </w:tc>
      </w:tr>
      <w:tr w:rsidR="00C469B5" w:rsidRPr="001807FC" w14:paraId="2EFBAD12" w14:textId="77777777" w:rsidTr="00450CF0">
        <w:trPr>
          <w:trHeight w:val="1824"/>
        </w:trPr>
        <w:tc>
          <w:tcPr>
            <w:tcW w:w="2127" w:type="dxa"/>
            <w:vMerge/>
            <w:shd w:val="clear" w:color="auto" w:fill="8DB3E2" w:themeFill="text2" w:themeFillTint="66"/>
          </w:tcPr>
          <w:p w14:paraId="4C04FF27" w14:textId="77777777" w:rsidR="00C469B5" w:rsidRPr="001807FC" w:rsidRDefault="00C469B5" w:rsidP="00450CF0">
            <w:pPr>
              <w:jc w:val="center"/>
              <w:rPr>
                <w:rFonts w:ascii="Times New Roman" w:hAnsi="Times New Roman" w:cs="Times New Roman"/>
                <w:b/>
              </w:rPr>
            </w:pPr>
          </w:p>
        </w:tc>
        <w:tc>
          <w:tcPr>
            <w:tcW w:w="2553" w:type="dxa"/>
            <w:tcBorders>
              <w:bottom w:val="single" w:sz="4" w:space="0" w:color="auto"/>
            </w:tcBorders>
          </w:tcPr>
          <w:p w14:paraId="76BD4FFC" w14:textId="77777777" w:rsidR="00C469B5" w:rsidRDefault="00C469B5" w:rsidP="00450CF0">
            <w:pPr>
              <w:rPr>
                <w:rFonts w:ascii="Times New Roman" w:hAnsi="Times New Roman" w:cs="Times New Roman"/>
              </w:rPr>
            </w:pPr>
          </w:p>
          <w:p w14:paraId="57B26810" w14:textId="77777777" w:rsidR="00C469B5" w:rsidRDefault="00C469B5" w:rsidP="00450CF0">
            <w:pPr>
              <w:rPr>
                <w:rFonts w:ascii="Times New Roman" w:hAnsi="Times New Roman" w:cs="Times New Roman"/>
              </w:rPr>
            </w:pPr>
          </w:p>
          <w:p w14:paraId="724F0ED8"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Qu’appelle-t-on le </w:t>
            </w:r>
            <w:r w:rsidRPr="003B2FD6">
              <w:rPr>
                <w:rFonts w:ascii="Times New Roman" w:hAnsi="Times New Roman" w:cs="Times New Roman"/>
                <w:b/>
              </w:rPr>
              <w:t>génie </w:t>
            </w:r>
            <w:r w:rsidRPr="001807FC">
              <w:rPr>
                <w:rFonts w:ascii="Times New Roman" w:hAnsi="Times New Roman" w:cs="Times New Roman"/>
              </w:rPr>
              <w:t>?</w:t>
            </w:r>
          </w:p>
        </w:tc>
        <w:tc>
          <w:tcPr>
            <w:tcW w:w="6094" w:type="dxa"/>
            <w:tcBorders>
              <w:bottom w:val="single" w:sz="4" w:space="0" w:color="auto"/>
            </w:tcBorders>
            <w:shd w:val="clear" w:color="auto" w:fill="auto"/>
          </w:tcPr>
          <w:p w14:paraId="5DF956EC"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Le génie, c’est </w:t>
            </w:r>
            <w:r w:rsidRPr="001D3BEB">
              <w:rPr>
                <w:rFonts w:ascii="Times New Roman" w:hAnsi="Times New Roman" w:cs="Times New Roman"/>
                <w:b/>
              </w:rPr>
              <w:t>le talent naturel qui permet de créer des œuvres totalement nouvelles</w:t>
            </w:r>
            <w:r w:rsidRPr="001807FC">
              <w:rPr>
                <w:rFonts w:ascii="Times New Roman" w:hAnsi="Times New Roman" w:cs="Times New Roman"/>
              </w:rPr>
              <w:t>. Un génie est un créateur : il ne se contente jamais de répéter simplement des gestes qu’il a appris. C’est ce qui explique qu’</w:t>
            </w:r>
            <w:r w:rsidRPr="001D3BEB">
              <w:rPr>
                <w:rFonts w:ascii="Times New Roman" w:hAnsi="Times New Roman" w:cs="Times New Roman"/>
                <w:b/>
              </w:rPr>
              <w:t>on ne peut pas apprendre à être un génie </w:t>
            </w:r>
            <w:r w:rsidRPr="001807FC">
              <w:rPr>
                <w:rFonts w:ascii="Times New Roman" w:hAnsi="Times New Roman" w:cs="Times New Roman"/>
              </w:rPr>
              <w:t>: le génie invente lui-même ses règles, sa manière de procéder.</w:t>
            </w:r>
          </w:p>
          <w:p w14:paraId="41888FA6" w14:textId="77777777" w:rsidR="00C469B5" w:rsidRPr="001807FC" w:rsidRDefault="00C469B5" w:rsidP="00450CF0">
            <w:pPr>
              <w:jc w:val="both"/>
              <w:rPr>
                <w:rFonts w:ascii="Times New Roman" w:hAnsi="Times New Roman" w:cs="Times New Roman"/>
              </w:rPr>
            </w:pPr>
          </w:p>
        </w:tc>
      </w:tr>
      <w:tr w:rsidR="00C469B5" w:rsidRPr="001807FC" w14:paraId="7B8968DC" w14:textId="77777777" w:rsidTr="00450CF0">
        <w:trPr>
          <w:trHeight w:val="2020"/>
        </w:trPr>
        <w:tc>
          <w:tcPr>
            <w:tcW w:w="2127" w:type="dxa"/>
            <w:vMerge/>
            <w:shd w:val="clear" w:color="auto" w:fill="8DB3E2" w:themeFill="text2" w:themeFillTint="66"/>
          </w:tcPr>
          <w:p w14:paraId="082B563F" w14:textId="77777777" w:rsidR="00C469B5" w:rsidRPr="001807FC" w:rsidRDefault="00C469B5" w:rsidP="00450CF0">
            <w:pPr>
              <w:jc w:val="center"/>
              <w:rPr>
                <w:rFonts w:ascii="Times New Roman" w:hAnsi="Times New Roman" w:cs="Times New Roman"/>
                <w:b/>
              </w:rPr>
            </w:pPr>
          </w:p>
        </w:tc>
        <w:tc>
          <w:tcPr>
            <w:tcW w:w="2553" w:type="dxa"/>
            <w:tcBorders>
              <w:top w:val="single" w:sz="4" w:space="0" w:color="auto"/>
            </w:tcBorders>
          </w:tcPr>
          <w:p w14:paraId="0198660A" w14:textId="77777777" w:rsidR="00C469B5" w:rsidRDefault="00C469B5" w:rsidP="00450CF0">
            <w:pPr>
              <w:rPr>
                <w:rFonts w:ascii="Times New Roman" w:hAnsi="Times New Roman" w:cs="Times New Roman"/>
              </w:rPr>
            </w:pPr>
          </w:p>
          <w:p w14:paraId="4E8F351F" w14:textId="77777777" w:rsidR="00C469B5" w:rsidRDefault="00C469B5" w:rsidP="00450CF0">
            <w:pPr>
              <w:rPr>
                <w:rFonts w:ascii="Times New Roman" w:hAnsi="Times New Roman" w:cs="Times New Roman"/>
              </w:rPr>
            </w:pPr>
          </w:p>
          <w:p w14:paraId="66F5B589" w14:textId="77777777" w:rsidR="00C469B5" w:rsidRDefault="00C469B5" w:rsidP="00450CF0">
            <w:pPr>
              <w:rPr>
                <w:rFonts w:ascii="Times New Roman" w:hAnsi="Times New Roman" w:cs="Times New Roman"/>
              </w:rPr>
            </w:pPr>
            <w:r w:rsidRPr="00EF1B86">
              <w:rPr>
                <w:rFonts w:ascii="Times New Roman" w:hAnsi="Times New Roman" w:cs="Times New Roman"/>
              </w:rPr>
              <w:t xml:space="preserve">Expliquez la citation suivante : </w:t>
            </w:r>
            <w:r w:rsidRPr="00B70DBB">
              <w:rPr>
                <w:rFonts w:ascii="Times New Roman" w:hAnsi="Times New Roman" w:cs="Times New Roman"/>
                <w:b/>
              </w:rPr>
              <w:t>« quand il donne une chose pour belle, il prétend trouver la même satisfaction en autrui »</w:t>
            </w:r>
            <w:r w:rsidRPr="00EF1B86">
              <w:rPr>
                <w:rFonts w:ascii="Times New Roman" w:hAnsi="Times New Roman" w:cs="Times New Roman"/>
              </w:rPr>
              <w:t xml:space="preserve"> (Kant)</w:t>
            </w:r>
          </w:p>
        </w:tc>
        <w:tc>
          <w:tcPr>
            <w:tcW w:w="6094" w:type="dxa"/>
            <w:tcBorders>
              <w:top w:val="single" w:sz="4" w:space="0" w:color="auto"/>
            </w:tcBorders>
            <w:shd w:val="clear" w:color="auto" w:fill="auto"/>
          </w:tcPr>
          <w:p w14:paraId="7B4234D0" w14:textId="77777777" w:rsidR="00C469B5" w:rsidRDefault="00C469B5" w:rsidP="00450CF0">
            <w:pPr>
              <w:jc w:val="both"/>
              <w:rPr>
                <w:rFonts w:ascii="Times New Roman" w:hAnsi="Times New Roman" w:cs="Times New Roman"/>
              </w:rPr>
            </w:pPr>
            <w:r>
              <w:rPr>
                <w:rFonts w:ascii="Times New Roman" w:hAnsi="Times New Roman" w:cs="Times New Roman"/>
              </w:rPr>
              <w:t xml:space="preserve">Kant veut dire ici que quand on juge une chose belle, on ne se contente pas de dire </w:t>
            </w:r>
            <w:r w:rsidRPr="003B3BDA">
              <w:rPr>
                <w:rFonts w:ascii="Times New Roman" w:hAnsi="Times New Roman" w:cs="Times New Roman"/>
                <w:b/>
              </w:rPr>
              <w:t xml:space="preserve">« ça </w:t>
            </w:r>
            <w:r w:rsidRPr="003B3BDA">
              <w:rPr>
                <w:rFonts w:ascii="Times New Roman" w:hAnsi="Times New Roman" w:cs="Times New Roman"/>
                <w:b/>
                <w:i/>
              </w:rPr>
              <w:t>me</w:t>
            </w:r>
            <w:r w:rsidRPr="003B3BDA">
              <w:rPr>
                <w:rFonts w:ascii="Times New Roman" w:hAnsi="Times New Roman" w:cs="Times New Roman"/>
                <w:b/>
              </w:rPr>
              <w:t xml:space="preserve"> plaît »</w:t>
            </w:r>
            <w:r>
              <w:rPr>
                <w:rFonts w:ascii="Times New Roman" w:hAnsi="Times New Roman" w:cs="Times New Roman"/>
              </w:rPr>
              <w:t xml:space="preserve">. Autrement dit, on ne donne pas à notre jugement une valeur strictement subjective. En plus de nous prononcer sur le plaisir que nous procure la contemplation de la chose, nous nous prononçons en même temps sur sa qualité intrinsèque. J’ai le sentiment que si la chose me plaît, ce n’est pas seulement en raison d’une sensibilité qui me serait strictement propre, mais en parce </w:t>
            </w:r>
            <w:r w:rsidRPr="003B3BDA">
              <w:rPr>
                <w:rFonts w:ascii="Times New Roman" w:hAnsi="Times New Roman" w:cs="Times New Roman"/>
                <w:b/>
              </w:rPr>
              <w:t xml:space="preserve">qu’elle </w:t>
            </w:r>
            <w:r w:rsidRPr="003B3BDA">
              <w:rPr>
                <w:rFonts w:ascii="Times New Roman" w:hAnsi="Times New Roman" w:cs="Times New Roman"/>
                <w:b/>
                <w:i/>
              </w:rPr>
              <w:t>est</w:t>
            </w:r>
            <w:r w:rsidRPr="003B3BDA">
              <w:rPr>
                <w:rFonts w:ascii="Times New Roman" w:hAnsi="Times New Roman" w:cs="Times New Roman"/>
                <w:b/>
              </w:rPr>
              <w:t xml:space="preserve"> belle</w:t>
            </w:r>
            <w:r>
              <w:rPr>
                <w:rFonts w:ascii="Times New Roman" w:hAnsi="Times New Roman" w:cs="Times New Roman"/>
              </w:rPr>
              <w:t>, en elle-même. Je m’attends donc à ce que n’importe qui d’autre ressente la même satisfaction que moi en contemplant cette chose.</w:t>
            </w:r>
          </w:p>
          <w:p w14:paraId="35F10CEB" w14:textId="77777777" w:rsidR="00C469B5" w:rsidRPr="001807FC" w:rsidRDefault="00C469B5" w:rsidP="00450CF0">
            <w:pPr>
              <w:jc w:val="both"/>
              <w:rPr>
                <w:rFonts w:ascii="Times New Roman" w:hAnsi="Times New Roman" w:cs="Times New Roman"/>
              </w:rPr>
            </w:pPr>
          </w:p>
        </w:tc>
      </w:tr>
      <w:tr w:rsidR="00C469B5" w:rsidRPr="001807FC" w14:paraId="526FFE94" w14:textId="77777777" w:rsidTr="00450CF0">
        <w:trPr>
          <w:trHeight w:val="1035"/>
        </w:trPr>
        <w:tc>
          <w:tcPr>
            <w:tcW w:w="2127" w:type="dxa"/>
            <w:vMerge w:val="restart"/>
            <w:shd w:val="clear" w:color="auto" w:fill="8DB3E2" w:themeFill="text2" w:themeFillTint="66"/>
          </w:tcPr>
          <w:p w14:paraId="6188C9CA" w14:textId="77777777" w:rsidR="00C469B5" w:rsidRPr="001807FC" w:rsidRDefault="00C469B5" w:rsidP="00450CF0">
            <w:pPr>
              <w:jc w:val="center"/>
              <w:rPr>
                <w:rFonts w:ascii="Times New Roman" w:hAnsi="Times New Roman" w:cs="Times New Roman"/>
                <w:b/>
              </w:rPr>
            </w:pPr>
          </w:p>
          <w:p w14:paraId="57B22C9D" w14:textId="77777777" w:rsidR="00C469B5" w:rsidRPr="001807FC" w:rsidRDefault="00C469B5" w:rsidP="00450CF0">
            <w:pPr>
              <w:jc w:val="center"/>
              <w:rPr>
                <w:rFonts w:ascii="Times New Roman" w:hAnsi="Times New Roman" w:cs="Times New Roman"/>
                <w:b/>
              </w:rPr>
            </w:pPr>
          </w:p>
          <w:p w14:paraId="696661E4" w14:textId="77777777" w:rsidR="00C469B5" w:rsidRPr="001807FC" w:rsidRDefault="00C469B5" w:rsidP="00450CF0">
            <w:pPr>
              <w:jc w:val="center"/>
              <w:rPr>
                <w:rFonts w:ascii="Times New Roman" w:hAnsi="Times New Roman" w:cs="Times New Roman"/>
                <w:b/>
              </w:rPr>
            </w:pPr>
          </w:p>
          <w:p w14:paraId="17C66663" w14:textId="77777777" w:rsidR="00C469B5" w:rsidRPr="001807FC" w:rsidRDefault="00C469B5" w:rsidP="00450CF0">
            <w:pPr>
              <w:jc w:val="center"/>
              <w:rPr>
                <w:rFonts w:ascii="Times New Roman" w:hAnsi="Times New Roman" w:cs="Times New Roman"/>
                <w:b/>
              </w:rPr>
            </w:pPr>
          </w:p>
          <w:p w14:paraId="31528F6D" w14:textId="77777777" w:rsidR="00C469B5" w:rsidRPr="001807FC" w:rsidRDefault="00C469B5" w:rsidP="00450CF0">
            <w:pPr>
              <w:jc w:val="center"/>
              <w:rPr>
                <w:rFonts w:ascii="Times New Roman" w:hAnsi="Times New Roman" w:cs="Times New Roman"/>
                <w:b/>
              </w:rPr>
            </w:pPr>
          </w:p>
          <w:p w14:paraId="4755098F" w14:textId="77777777" w:rsidR="00C469B5" w:rsidRPr="001807FC" w:rsidRDefault="00C469B5" w:rsidP="00450CF0">
            <w:pPr>
              <w:jc w:val="center"/>
              <w:rPr>
                <w:rFonts w:ascii="Times New Roman" w:hAnsi="Times New Roman" w:cs="Times New Roman"/>
                <w:b/>
              </w:rPr>
            </w:pPr>
          </w:p>
          <w:p w14:paraId="245C9F4C" w14:textId="77777777" w:rsidR="00C469B5" w:rsidRPr="001807FC" w:rsidRDefault="00C469B5" w:rsidP="00450CF0">
            <w:pPr>
              <w:jc w:val="center"/>
              <w:rPr>
                <w:rFonts w:ascii="Times New Roman" w:hAnsi="Times New Roman" w:cs="Times New Roman"/>
                <w:b/>
              </w:rPr>
            </w:pPr>
          </w:p>
          <w:p w14:paraId="1057F31D" w14:textId="77777777" w:rsidR="00C469B5" w:rsidRPr="001807FC" w:rsidRDefault="00C469B5" w:rsidP="00450CF0">
            <w:pPr>
              <w:jc w:val="center"/>
              <w:rPr>
                <w:rFonts w:ascii="Times New Roman" w:hAnsi="Times New Roman" w:cs="Times New Roman"/>
                <w:b/>
              </w:rPr>
            </w:pPr>
          </w:p>
          <w:p w14:paraId="19166479" w14:textId="77777777" w:rsidR="00C469B5" w:rsidRPr="001807FC" w:rsidRDefault="00C469B5" w:rsidP="00450CF0">
            <w:pPr>
              <w:jc w:val="center"/>
              <w:rPr>
                <w:rFonts w:ascii="Times New Roman" w:hAnsi="Times New Roman" w:cs="Times New Roman"/>
                <w:b/>
              </w:rPr>
            </w:pPr>
          </w:p>
          <w:p w14:paraId="0B192DA2" w14:textId="77777777" w:rsidR="00C469B5" w:rsidRPr="001807FC" w:rsidRDefault="00C469B5" w:rsidP="00450CF0">
            <w:pPr>
              <w:jc w:val="center"/>
              <w:rPr>
                <w:rFonts w:ascii="Times New Roman" w:hAnsi="Times New Roman" w:cs="Times New Roman"/>
                <w:b/>
                <w:sz w:val="36"/>
                <w:szCs w:val="36"/>
              </w:rPr>
            </w:pPr>
            <w:r w:rsidRPr="001807FC">
              <w:rPr>
                <w:rFonts w:ascii="Times New Roman" w:hAnsi="Times New Roman" w:cs="Times New Roman"/>
                <w:b/>
                <w:sz w:val="36"/>
                <w:szCs w:val="36"/>
              </w:rPr>
              <w:t>Méthodo</w:t>
            </w:r>
          </w:p>
        </w:tc>
        <w:tc>
          <w:tcPr>
            <w:tcW w:w="2553" w:type="dxa"/>
          </w:tcPr>
          <w:p w14:paraId="5FF851C1" w14:textId="77777777" w:rsidR="00C469B5" w:rsidRPr="001807FC" w:rsidRDefault="00C469B5" w:rsidP="00450CF0">
            <w:pPr>
              <w:jc w:val="both"/>
              <w:rPr>
                <w:rFonts w:ascii="Times New Roman" w:hAnsi="Times New Roman" w:cs="Times New Roman"/>
              </w:rPr>
            </w:pPr>
          </w:p>
          <w:p w14:paraId="546531E7" w14:textId="77777777" w:rsidR="00C469B5" w:rsidRPr="001807FC" w:rsidRDefault="00C469B5" w:rsidP="00450CF0">
            <w:pPr>
              <w:jc w:val="both"/>
              <w:rPr>
                <w:rFonts w:ascii="Times New Roman" w:hAnsi="Times New Roman" w:cs="Times New Roman"/>
              </w:rPr>
            </w:pPr>
          </w:p>
          <w:p w14:paraId="49384E1F" w14:textId="77777777" w:rsidR="00C469B5" w:rsidRDefault="00C469B5" w:rsidP="00450CF0">
            <w:pPr>
              <w:rPr>
                <w:rFonts w:ascii="Times New Roman" w:hAnsi="Times New Roman" w:cs="Times New Roman"/>
              </w:rPr>
            </w:pPr>
          </w:p>
          <w:p w14:paraId="1019E7FC"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A quoi servent les trois </w:t>
            </w:r>
            <w:r w:rsidRPr="00F654A5">
              <w:rPr>
                <w:rFonts w:ascii="Times New Roman" w:hAnsi="Times New Roman" w:cs="Times New Roman"/>
                <w:b/>
              </w:rPr>
              <w:t>questions</w:t>
            </w:r>
            <w:r w:rsidRPr="001807FC">
              <w:rPr>
                <w:rFonts w:ascii="Times New Roman" w:hAnsi="Times New Roman" w:cs="Times New Roman"/>
              </w:rPr>
              <w:t xml:space="preserve"> qui accompagnent l’explication de texte au bac ?</w:t>
            </w:r>
          </w:p>
          <w:p w14:paraId="4CE57787" w14:textId="77777777" w:rsidR="00C469B5" w:rsidRPr="001807FC" w:rsidRDefault="00C469B5" w:rsidP="00450CF0">
            <w:pPr>
              <w:jc w:val="both"/>
              <w:rPr>
                <w:rFonts w:ascii="Times New Roman" w:hAnsi="Times New Roman" w:cs="Times New Roman"/>
              </w:rPr>
            </w:pPr>
          </w:p>
        </w:tc>
        <w:tc>
          <w:tcPr>
            <w:tcW w:w="6094" w:type="dxa"/>
            <w:shd w:val="clear" w:color="auto" w:fill="auto"/>
          </w:tcPr>
          <w:p w14:paraId="1A274CBD"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Elles servent à guider l’explication de texte. Chaque question correspond à une partie de l’explication : </w:t>
            </w:r>
          </w:p>
          <w:p w14:paraId="70B7A834" w14:textId="77777777" w:rsidR="00C469B5" w:rsidRPr="001807FC" w:rsidRDefault="00C469B5" w:rsidP="00450CF0">
            <w:pPr>
              <w:jc w:val="both"/>
              <w:rPr>
                <w:rFonts w:ascii="Times New Roman" w:hAnsi="Times New Roman" w:cs="Times New Roman"/>
              </w:rPr>
            </w:pPr>
            <w:r w:rsidRPr="001D4F80">
              <w:rPr>
                <w:rFonts w:ascii="Times New Roman" w:hAnsi="Times New Roman" w:cs="Times New Roman"/>
                <w:u w:val="single"/>
              </w:rPr>
              <w:t>Question 1 : Explication globale du texte</w:t>
            </w:r>
            <w:r w:rsidRPr="001807FC">
              <w:rPr>
                <w:rFonts w:ascii="Times New Roman" w:hAnsi="Times New Roman" w:cs="Times New Roman"/>
              </w:rPr>
              <w:t xml:space="preserve"> (on va présenter précisément le texte et montrer ses  étapes)</w:t>
            </w:r>
          </w:p>
          <w:p w14:paraId="50BCBFE9" w14:textId="77777777" w:rsidR="00C469B5" w:rsidRPr="001807FC" w:rsidRDefault="00C469B5" w:rsidP="00450CF0">
            <w:pPr>
              <w:jc w:val="both"/>
              <w:rPr>
                <w:rFonts w:ascii="Times New Roman" w:hAnsi="Times New Roman" w:cs="Times New Roman"/>
              </w:rPr>
            </w:pPr>
            <w:r w:rsidRPr="001D4F80">
              <w:rPr>
                <w:rFonts w:ascii="Times New Roman" w:hAnsi="Times New Roman" w:cs="Times New Roman"/>
                <w:u w:val="single"/>
              </w:rPr>
              <w:t>Question 2 : Analyse, explication détaillée</w:t>
            </w:r>
            <w:r w:rsidRPr="001807FC">
              <w:rPr>
                <w:rFonts w:ascii="Times New Roman" w:hAnsi="Times New Roman" w:cs="Times New Roman"/>
              </w:rPr>
              <w:t xml:space="preserve"> (on va expliquer </w:t>
            </w:r>
            <w:r>
              <w:rPr>
                <w:rFonts w:ascii="Times New Roman" w:hAnsi="Times New Roman" w:cs="Times New Roman"/>
              </w:rPr>
              <w:t>précisément</w:t>
            </w:r>
            <w:r w:rsidRPr="001807FC">
              <w:rPr>
                <w:rFonts w:ascii="Times New Roman" w:hAnsi="Times New Roman" w:cs="Times New Roman"/>
              </w:rPr>
              <w:t xml:space="preserve"> une partie du texte)</w:t>
            </w:r>
          </w:p>
          <w:p w14:paraId="741B3292" w14:textId="77777777" w:rsidR="00C469B5" w:rsidRPr="001807FC" w:rsidRDefault="00C469B5" w:rsidP="00450CF0">
            <w:pPr>
              <w:jc w:val="both"/>
              <w:rPr>
                <w:rFonts w:ascii="Times New Roman" w:hAnsi="Times New Roman" w:cs="Times New Roman"/>
              </w:rPr>
            </w:pPr>
            <w:r w:rsidRPr="001D4F80">
              <w:rPr>
                <w:rFonts w:ascii="Times New Roman" w:hAnsi="Times New Roman" w:cs="Times New Roman"/>
                <w:u w:val="single"/>
              </w:rPr>
              <w:t>Question 3 : Réflexion personnelle</w:t>
            </w:r>
            <w:r w:rsidRPr="001807FC">
              <w:rPr>
                <w:rFonts w:ascii="Times New Roman" w:hAnsi="Times New Roman" w:cs="Times New Roman"/>
              </w:rPr>
              <w:t xml:space="preserve"> (on va développer une « mini dissertation » pour discuter et montrer les </w:t>
            </w:r>
            <w:r>
              <w:rPr>
                <w:rFonts w:ascii="Times New Roman" w:hAnsi="Times New Roman" w:cs="Times New Roman"/>
              </w:rPr>
              <w:t>limites de la thèse de l’auteur</w:t>
            </w:r>
          </w:p>
        </w:tc>
      </w:tr>
      <w:tr w:rsidR="00C469B5" w:rsidRPr="001807FC" w14:paraId="51362D16" w14:textId="77777777" w:rsidTr="00450CF0">
        <w:trPr>
          <w:trHeight w:val="1035"/>
        </w:trPr>
        <w:tc>
          <w:tcPr>
            <w:tcW w:w="2127" w:type="dxa"/>
            <w:vMerge/>
            <w:shd w:val="clear" w:color="auto" w:fill="8DB3E2" w:themeFill="text2" w:themeFillTint="66"/>
          </w:tcPr>
          <w:p w14:paraId="2D865134" w14:textId="77777777" w:rsidR="00C469B5" w:rsidRPr="001807FC" w:rsidRDefault="00C469B5" w:rsidP="00450CF0">
            <w:pPr>
              <w:jc w:val="center"/>
              <w:rPr>
                <w:rFonts w:ascii="Times New Roman" w:hAnsi="Times New Roman" w:cs="Times New Roman"/>
                <w:b/>
              </w:rPr>
            </w:pPr>
          </w:p>
        </w:tc>
        <w:tc>
          <w:tcPr>
            <w:tcW w:w="2553" w:type="dxa"/>
          </w:tcPr>
          <w:p w14:paraId="14E5FEC7" w14:textId="77777777" w:rsidR="00C469B5" w:rsidRDefault="00C469B5" w:rsidP="00450CF0">
            <w:pPr>
              <w:jc w:val="both"/>
              <w:rPr>
                <w:rFonts w:ascii="Times New Roman" w:hAnsi="Times New Roman" w:cs="Times New Roman"/>
              </w:rPr>
            </w:pPr>
          </w:p>
          <w:p w14:paraId="566BC553"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Quel indice précieux peut apporter la </w:t>
            </w:r>
            <w:r w:rsidRPr="003B2FD6">
              <w:rPr>
                <w:rFonts w:ascii="Times New Roman" w:hAnsi="Times New Roman" w:cs="Times New Roman"/>
                <w:b/>
              </w:rPr>
              <w:t>Question 3 </w:t>
            </w:r>
            <w:r w:rsidRPr="001807FC">
              <w:rPr>
                <w:rFonts w:ascii="Times New Roman" w:hAnsi="Times New Roman" w:cs="Times New Roman"/>
              </w:rPr>
              <w:t>?</w:t>
            </w:r>
          </w:p>
        </w:tc>
        <w:tc>
          <w:tcPr>
            <w:tcW w:w="6094" w:type="dxa"/>
            <w:shd w:val="clear" w:color="auto" w:fill="auto"/>
          </w:tcPr>
          <w:p w14:paraId="7F7DE15B" w14:textId="77777777" w:rsidR="00C469B5" w:rsidRDefault="00C469B5" w:rsidP="00450CF0">
            <w:pPr>
              <w:jc w:val="both"/>
              <w:rPr>
                <w:rFonts w:ascii="Times New Roman" w:hAnsi="Times New Roman" w:cs="Times New Roman"/>
              </w:rPr>
            </w:pPr>
            <w:r w:rsidRPr="001807FC">
              <w:rPr>
                <w:rFonts w:ascii="Times New Roman" w:hAnsi="Times New Roman" w:cs="Times New Roman"/>
              </w:rPr>
              <w:t>La Question 3 ressemble à un sujet de dissertation : c’est une question qui permet souvent de revenir sur le problème que l’auteur s’est posé. Elle a toujours un rapport avec le texte : cela permet de s’assurer qu’on a bien compris ce dont parle l’auteur.</w:t>
            </w:r>
          </w:p>
          <w:p w14:paraId="1B3B68F5" w14:textId="77777777" w:rsidR="00C469B5" w:rsidRPr="001807FC" w:rsidRDefault="00C469B5" w:rsidP="00450CF0">
            <w:pPr>
              <w:jc w:val="both"/>
              <w:rPr>
                <w:rFonts w:ascii="Times New Roman" w:hAnsi="Times New Roman" w:cs="Times New Roman"/>
              </w:rPr>
            </w:pPr>
          </w:p>
        </w:tc>
      </w:tr>
      <w:tr w:rsidR="00C469B5" w:rsidRPr="001807FC" w14:paraId="0AA16696" w14:textId="77777777" w:rsidTr="00450CF0">
        <w:trPr>
          <w:trHeight w:val="1035"/>
        </w:trPr>
        <w:tc>
          <w:tcPr>
            <w:tcW w:w="2127" w:type="dxa"/>
            <w:vMerge/>
            <w:shd w:val="clear" w:color="auto" w:fill="8DB3E2" w:themeFill="text2" w:themeFillTint="66"/>
          </w:tcPr>
          <w:p w14:paraId="266C73AB" w14:textId="77777777" w:rsidR="00C469B5" w:rsidRPr="001807FC" w:rsidRDefault="00C469B5" w:rsidP="00450CF0">
            <w:pPr>
              <w:jc w:val="center"/>
              <w:rPr>
                <w:rFonts w:ascii="Times New Roman" w:hAnsi="Times New Roman" w:cs="Times New Roman"/>
                <w:b/>
              </w:rPr>
            </w:pPr>
          </w:p>
        </w:tc>
        <w:tc>
          <w:tcPr>
            <w:tcW w:w="2553" w:type="dxa"/>
          </w:tcPr>
          <w:p w14:paraId="299E3652" w14:textId="77777777" w:rsidR="00C469B5" w:rsidRPr="001807FC" w:rsidRDefault="00C469B5" w:rsidP="00450CF0">
            <w:pPr>
              <w:jc w:val="both"/>
              <w:rPr>
                <w:rFonts w:ascii="Times New Roman" w:hAnsi="Times New Roman" w:cs="Times New Roman"/>
              </w:rPr>
            </w:pPr>
          </w:p>
          <w:p w14:paraId="3596C167"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Quelles sont les étapes de la </w:t>
            </w:r>
            <w:r w:rsidRPr="003B2FD6">
              <w:rPr>
                <w:rFonts w:ascii="Times New Roman" w:hAnsi="Times New Roman" w:cs="Times New Roman"/>
                <w:b/>
              </w:rPr>
              <w:t>Question 1</w:t>
            </w:r>
            <w:r w:rsidRPr="001807FC">
              <w:rPr>
                <w:rFonts w:ascii="Times New Roman" w:hAnsi="Times New Roman" w:cs="Times New Roman"/>
              </w:rPr>
              <w:t xml:space="preserve"> de l’explication de texte (= « Dégagez la thèse du texte et montrez comment elle est établie ») ?</w:t>
            </w:r>
          </w:p>
        </w:tc>
        <w:tc>
          <w:tcPr>
            <w:tcW w:w="6094" w:type="dxa"/>
            <w:shd w:val="clear" w:color="auto" w:fill="auto"/>
          </w:tcPr>
          <w:p w14:paraId="73866F8C" w14:textId="77777777" w:rsidR="00C469B5" w:rsidRPr="001807FC" w:rsidRDefault="00C469B5" w:rsidP="00C469B5">
            <w:pPr>
              <w:pStyle w:val="Paragraphedeliste"/>
              <w:numPr>
                <w:ilvl w:val="0"/>
                <w:numId w:val="35"/>
              </w:numPr>
              <w:spacing w:after="0" w:line="240" w:lineRule="auto"/>
              <w:jc w:val="both"/>
              <w:rPr>
                <w:rFonts w:ascii="Times New Roman" w:hAnsi="Times New Roman" w:cs="Times New Roman"/>
              </w:rPr>
            </w:pPr>
            <w:r w:rsidRPr="00D85D1D">
              <w:rPr>
                <w:rFonts w:ascii="Times New Roman" w:hAnsi="Times New Roman" w:cs="Times New Roman"/>
                <w:b/>
              </w:rPr>
              <w:t>Thème</w:t>
            </w:r>
            <w:r w:rsidRPr="001807FC">
              <w:rPr>
                <w:rFonts w:ascii="Times New Roman" w:hAnsi="Times New Roman" w:cs="Times New Roman"/>
              </w:rPr>
              <w:t xml:space="preserve"> (</w:t>
            </w:r>
            <w:r w:rsidRPr="001807FC">
              <w:rPr>
                <w:rFonts w:ascii="Times New Roman" w:hAnsi="Times New Roman" w:cs="Times New Roman"/>
                <w:i/>
              </w:rPr>
              <w:t>de quoi parle le texte)</w:t>
            </w:r>
          </w:p>
          <w:p w14:paraId="0772339E" w14:textId="77777777" w:rsidR="00C469B5" w:rsidRPr="001807FC" w:rsidRDefault="00C469B5" w:rsidP="00C469B5">
            <w:pPr>
              <w:pStyle w:val="Paragraphedeliste"/>
              <w:numPr>
                <w:ilvl w:val="0"/>
                <w:numId w:val="35"/>
              </w:numPr>
              <w:spacing w:after="0" w:line="240" w:lineRule="auto"/>
              <w:jc w:val="both"/>
              <w:rPr>
                <w:rFonts w:ascii="Times New Roman" w:hAnsi="Times New Roman" w:cs="Times New Roman"/>
              </w:rPr>
            </w:pPr>
            <w:r w:rsidRPr="00D85D1D">
              <w:rPr>
                <w:rFonts w:ascii="Times New Roman" w:hAnsi="Times New Roman" w:cs="Times New Roman"/>
                <w:b/>
              </w:rPr>
              <w:t>Problème</w:t>
            </w:r>
            <w:r w:rsidRPr="001807FC">
              <w:rPr>
                <w:rFonts w:ascii="Times New Roman" w:hAnsi="Times New Roman" w:cs="Times New Roman"/>
              </w:rPr>
              <w:t xml:space="preserve"> (</w:t>
            </w:r>
            <w:r w:rsidRPr="001807FC">
              <w:rPr>
                <w:rFonts w:ascii="Times New Roman" w:hAnsi="Times New Roman" w:cs="Times New Roman"/>
                <w:i/>
              </w:rPr>
              <w:t>quelle question l’auteur s’est posée)</w:t>
            </w:r>
          </w:p>
          <w:p w14:paraId="4332DB49" w14:textId="77777777" w:rsidR="00C469B5" w:rsidRPr="001807FC" w:rsidRDefault="00C469B5" w:rsidP="00C469B5">
            <w:pPr>
              <w:pStyle w:val="Paragraphedeliste"/>
              <w:numPr>
                <w:ilvl w:val="0"/>
                <w:numId w:val="35"/>
              </w:numPr>
              <w:spacing w:after="0" w:line="240" w:lineRule="auto"/>
              <w:jc w:val="both"/>
              <w:rPr>
                <w:rFonts w:ascii="Times New Roman" w:hAnsi="Times New Roman" w:cs="Times New Roman"/>
              </w:rPr>
            </w:pPr>
            <w:r w:rsidRPr="00D85D1D">
              <w:rPr>
                <w:rFonts w:ascii="Times New Roman" w:hAnsi="Times New Roman" w:cs="Times New Roman"/>
                <w:b/>
              </w:rPr>
              <w:t>Thèse</w:t>
            </w:r>
            <w:r w:rsidRPr="001807FC">
              <w:rPr>
                <w:rFonts w:ascii="Times New Roman" w:hAnsi="Times New Roman" w:cs="Times New Roman"/>
              </w:rPr>
              <w:t xml:space="preserve"> (</w:t>
            </w:r>
            <w:r w:rsidRPr="001807FC">
              <w:rPr>
                <w:rFonts w:ascii="Times New Roman" w:hAnsi="Times New Roman" w:cs="Times New Roman"/>
                <w:i/>
              </w:rPr>
              <w:t>idée que l’auteur cherche à démontrer, et qui lui permet de répondre au problème)</w:t>
            </w:r>
          </w:p>
          <w:p w14:paraId="111363C7" w14:textId="77777777" w:rsidR="00C469B5" w:rsidRPr="001807FC" w:rsidRDefault="00C469B5" w:rsidP="00C469B5">
            <w:pPr>
              <w:pStyle w:val="Paragraphedeliste"/>
              <w:numPr>
                <w:ilvl w:val="0"/>
                <w:numId w:val="35"/>
              </w:numPr>
              <w:spacing w:after="0" w:line="240" w:lineRule="auto"/>
              <w:jc w:val="both"/>
              <w:rPr>
                <w:rFonts w:ascii="Times New Roman" w:hAnsi="Times New Roman" w:cs="Times New Roman"/>
              </w:rPr>
            </w:pPr>
            <w:r w:rsidRPr="00D85D1D">
              <w:rPr>
                <w:rFonts w:ascii="Times New Roman" w:hAnsi="Times New Roman" w:cs="Times New Roman"/>
                <w:b/>
              </w:rPr>
              <w:t>Paradoxe</w:t>
            </w:r>
            <w:r w:rsidRPr="001807FC">
              <w:rPr>
                <w:rFonts w:ascii="Times New Roman" w:hAnsi="Times New Roman" w:cs="Times New Roman"/>
              </w:rPr>
              <w:t xml:space="preserve"> (</w:t>
            </w:r>
            <w:r w:rsidRPr="001807FC">
              <w:rPr>
                <w:rFonts w:ascii="Times New Roman" w:hAnsi="Times New Roman" w:cs="Times New Roman"/>
                <w:i/>
              </w:rPr>
              <w:t>en quoi l’idée de l’auteur s’oppose à l’idée générale qu’on se fait sur la question)</w:t>
            </w:r>
          </w:p>
          <w:p w14:paraId="2FE77E1E" w14:textId="77777777" w:rsidR="00C469B5" w:rsidRPr="00D85D1D" w:rsidRDefault="00C469B5" w:rsidP="00C469B5">
            <w:pPr>
              <w:pStyle w:val="Paragraphedeliste"/>
              <w:numPr>
                <w:ilvl w:val="0"/>
                <w:numId w:val="35"/>
              </w:numPr>
              <w:spacing w:after="0" w:line="240" w:lineRule="auto"/>
              <w:jc w:val="both"/>
              <w:rPr>
                <w:rFonts w:ascii="Times New Roman" w:hAnsi="Times New Roman" w:cs="Times New Roman"/>
              </w:rPr>
            </w:pPr>
            <w:r w:rsidRPr="00D85D1D">
              <w:rPr>
                <w:rFonts w:ascii="Times New Roman" w:hAnsi="Times New Roman" w:cs="Times New Roman"/>
                <w:b/>
              </w:rPr>
              <w:t>Plan du texte</w:t>
            </w:r>
            <w:r w:rsidRPr="001807FC">
              <w:rPr>
                <w:rFonts w:ascii="Times New Roman" w:hAnsi="Times New Roman" w:cs="Times New Roman"/>
              </w:rPr>
              <w:t xml:space="preserve"> (</w:t>
            </w:r>
            <w:r w:rsidRPr="001807FC">
              <w:rPr>
                <w:rFonts w:ascii="Times New Roman" w:hAnsi="Times New Roman" w:cs="Times New Roman"/>
                <w:i/>
              </w:rPr>
              <w:t>découper le texte pour montrer les étapes du raisonnement de l’auteur</w:t>
            </w:r>
            <w:r>
              <w:rPr>
                <w:rFonts w:ascii="Times New Roman" w:hAnsi="Times New Roman" w:cs="Times New Roman"/>
                <w:i/>
              </w:rPr>
              <w:t>, en précisant à chaque fois le contenu et la démarche argumentative</w:t>
            </w:r>
            <w:r w:rsidRPr="001807FC">
              <w:rPr>
                <w:rFonts w:ascii="Times New Roman" w:hAnsi="Times New Roman" w:cs="Times New Roman"/>
                <w:i/>
              </w:rPr>
              <w:t>)</w:t>
            </w:r>
          </w:p>
          <w:p w14:paraId="5EDE20E9" w14:textId="77777777" w:rsidR="00C469B5" w:rsidRPr="001D4F80" w:rsidRDefault="00C469B5" w:rsidP="00450CF0">
            <w:pPr>
              <w:pStyle w:val="Paragraphedeliste"/>
              <w:jc w:val="both"/>
              <w:rPr>
                <w:rFonts w:ascii="Times New Roman" w:hAnsi="Times New Roman" w:cs="Times New Roman"/>
              </w:rPr>
            </w:pPr>
          </w:p>
        </w:tc>
      </w:tr>
      <w:tr w:rsidR="00C469B5" w:rsidRPr="001807FC" w14:paraId="08B4333E" w14:textId="77777777" w:rsidTr="00450CF0">
        <w:trPr>
          <w:trHeight w:val="390"/>
        </w:trPr>
        <w:tc>
          <w:tcPr>
            <w:tcW w:w="2127" w:type="dxa"/>
            <w:vMerge w:val="restart"/>
            <w:shd w:val="clear" w:color="auto" w:fill="8DB3E2" w:themeFill="text2" w:themeFillTint="66"/>
          </w:tcPr>
          <w:p w14:paraId="6CE93718" w14:textId="77777777" w:rsidR="00C469B5" w:rsidRPr="001807FC" w:rsidRDefault="00C469B5" w:rsidP="00450CF0">
            <w:pPr>
              <w:jc w:val="center"/>
              <w:rPr>
                <w:rFonts w:ascii="Times New Roman" w:hAnsi="Times New Roman" w:cs="Times New Roman"/>
                <w:b/>
              </w:rPr>
            </w:pPr>
          </w:p>
          <w:p w14:paraId="49F3932C" w14:textId="77777777" w:rsidR="00C469B5" w:rsidRPr="001807FC" w:rsidRDefault="00C469B5" w:rsidP="00450CF0">
            <w:pPr>
              <w:jc w:val="center"/>
              <w:rPr>
                <w:rFonts w:ascii="Times New Roman" w:hAnsi="Times New Roman" w:cs="Times New Roman"/>
                <w:b/>
              </w:rPr>
            </w:pPr>
          </w:p>
          <w:p w14:paraId="2061D7C7" w14:textId="77777777" w:rsidR="00C469B5" w:rsidRPr="001807FC" w:rsidRDefault="00C469B5" w:rsidP="00450CF0">
            <w:pPr>
              <w:jc w:val="center"/>
              <w:rPr>
                <w:rFonts w:ascii="Times New Roman" w:hAnsi="Times New Roman" w:cs="Times New Roman"/>
                <w:b/>
              </w:rPr>
            </w:pPr>
          </w:p>
          <w:p w14:paraId="649FAA22" w14:textId="77777777" w:rsidR="00C469B5" w:rsidRDefault="00C469B5" w:rsidP="00450CF0">
            <w:pPr>
              <w:jc w:val="center"/>
              <w:rPr>
                <w:rFonts w:ascii="Times New Roman" w:hAnsi="Times New Roman" w:cs="Times New Roman"/>
                <w:b/>
                <w:sz w:val="36"/>
                <w:szCs w:val="36"/>
              </w:rPr>
            </w:pPr>
          </w:p>
          <w:p w14:paraId="5C4EC712" w14:textId="77777777" w:rsidR="00C469B5" w:rsidRDefault="00C469B5" w:rsidP="00450CF0">
            <w:pPr>
              <w:jc w:val="center"/>
              <w:rPr>
                <w:rFonts w:ascii="Times New Roman" w:hAnsi="Times New Roman" w:cs="Times New Roman"/>
                <w:b/>
                <w:sz w:val="36"/>
                <w:szCs w:val="36"/>
              </w:rPr>
            </w:pPr>
          </w:p>
          <w:p w14:paraId="5537ECE2" w14:textId="77777777" w:rsidR="00C469B5" w:rsidRDefault="00C469B5" w:rsidP="00450CF0">
            <w:pPr>
              <w:jc w:val="center"/>
              <w:rPr>
                <w:rFonts w:ascii="Times New Roman" w:hAnsi="Times New Roman" w:cs="Times New Roman"/>
                <w:b/>
                <w:sz w:val="36"/>
                <w:szCs w:val="36"/>
              </w:rPr>
            </w:pPr>
          </w:p>
          <w:p w14:paraId="5D8770CB" w14:textId="77777777" w:rsidR="00C469B5" w:rsidRDefault="00C469B5" w:rsidP="00450CF0">
            <w:pPr>
              <w:jc w:val="center"/>
              <w:rPr>
                <w:rFonts w:ascii="Times New Roman" w:hAnsi="Times New Roman" w:cs="Times New Roman"/>
                <w:b/>
                <w:sz w:val="36"/>
                <w:szCs w:val="36"/>
              </w:rPr>
            </w:pPr>
          </w:p>
          <w:p w14:paraId="2FFEFBA8" w14:textId="77777777" w:rsidR="00C469B5" w:rsidRDefault="00C469B5" w:rsidP="00450CF0">
            <w:pPr>
              <w:jc w:val="center"/>
              <w:rPr>
                <w:rFonts w:ascii="Times New Roman" w:hAnsi="Times New Roman" w:cs="Times New Roman"/>
                <w:b/>
                <w:sz w:val="36"/>
                <w:szCs w:val="36"/>
              </w:rPr>
            </w:pPr>
          </w:p>
          <w:p w14:paraId="640922B0" w14:textId="77777777" w:rsidR="00C469B5" w:rsidRDefault="00C469B5" w:rsidP="00450CF0">
            <w:pPr>
              <w:jc w:val="center"/>
              <w:rPr>
                <w:rFonts w:ascii="Times New Roman" w:hAnsi="Times New Roman" w:cs="Times New Roman"/>
                <w:b/>
                <w:sz w:val="36"/>
                <w:szCs w:val="36"/>
              </w:rPr>
            </w:pPr>
          </w:p>
          <w:p w14:paraId="4D849ECA" w14:textId="77777777" w:rsidR="00C469B5" w:rsidRDefault="00C469B5" w:rsidP="00450CF0">
            <w:pPr>
              <w:jc w:val="center"/>
              <w:rPr>
                <w:rFonts w:ascii="Times New Roman" w:hAnsi="Times New Roman" w:cs="Times New Roman"/>
                <w:b/>
                <w:sz w:val="36"/>
                <w:szCs w:val="36"/>
              </w:rPr>
            </w:pPr>
          </w:p>
          <w:p w14:paraId="73CC97F3" w14:textId="77777777" w:rsidR="00C469B5" w:rsidRDefault="00C469B5" w:rsidP="00450CF0">
            <w:pPr>
              <w:jc w:val="center"/>
              <w:rPr>
                <w:rFonts w:ascii="Times New Roman" w:hAnsi="Times New Roman" w:cs="Times New Roman"/>
                <w:b/>
                <w:sz w:val="36"/>
                <w:szCs w:val="36"/>
              </w:rPr>
            </w:pPr>
          </w:p>
          <w:p w14:paraId="0AEE4D0D" w14:textId="77777777" w:rsidR="00C469B5" w:rsidRDefault="00C469B5" w:rsidP="00450CF0">
            <w:pPr>
              <w:jc w:val="center"/>
              <w:rPr>
                <w:rFonts w:ascii="Times New Roman" w:hAnsi="Times New Roman" w:cs="Times New Roman"/>
                <w:b/>
                <w:sz w:val="36"/>
                <w:szCs w:val="36"/>
              </w:rPr>
            </w:pPr>
          </w:p>
          <w:p w14:paraId="730EA44A" w14:textId="77777777" w:rsidR="00C469B5" w:rsidRPr="001807FC" w:rsidRDefault="00C469B5" w:rsidP="00450CF0">
            <w:pPr>
              <w:jc w:val="center"/>
              <w:rPr>
                <w:rFonts w:ascii="Times New Roman" w:hAnsi="Times New Roman" w:cs="Times New Roman"/>
                <w:b/>
              </w:rPr>
            </w:pPr>
            <w:r w:rsidRPr="001807FC">
              <w:rPr>
                <w:rFonts w:ascii="Times New Roman" w:hAnsi="Times New Roman" w:cs="Times New Roman"/>
                <w:b/>
                <w:sz w:val="36"/>
                <w:szCs w:val="36"/>
              </w:rPr>
              <w:t>Exercices</w:t>
            </w:r>
          </w:p>
          <w:p w14:paraId="13C1B068" w14:textId="77777777" w:rsidR="00C469B5" w:rsidRPr="001807FC" w:rsidRDefault="00C469B5" w:rsidP="00450CF0">
            <w:pPr>
              <w:jc w:val="center"/>
              <w:rPr>
                <w:rFonts w:ascii="Times New Roman" w:hAnsi="Times New Roman" w:cs="Times New Roman"/>
                <w:b/>
              </w:rPr>
            </w:pPr>
          </w:p>
          <w:p w14:paraId="089953A3" w14:textId="77777777" w:rsidR="00C469B5" w:rsidRPr="001807FC" w:rsidRDefault="00C469B5" w:rsidP="00450CF0">
            <w:pPr>
              <w:jc w:val="center"/>
              <w:rPr>
                <w:rFonts w:ascii="Times New Roman" w:hAnsi="Times New Roman" w:cs="Times New Roman"/>
                <w:b/>
                <w:sz w:val="36"/>
                <w:szCs w:val="36"/>
              </w:rPr>
            </w:pPr>
          </w:p>
          <w:p w14:paraId="7D2A3D1F" w14:textId="77777777" w:rsidR="00C469B5" w:rsidRPr="001807FC" w:rsidRDefault="00C469B5" w:rsidP="00450CF0">
            <w:pPr>
              <w:jc w:val="center"/>
              <w:rPr>
                <w:rFonts w:ascii="Times New Roman" w:hAnsi="Times New Roman" w:cs="Times New Roman"/>
                <w:b/>
              </w:rPr>
            </w:pPr>
          </w:p>
          <w:p w14:paraId="5877D535" w14:textId="77777777" w:rsidR="00C469B5" w:rsidRPr="001807FC" w:rsidRDefault="00C469B5" w:rsidP="00450CF0">
            <w:pPr>
              <w:jc w:val="center"/>
              <w:rPr>
                <w:rFonts w:ascii="Times New Roman" w:hAnsi="Times New Roman" w:cs="Times New Roman"/>
                <w:b/>
              </w:rPr>
            </w:pPr>
          </w:p>
          <w:p w14:paraId="083B3157" w14:textId="77777777" w:rsidR="00C469B5" w:rsidRPr="001807FC" w:rsidRDefault="00C469B5" w:rsidP="00450CF0">
            <w:pPr>
              <w:jc w:val="center"/>
              <w:rPr>
                <w:rFonts w:ascii="Times New Roman" w:hAnsi="Times New Roman" w:cs="Times New Roman"/>
                <w:b/>
              </w:rPr>
            </w:pPr>
          </w:p>
          <w:p w14:paraId="61E09D56" w14:textId="77777777" w:rsidR="00C469B5" w:rsidRPr="001807FC" w:rsidRDefault="00C469B5" w:rsidP="00450CF0">
            <w:pPr>
              <w:jc w:val="center"/>
              <w:rPr>
                <w:rFonts w:ascii="Times New Roman" w:hAnsi="Times New Roman" w:cs="Times New Roman"/>
                <w:b/>
              </w:rPr>
            </w:pPr>
          </w:p>
          <w:p w14:paraId="0100D811" w14:textId="77777777" w:rsidR="00C469B5" w:rsidRPr="001807FC" w:rsidRDefault="00C469B5" w:rsidP="00450CF0">
            <w:pPr>
              <w:jc w:val="center"/>
              <w:rPr>
                <w:rFonts w:ascii="Times New Roman" w:hAnsi="Times New Roman" w:cs="Times New Roman"/>
                <w:b/>
              </w:rPr>
            </w:pPr>
          </w:p>
          <w:p w14:paraId="186DC644" w14:textId="77777777" w:rsidR="00C469B5" w:rsidRPr="001807FC" w:rsidRDefault="00C469B5" w:rsidP="00450CF0">
            <w:pPr>
              <w:jc w:val="center"/>
              <w:rPr>
                <w:rFonts w:ascii="Times New Roman" w:hAnsi="Times New Roman" w:cs="Times New Roman"/>
                <w:b/>
              </w:rPr>
            </w:pPr>
          </w:p>
          <w:p w14:paraId="465BDA1F" w14:textId="77777777" w:rsidR="00C469B5" w:rsidRPr="001807FC" w:rsidRDefault="00C469B5" w:rsidP="00450CF0">
            <w:pPr>
              <w:jc w:val="center"/>
              <w:rPr>
                <w:rFonts w:ascii="Times New Roman" w:hAnsi="Times New Roman" w:cs="Times New Roman"/>
                <w:b/>
              </w:rPr>
            </w:pPr>
          </w:p>
          <w:p w14:paraId="4CCBBE2D" w14:textId="77777777" w:rsidR="00C469B5" w:rsidRPr="001807FC" w:rsidRDefault="00C469B5" w:rsidP="00450CF0">
            <w:pPr>
              <w:jc w:val="center"/>
              <w:rPr>
                <w:rFonts w:ascii="Times New Roman" w:hAnsi="Times New Roman" w:cs="Times New Roman"/>
                <w:b/>
              </w:rPr>
            </w:pPr>
          </w:p>
          <w:p w14:paraId="3F4B9D83" w14:textId="77777777" w:rsidR="00C469B5" w:rsidRPr="001807FC" w:rsidRDefault="00C469B5" w:rsidP="00450CF0">
            <w:pPr>
              <w:jc w:val="center"/>
              <w:rPr>
                <w:rFonts w:ascii="Times New Roman" w:hAnsi="Times New Roman" w:cs="Times New Roman"/>
                <w:b/>
              </w:rPr>
            </w:pPr>
          </w:p>
          <w:p w14:paraId="52E68A46" w14:textId="77777777" w:rsidR="00C469B5" w:rsidRPr="001807FC" w:rsidRDefault="00C469B5" w:rsidP="00450CF0">
            <w:pPr>
              <w:jc w:val="center"/>
              <w:rPr>
                <w:rFonts w:ascii="Times New Roman" w:hAnsi="Times New Roman" w:cs="Times New Roman"/>
                <w:b/>
              </w:rPr>
            </w:pPr>
          </w:p>
          <w:p w14:paraId="7153778B" w14:textId="77777777" w:rsidR="00C469B5" w:rsidRPr="001807FC" w:rsidRDefault="00C469B5" w:rsidP="00450CF0">
            <w:pPr>
              <w:jc w:val="center"/>
              <w:rPr>
                <w:rFonts w:ascii="Times New Roman" w:hAnsi="Times New Roman" w:cs="Times New Roman"/>
                <w:b/>
              </w:rPr>
            </w:pPr>
          </w:p>
          <w:p w14:paraId="2A1E00B7" w14:textId="77777777" w:rsidR="00C469B5" w:rsidRPr="001807FC" w:rsidRDefault="00C469B5" w:rsidP="00450CF0">
            <w:pPr>
              <w:jc w:val="center"/>
              <w:rPr>
                <w:rFonts w:ascii="Times New Roman" w:hAnsi="Times New Roman" w:cs="Times New Roman"/>
                <w:b/>
                <w:sz w:val="36"/>
                <w:szCs w:val="36"/>
              </w:rPr>
            </w:pPr>
          </w:p>
        </w:tc>
        <w:tc>
          <w:tcPr>
            <w:tcW w:w="2553" w:type="dxa"/>
          </w:tcPr>
          <w:p w14:paraId="5C0E31A3" w14:textId="77777777" w:rsidR="00C469B5" w:rsidRDefault="00C469B5" w:rsidP="00450CF0">
            <w:pPr>
              <w:rPr>
                <w:rFonts w:ascii="Times New Roman" w:hAnsi="Times New Roman" w:cs="Times New Roman"/>
              </w:rPr>
            </w:pPr>
            <w:r w:rsidRPr="003B2FD6">
              <w:rPr>
                <w:rFonts w:ascii="Times New Roman" w:hAnsi="Times New Roman" w:cs="Times New Roman"/>
              </w:rPr>
              <w:lastRenderedPageBreak/>
              <w:t xml:space="preserve">Fêter Noël en Europe, est-ce </w:t>
            </w:r>
            <w:r w:rsidRPr="003B2FD6">
              <w:rPr>
                <w:rFonts w:ascii="Times New Roman" w:hAnsi="Times New Roman" w:cs="Times New Roman"/>
                <w:b/>
              </w:rPr>
              <w:t>universel, général, particulier ou singulier </w:t>
            </w:r>
            <w:r w:rsidRPr="003B2FD6">
              <w:rPr>
                <w:rFonts w:ascii="Times New Roman" w:hAnsi="Times New Roman" w:cs="Times New Roman"/>
              </w:rPr>
              <w:t>?</w:t>
            </w:r>
          </w:p>
          <w:p w14:paraId="27932D28" w14:textId="77777777" w:rsidR="00C469B5" w:rsidRPr="003B2FD6" w:rsidRDefault="00C469B5" w:rsidP="00450CF0">
            <w:pPr>
              <w:rPr>
                <w:rFonts w:ascii="Times New Roman" w:hAnsi="Times New Roman" w:cs="Times New Roman"/>
              </w:rPr>
            </w:pPr>
          </w:p>
        </w:tc>
        <w:tc>
          <w:tcPr>
            <w:tcW w:w="6094" w:type="dxa"/>
            <w:shd w:val="clear" w:color="auto" w:fill="auto"/>
          </w:tcPr>
          <w:p w14:paraId="5438236F"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Général. Cela concerne la majorité des cas, mais en admettant des exceptions.</w:t>
            </w:r>
          </w:p>
        </w:tc>
      </w:tr>
      <w:tr w:rsidR="00C469B5" w:rsidRPr="001807FC" w14:paraId="7AB46DCA" w14:textId="77777777" w:rsidTr="00450CF0">
        <w:trPr>
          <w:trHeight w:val="255"/>
        </w:trPr>
        <w:tc>
          <w:tcPr>
            <w:tcW w:w="2127" w:type="dxa"/>
            <w:vMerge/>
            <w:shd w:val="clear" w:color="auto" w:fill="8DB3E2" w:themeFill="text2" w:themeFillTint="66"/>
          </w:tcPr>
          <w:p w14:paraId="041E83CE" w14:textId="77777777" w:rsidR="00C469B5" w:rsidRPr="001807FC" w:rsidRDefault="00C469B5" w:rsidP="00450CF0">
            <w:pPr>
              <w:jc w:val="center"/>
              <w:rPr>
                <w:rFonts w:ascii="Times New Roman" w:hAnsi="Times New Roman" w:cs="Times New Roman"/>
                <w:b/>
              </w:rPr>
            </w:pPr>
          </w:p>
        </w:tc>
        <w:tc>
          <w:tcPr>
            <w:tcW w:w="2553" w:type="dxa"/>
          </w:tcPr>
          <w:p w14:paraId="21B324BE" w14:textId="77777777" w:rsidR="00C469B5" w:rsidRDefault="00C469B5" w:rsidP="00450CF0">
            <w:pPr>
              <w:jc w:val="both"/>
              <w:rPr>
                <w:rFonts w:ascii="Times New Roman" w:hAnsi="Times New Roman" w:cs="Times New Roman"/>
              </w:rPr>
            </w:pPr>
            <w:r w:rsidRPr="001807FC">
              <w:rPr>
                <w:rFonts w:ascii="Times New Roman" w:hAnsi="Times New Roman" w:cs="Times New Roman"/>
              </w:rPr>
              <w:t>Le Père Noël existe. Est-</w:t>
            </w:r>
            <w:r w:rsidRPr="001807FC">
              <w:rPr>
                <w:rFonts w:ascii="Times New Roman" w:hAnsi="Times New Roman" w:cs="Times New Roman"/>
              </w:rPr>
              <w:lastRenderedPageBreak/>
              <w:t xml:space="preserve">ce </w:t>
            </w:r>
            <w:r w:rsidRPr="003B2FD6">
              <w:rPr>
                <w:rFonts w:ascii="Times New Roman" w:hAnsi="Times New Roman" w:cs="Times New Roman"/>
                <w:b/>
              </w:rPr>
              <w:t>réel, irréel, vrai ou faux </w:t>
            </w:r>
            <w:r w:rsidRPr="001807FC">
              <w:rPr>
                <w:rFonts w:ascii="Times New Roman" w:hAnsi="Times New Roman" w:cs="Times New Roman"/>
              </w:rPr>
              <w:t>?</w:t>
            </w:r>
          </w:p>
          <w:p w14:paraId="70955B9F" w14:textId="77777777" w:rsidR="00C469B5" w:rsidRPr="001807FC" w:rsidRDefault="00C469B5" w:rsidP="00450CF0">
            <w:pPr>
              <w:jc w:val="both"/>
              <w:rPr>
                <w:rFonts w:ascii="Times New Roman" w:hAnsi="Times New Roman" w:cs="Times New Roman"/>
              </w:rPr>
            </w:pPr>
          </w:p>
        </w:tc>
        <w:tc>
          <w:tcPr>
            <w:tcW w:w="6094" w:type="dxa"/>
            <w:shd w:val="clear" w:color="auto" w:fill="auto"/>
          </w:tcPr>
          <w:p w14:paraId="2CE8D15B"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lastRenderedPageBreak/>
              <w:t xml:space="preserve">Faux. « Le Père Noël existe » est un jugement (un discours) qui </w:t>
            </w:r>
            <w:r w:rsidRPr="001807FC">
              <w:rPr>
                <w:rFonts w:ascii="Times New Roman" w:hAnsi="Times New Roman" w:cs="Times New Roman"/>
              </w:rPr>
              <w:lastRenderedPageBreak/>
              <w:t>n’est pas conforme au réel.</w:t>
            </w:r>
          </w:p>
        </w:tc>
      </w:tr>
      <w:tr w:rsidR="00C469B5" w:rsidRPr="001807FC" w14:paraId="7E1F885D" w14:textId="77777777" w:rsidTr="00450CF0">
        <w:trPr>
          <w:trHeight w:val="255"/>
        </w:trPr>
        <w:tc>
          <w:tcPr>
            <w:tcW w:w="2127" w:type="dxa"/>
            <w:vMerge/>
            <w:shd w:val="clear" w:color="auto" w:fill="8DB3E2" w:themeFill="text2" w:themeFillTint="66"/>
          </w:tcPr>
          <w:p w14:paraId="76E4E780" w14:textId="77777777" w:rsidR="00C469B5" w:rsidRPr="001807FC" w:rsidRDefault="00C469B5" w:rsidP="00450CF0">
            <w:pPr>
              <w:jc w:val="center"/>
              <w:rPr>
                <w:rFonts w:ascii="Times New Roman" w:hAnsi="Times New Roman" w:cs="Times New Roman"/>
                <w:b/>
              </w:rPr>
            </w:pPr>
          </w:p>
        </w:tc>
        <w:tc>
          <w:tcPr>
            <w:tcW w:w="2553" w:type="dxa"/>
          </w:tcPr>
          <w:p w14:paraId="469202ED" w14:textId="77777777" w:rsidR="00C469B5" w:rsidRDefault="00C469B5" w:rsidP="00450CF0">
            <w:pPr>
              <w:rPr>
                <w:rFonts w:ascii="Times New Roman" w:hAnsi="Times New Roman" w:cs="Times New Roman"/>
              </w:rPr>
            </w:pPr>
            <w:r w:rsidRPr="001807FC">
              <w:rPr>
                <w:rFonts w:ascii="Times New Roman" w:hAnsi="Times New Roman" w:cs="Times New Roman"/>
              </w:rPr>
              <w:t xml:space="preserve">Citez différentes disciplines des </w:t>
            </w:r>
            <w:r w:rsidRPr="00F654A5">
              <w:rPr>
                <w:rFonts w:ascii="Times New Roman" w:hAnsi="Times New Roman" w:cs="Times New Roman"/>
                <w:b/>
              </w:rPr>
              <w:t>Beaux Arts</w:t>
            </w:r>
            <w:r w:rsidRPr="001807FC">
              <w:rPr>
                <w:rFonts w:ascii="Times New Roman" w:hAnsi="Times New Roman" w:cs="Times New Roman"/>
              </w:rPr>
              <w:t>.</w:t>
            </w:r>
          </w:p>
          <w:p w14:paraId="6A870773" w14:textId="77777777" w:rsidR="00C469B5" w:rsidRPr="001807FC" w:rsidRDefault="00C469B5" w:rsidP="00450CF0">
            <w:pPr>
              <w:rPr>
                <w:rFonts w:ascii="Times New Roman" w:hAnsi="Times New Roman" w:cs="Times New Roman"/>
              </w:rPr>
            </w:pPr>
          </w:p>
        </w:tc>
        <w:tc>
          <w:tcPr>
            <w:tcW w:w="6094" w:type="dxa"/>
            <w:shd w:val="clear" w:color="auto" w:fill="auto"/>
          </w:tcPr>
          <w:p w14:paraId="5935C04F"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La peinture, le dessin, l’architecture, la sculpture, le théâtre, la musique, la danse, le cinéma…</w:t>
            </w:r>
          </w:p>
        </w:tc>
      </w:tr>
      <w:tr w:rsidR="00C469B5" w:rsidRPr="001807FC" w14:paraId="2DEF9903" w14:textId="77777777" w:rsidTr="00450CF0">
        <w:trPr>
          <w:trHeight w:val="255"/>
        </w:trPr>
        <w:tc>
          <w:tcPr>
            <w:tcW w:w="2127" w:type="dxa"/>
            <w:vMerge/>
            <w:shd w:val="clear" w:color="auto" w:fill="8DB3E2" w:themeFill="text2" w:themeFillTint="66"/>
          </w:tcPr>
          <w:p w14:paraId="1ABF46AE" w14:textId="77777777" w:rsidR="00C469B5" w:rsidRPr="001807FC" w:rsidRDefault="00C469B5" w:rsidP="00450CF0">
            <w:pPr>
              <w:jc w:val="center"/>
              <w:rPr>
                <w:rFonts w:ascii="Times New Roman" w:hAnsi="Times New Roman" w:cs="Times New Roman"/>
                <w:b/>
              </w:rPr>
            </w:pPr>
          </w:p>
        </w:tc>
        <w:tc>
          <w:tcPr>
            <w:tcW w:w="2553" w:type="dxa"/>
          </w:tcPr>
          <w:p w14:paraId="37075475"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La pomme a bon goût. Est-ce </w:t>
            </w:r>
            <w:r w:rsidRPr="003B2FD6">
              <w:rPr>
                <w:rFonts w:ascii="Times New Roman" w:hAnsi="Times New Roman" w:cs="Times New Roman"/>
                <w:b/>
              </w:rPr>
              <w:t>subjectif ou objectif</w:t>
            </w:r>
            <w:r w:rsidRPr="001807FC">
              <w:rPr>
                <w:rFonts w:ascii="Times New Roman" w:hAnsi="Times New Roman" w:cs="Times New Roman"/>
              </w:rPr>
              <w:t> ?</w:t>
            </w:r>
          </w:p>
        </w:tc>
        <w:tc>
          <w:tcPr>
            <w:tcW w:w="6094" w:type="dxa"/>
            <w:shd w:val="clear" w:color="auto" w:fill="auto"/>
          </w:tcPr>
          <w:p w14:paraId="2F3FDEC7"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Subjectif. Le « bon goût » n’est pas une qualité présente </w:t>
            </w:r>
            <w:r w:rsidRPr="001807FC">
              <w:rPr>
                <w:rFonts w:ascii="Times New Roman" w:hAnsi="Times New Roman" w:cs="Times New Roman"/>
                <w:i/>
              </w:rPr>
              <w:t xml:space="preserve">dans </w:t>
            </w:r>
            <w:r w:rsidRPr="001807FC">
              <w:rPr>
                <w:rFonts w:ascii="Times New Roman" w:hAnsi="Times New Roman" w:cs="Times New Roman"/>
              </w:rPr>
              <w:t>la pomme elle-même, c’est ce que le sujet ressent au contact de la pomme.</w:t>
            </w:r>
          </w:p>
          <w:p w14:paraId="40523CB4" w14:textId="77777777" w:rsidR="00C469B5" w:rsidRPr="001807FC" w:rsidRDefault="00C469B5" w:rsidP="00450CF0">
            <w:pPr>
              <w:jc w:val="both"/>
              <w:rPr>
                <w:rFonts w:ascii="Times New Roman" w:hAnsi="Times New Roman" w:cs="Times New Roman"/>
              </w:rPr>
            </w:pPr>
          </w:p>
        </w:tc>
      </w:tr>
      <w:tr w:rsidR="00C469B5" w:rsidRPr="001807FC" w14:paraId="0A56AA8B" w14:textId="77777777" w:rsidTr="00450CF0">
        <w:trPr>
          <w:trHeight w:val="128"/>
        </w:trPr>
        <w:tc>
          <w:tcPr>
            <w:tcW w:w="2127" w:type="dxa"/>
            <w:vMerge/>
            <w:shd w:val="clear" w:color="auto" w:fill="8DB3E2" w:themeFill="text2" w:themeFillTint="66"/>
          </w:tcPr>
          <w:p w14:paraId="5BCDD6D7" w14:textId="77777777" w:rsidR="00C469B5" w:rsidRPr="001807FC" w:rsidRDefault="00C469B5" w:rsidP="00450CF0">
            <w:pPr>
              <w:jc w:val="center"/>
              <w:rPr>
                <w:rFonts w:ascii="Times New Roman" w:hAnsi="Times New Roman" w:cs="Times New Roman"/>
                <w:b/>
              </w:rPr>
            </w:pPr>
          </w:p>
        </w:tc>
        <w:tc>
          <w:tcPr>
            <w:tcW w:w="2553" w:type="dxa"/>
          </w:tcPr>
          <w:p w14:paraId="02B7CC47" w14:textId="77777777" w:rsidR="00C469B5" w:rsidRPr="001807FC" w:rsidRDefault="00C469B5" w:rsidP="00450CF0">
            <w:pPr>
              <w:jc w:val="both"/>
              <w:rPr>
                <w:rFonts w:ascii="Times New Roman" w:hAnsi="Times New Roman" w:cs="Times New Roman"/>
              </w:rPr>
            </w:pPr>
          </w:p>
          <w:p w14:paraId="60246EEC" w14:textId="77777777" w:rsidR="00C469B5" w:rsidRDefault="00C469B5" w:rsidP="00450CF0">
            <w:pPr>
              <w:jc w:val="both"/>
              <w:rPr>
                <w:rFonts w:ascii="Times New Roman" w:hAnsi="Times New Roman" w:cs="Times New Roman"/>
              </w:rPr>
            </w:pPr>
          </w:p>
          <w:p w14:paraId="70C0373D" w14:textId="77777777" w:rsidR="00C469B5" w:rsidRDefault="00C469B5" w:rsidP="00450CF0">
            <w:pPr>
              <w:jc w:val="both"/>
              <w:rPr>
                <w:rFonts w:ascii="Times New Roman" w:hAnsi="Times New Roman" w:cs="Times New Roman"/>
              </w:rPr>
            </w:pPr>
          </w:p>
          <w:p w14:paraId="19141866"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t xml:space="preserve">Citez un </w:t>
            </w:r>
            <w:r w:rsidRPr="003B2FD6">
              <w:rPr>
                <w:rFonts w:ascii="Times New Roman" w:hAnsi="Times New Roman" w:cs="Times New Roman"/>
                <w:b/>
              </w:rPr>
              <w:t xml:space="preserve">artiste de </w:t>
            </w:r>
            <w:r w:rsidRPr="003B2FD6">
              <w:rPr>
                <w:rFonts w:ascii="Times New Roman" w:hAnsi="Times New Roman" w:cs="Times New Roman"/>
                <w:b/>
                <w:i/>
              </w:rPr>
              <w:t>street art</w:t>
            </w:r>
            <w:r w:rsidRPr="001807FC">
              <w:rPr>
                <w:rFonts w:ascii="Times New Roman" w:hAnsi="Times New Roman" w:cs="Times New Roman"/>
              </w:rPr>
              <w:t xml:space="preserve"> et décrivez son œuvre.</w:t>
            </w:r>
          </w:p>
        </w:tc>
        <w:tc>
          <w:tcPr>
            <w:tcW w:w="6094" w:type="dxa"/>
            <w:shd w:val="clear" w:color="auto" w:fill="auto"/>
          </w:tcPr>
          <w:p w14:paraId="32F8B0A3" w14:textId="77777777" w:rsidR="00C469B5" w:rsidRDefault="00C469B5" w:rsidP="00450CF0">
            <w:pPr>
              <w:jc w:val="both"/>
              <w:rPr>
                <w:rFonts w:ascii="Times New Roman" w:hAnsi="Times New Roman" w:cs="Times New Roman"/>
              </w:rPr>
            </w:pPr>
            <w:r w:rsidRPr="001807FC">
              <w:rPr>
                <w:rFonts w:ascii="Times New Roman" w:hAnsi="Times New Roman" w:cs="Times New Roman"/>
              </w:rPr>
              <w:t xml:space="preserve">Le street artiste </w:t>
            </w:r>
            <w:r w:rsidRPr="00D85D1D">
              <w:rPr>
                <w:rFonts w:ascii="Times New Roman" w:hAnsi="Times New Roman" w:cs="Times New Roman"/>
                <w:b/>
              </w:rPr>
              <w:t>« Vile »</w:t>
            </w:r>
            <w:r w:rsidRPr="001807FC">
              <w:rPr>
                <w:rFonts w:ascii="Times New Roman" w:hAnsi="Times New Roman" w:cs="Times New Roman"/>
              </w:rPr>
              <w:t xml:space="preserve"> peint dans des locaux abandonnés (entrepôts, hangars) Il peint son nom (« Vile ») en anamorphose, et donne l’impression que les lettres découpent le mur et laissent apparaître ce qu’il y a derrière… En faisant cela il joue avec le point de vue du spectateur, et il se représente (en tant qu’artiste) comme celui qui nous permet de voir plus loin, de briser les murs…</w:t>
            </w:r>
          </w:p>
          <w:p w14:paraId="099D1DCF" w14:textId="77777777" w:rsidR="00C469B5" w:rsidRDefault="00C469B5" w:rsidP="00450CF0">
            <w:pPr>
              <w:jc w:val="both"/>
              <w:rPr>
                <w:rFonts w:ascii="Times New Roman" w:hAnsi="Times New Roman" w:cs="Times New Roman"/>
              </w:rPr>
            </w:pPr>
            <w:r>
              <w:rPr>
                <w:rFonts w:ascii="Times New Roman" w:hAnsi="Times New Roman" w:cs="Times New Roman"/>
              </w:rPr>
              <w:t xml:space="preserve"> </w:t>
            </w:r>
            <w:hyperlink r:id="rId16" w:history="1">
              <w:r w:rsidRPr="00402173">
                <w:rPr>
                  <w:rStyle w:val="Lienhypertexte"/>
                  <w:rFonts w:ascii="Times New Roman" w:hAnsi="Times New Roman" w:cs="Times New Roman"/>
                </w:rPr>
                <w:t>https://creapills.com/vile-street-art-grafitti-illusion-optique-20190912</w:t>
              </w:r>
            </w:hyperlink>
          </w:p>
          <w:p w14:paraId="6B8D3157" w14:textId="77777777" w:rsidR="00C469B5" w:rsidRDefault="00C469B5" w:rsidP="00450CF0">
            <w:pPr>
              <w:jc w:val="both"/>
              <w:rPr>
                <w:rFonts w:ascii="Times New Roman" w:hAnsi="Times New Roman" w:cs="Times New Roman"/>
              </w:rPr>
            </w:pPr>
            <w:r>
              <w:rPr>
                <w:rFonts w:ascii="Times New Roman" w:hAnsi="Times New Roman" w:cs="Times New Roman"/>
                <w:noProof/>
                <w:lang w:eastAsia="fr-FR"/>
              </w:rPr>
              <w:drawing>
                <wp:inline distT="0" distB="0" distL="0" distR="0" wp14:anchorId="483C1363" wp14:editId="43C08C3D">
                  <wp:extent cx="3732530" cy="21043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E.jpg"/>
                          <pic:cNvPicPr/>
                        </pic:nvPicPr>
                        <pic:blipFill>
                          <a:blip r:embed="rId17">
                            <a:extLst>
                              <a:ext uri="{28A0092B-C50C-407E-A947-70E740481C1C}">
                                <a14:useLocalDpi xmlns:a14="http://schemas.microsoft.com/office/drawing/2010/main" val="0"/>
                              </a:ext>
                            </a:extLst>
                          </a:blip>
                          <a:stretch>
                            <a:fillRect/>
                          </a:stretch>
                        </pic:blipFill>
                        <pic:spPr>
                          <a:xfrm>
                            <a:off x="0" y="0"/>
                            <a:ext cx="3732530" cy="2104390"/>
                          </a:xfrm>
                          <a:prstGeom prst="rect">
                            <a:avLst/>
                          </a:prstGeom>
                        </pic:spPr>
                      </pic:pic>
                    </a:graphicData>
                  </a:graphic>
                </wp:inline>
              </w:drawing>
            </w:r>
          </w:p>
          <w:p w14:paraId="22AAB7B7" w14:textId="77777777" w:rsidR="00C469B5" w:rsidRPr="001807FC" w:rsidRDefault="00C469B5" w:rsidP="00450CF0">
            <w:pPr>
              <w:jc w:val="both"/>
              <w:rPr>
                <w:rFonts w:ascii="Times New Roman" w:hAnsi="Times New Roman" w:cs="Times New Roman"/>
              </w:rPr>
            </w:pPr>
          </w:p>
        </w:tc>
      </w:tr>
      <w:tr w:rsidR="00C469B5" w:rsidRPr="001807FC" w14:paraId="4D6FB99A" w14:textId="77777777" w:rsidTr="00450CF0">
        <w:trPr>
          <w:trHeight w:val="491"/>
        </w:trPr>
        <w:tc>
          <w:tcPr>
            <w:tcW w:w="2127" w:type="dxa"/>
            <w:vMerge/>
            <w:tcBorders>
              <w:bottom w:val="nil"/>
            </w:tcBorders>
            <w:shd w:val="clear" w:color="auto" w:fill="8DB3E2" w:themeFill="text2" w:themeFillTint="66"/>
          </w:tcPr>
          <w:p w14:paraId="39D95FC7" w14:textId="77777777" w:rsidR="00C469B5" w:rsidRPr="001807FC" w:rsidRDefault="00C469B5" w:rsidP="00450CF0">
            <w:pPr>
              <w:jc w:val="center"/>
              <w:rPr>
                <w:rFonts w:ascii="Times New Roman" w:hAnsi="Times New Roman" w:cs="Times New Roman"/>
                <w:b/>
              </w:rPr>
            </w:pPr>
          </w:p>
        </w:tc>
        <w:tc>
          <w:tcPr>
            <w:tcW w:w="2553" w:type="dxa"/>
            <w:vMerge w:val="restart"/>
          </w:tcPr>
          <w:p w14:paraId="633C217E" w14:textId="77777777" w:rsidR="00C469B5" w:rsidRPr="001807FC" w:rsidRDefault="00C469B5" w:rsidP="00450CF0">
            <w:pPr>
              <w:jc w:val="both"/>
              <w:rPr>
                <w:rFonts w:ascii="Times New Roman" w:hAnsi="Times New Roman" w:cs="Times New Roman"/>
              </w:rPr>
            </w:pPr>
          </w:p>
          <w:p w14:paraId="14DDD490" w14:textId="77777777" w:rsidR="00C469B5" w:rsidRPr="001807FC" w:rsidRDefault="00C469B5" w:rsidP="00450CF0">
            <w:pPr>
              <w:jc w:val="both"/>
              <w:rPr>
                <w:rFonts w:ascii="Times New Roman" w:hAnsi="Times New Roman" w:cs="Times New Roman"/>
              </w:rPr>
            </w:pPr>
          </w:p>
          <w:p w14:paraId="1D306079" w14:textId="77777777" w:rsidR="00C469B5" w:rsidRPr="001807FC" w:rsidRDefault="00C469B5" w:rsidP="00450CF0">
            <w:pPr>
              <w:jc w:val="both"/>
              <w:rPr>
                <w:rFonts w:ascii="Times New Roman" w:hAnsi="Times New Roman" w:cs="Times New Roman"/>
              </w:rPr>
            </w:pPr>
          </w:p>
          <w:p w14:paraId="63F1B25C" w14:textId="77777777" w:rsidR="00C469B5" w:rsidRPr="001807FC" w:rsidRDefault="00C469B5" w:rsidP="00450CF0">
            <w:pPr>
              <w:jc w:val="both"/>
              <w:rPr>
                <w:rFonts w:ascii="Times New Roman" w:hAnsi="Times New Roman" w:cs="Times New Roman"/>
              </w:rPr>
            </w:pPr>
          </w:p>
          <w:p w14:paraId="4A545A4C" w14:textId="77777777" w:rsidR="00C469B5" w:rsidRPr="001807FC" w:rsidRDefault="00C469B5" w:rsidP="00450CF0">
            <w:pPr>
              <w:rPr>
                <w:rFonts w:ascii="Times New Roman" w:hAnsi="Times New Roman" w:cs="Times New Roman"/>
              </w:rPr>
            </w:pPr>
            <w:r w:rsidRPr="001807FC">
              <w:rPr>
                <w:rFonts w:ascii="Times New Roman" w:hAnsi="Times New Roman" w:cs="Times New Roman"/>
              </w:rPr>
              <w:t xml:space="preserve">Citez un/une </w:t>
            </w:r>
            <w:r w:rsidRPr="003B2FD6">
              <w:rPr>
                <w:rFonts w:ascii="Times New Roman" w:hAnsi="Times New Roman" w:cs="Times New Roman"/>
                <w:b/>
              </w:rPr>
              <w:t>chorégraphe</w:t>
            </w:r>
            <w:r w:rsidRPr="001807FC">
              <w:rPr>
                <w:rFonts w:ascii="Times New Roman" w:hAnsi="Times New Roman" w:cs="Times New Roman"/>
              </w:rPr>
              <w:t xml:space="preserve"> et décrivez son œuvre.</w:t>
            </w:r>
          </w:p>
        </w:tc>
        <w:tc>
          <w:tcPr>
            <w:tcW w:w="6094" w:type="dxa"/>
            <w:vMerge w:val="restart"/>
            <w:shd w:val="clear" w:color="auto" w:fill="auto"/>
          </w:tcPr>
          <w:p w14:paraId="2118FE83" w14:textId="77777777" w:rsidR="00C469B5" w:rsidRPr="001807FC" w:rsidRDefault="00C469B5" w:rsidP="00450CF0">
            <w:pPr>
              <w:jc w:val="both"/>
              <w:rPr>
                <w:rFonts w:ascii="Times New Roman" w:hAnsi="Times New Roman" w:cs="Times New Roman"/>
              </w:rPr>
            </w:pPr>
            <w:r w:rsidRPr="001807FC">
              <w:rPr>
                <w:rFonts w:ascii="Times New Roman" w:hAnsi="Times New Roman" w:cs="Times New Roman"/>
              </w:rPr>
              <w:lastRenderedPageBreak/>
              <w:t xml:space="preserve">La chorégraphe allemande </w:t>
            </w:r>
            <w:r w:rsidRPr="00D85D1D">
              <w:rPr>
                <w:rFonts w:ascii="Times New Roman" w:hAnsi="Times New Roman" w:cs="Times New Roman"/>
                <w:b/>
              </w:rPr>
              <w:t>Pina Bau</w:t>
            </w:r>
            <w:r>
              <w:rPr>
                <w:rFonts w:ascii="Times New Roman" w:hAnsi="Times New Roman" w:cs="Times New Roman"/>
                <w:b/>
              </w:rPr>
              <w:t>s</w:t>
            </w:r>
            <w:r w:rsidRPr="00D85D1D">
              <w:rPr>
                <w:rFonts w:ascii="Times New Roman" w:hAnsi="Times New Roman" w:cs="Times New Roman"/>
                <w:b/>
              </w:rPr>
              <w:t>ch</w:t>
            </w:r>
            <w:r w:rsidRPr="001807FC">
              <w:rPr>
                <w:rFonts w:ascii="Times New Roman" w:hAnsi="Times New Roman" w:cs="Times New Roman"/>
              </w:rPr>
              <w:t xml:space="preserve"> </w:t>
            </w:r>
            <w:r w:rsidRPr="000A0F02">
              <w:rPr>
                <w:rFonts w:ascii="Times New Roman" w:hAnsi="Times New Roman" w:cs="Times New Roman"/>
                <w:b/>
              </w:rPr>
              <w:t xml:space="preserve">a créé une danse proche du théâtre, qui permet d’exprimer les passions humaines </w:t>
            </w:r>
            <w:r w:rsidRPr="001807FC">
              <w:rPr>
                <w:rFonts w:ascii="Times New Roman" w:hAnsi="Times New Roman" w:cs="Times New Roman"/>
              </w:rPr>
              <w:t>(la joie, la colère, la révolte, e</w:t>
            </w:r>
            <w:r>
              <w:rPr>
                <w:rFonts w:ascii="Times New Roman" w:hAnsi="Times New Roman" w:cs="Times New Roman"/>
              </w:rPr>
              <w:t>t</w:t>
            </w:r>
            <w:r w:rsidRPr="001807FC">
              <w:rPr>
                <w:rFonts w:ascii="Times New Roman" w:hAnsi="Times New Roman" w:cs="Times New Roman"/>
              </w:rPr>
              <w:t>c.) Pina Bau</w:t>
            </w:r>
            <w:r>
              <w:rPr>
                <w:rFonts w:ascii="Times New Roman" w:hAnsi="Times New Roman" w:cs="Times New Roman"/>
              </w:rPr>
              <w:t>s</w:t>
            </w:r>
            <w:r w:rsidRPr="001807FC">
              <w:rPr>
                <w:rFonts w:ascii="Times New Roman" w:hAnsi="Times New Roman" w:cs="Times New Roman"/>
              </w:rPr>
              <w:t xml:space="preserve">ch fait danser tout le monde (les adolescents, les vieilles personnes, les corps déformés) et dans tous les lieux (pas seulement dans les salles de spectacle, mais aussi dans la nature, dans la rue, etc). Elle veut montrer que </w:t>
            </w:r>
            <w:r w:rsidRPr="001807FC">
              <w:rPr>
                <w:rFonts w:ascii="Times New Roman" w:hAnsi="Times New Roman" w:cs="Times New Roman"/>
              </w:rPr>
              <w:lastRenderedPageBreak/>
              <w:t>la danse et l’art trouvent leur source en chacun de nous, c’est une part de nous qui donne un sens à notre existence (Pina Bau</w:t>
            </w:r>
            <w:r>
              <w:rPr>
                <w:rFonts w:ascii="Times New Roman" w:hAnsi="Times New Roman" w:cs="Times New Roman"/>
              </w:rPr>
              <w:t>s</w:t>
            </w:r>
            <w:r w:rsidRPr="001807FC">
              <w:rPr>
                <w:rFonts w:ascii="Times New Roman" w:hAnsi="Times New Roman" w:cs="Times New Roman"/>
              </w:rPr>
              <w:t>ch disait : « Dansez, dansez, sinon nous sommes perdus »)</w:t>
            </w:r>
          </w:p>
          <w:p w14:paraId="56E8A674" w14:textId="77777777" w:rsidR="00C469B5" w:rsidRDefault="00A42B29" w:rsidP="00450CF0">
            <w:pPr>
              <w:jc w:val="both"/>
              <w:rPr>
                <w:rFonts w:ascii="Times New Roman" w:hAnsi="Times New Roman" w:cs="Times New Roman"/>
              </w:rPr>
            </w:pPr>
            <w:hyperlink r:id="rId18" w:history="1">
              <w:r w:rsidR="00C469B5" w:rsidRPr="001807FC">
                <w:rPr>
                  <w:rStyle w:val="Lienhypertexte"/>
                  <w:rFonts w:ascii="Times New Roman" w:hAnsi="Times New Roman" w:cs="Times New Roman"/>
                </w:rPr>
                <w:t>https://www.youtube.com/watch?v=x5ARB6yhBg8</w:t>
              </w:r>
            </w:hyperlink>
          </w:p>
          <w:p w14:paraId="36469931" w14:textId="77777777" w:rsidR="00C469B5" w:rsidRPr="001807FC" w:rsidRDefault="00C469B5" w:rsidP="00450CF0">
            <w:pPr>
              <w:jc w:val="both"/>
              <w:rPr>
                <w:rFonts w:ascii="Times New Roman" w:hAnsi="Times New Roman" w:cs="Times New Roman"/>
              </w:rPr>
            </w:pPr>
          </w:p>
        </w:tc>
      </w:tr>
      <w:tr w:rsidR="00C469B5" w14:paraId="56AF1462" w14:textId="77777777" w:rsidTr="00450CF0">
        <w:tblPrEx>
          <w:tblCellMar>
            <w:left w:w="70" w:type="dxa"/>
            <w:right w:w="70" w:type="dxa"/>
          </w:tblCellMar>
          <w:tblLook w:val="0000" w:firstRow="0" w:lastRow="0" w:firstColumn="0" w:lastColumn="0" w:noHBand="0" w:noVBand="0"/>
        </w:tblPrEx>
        <w:trPr>
          <w:trHeight w:val="90"/>
        </w:trPr>
        <w:tc>
          <w:tcPr>
            <w:tcW w:w="2127" w:type="dxa"/>
            <w:tcBorders>
              <w:top w:val="nil"/>
            </w:tcBorders>
            <w:shd w:val="clear" w:color="auto" w:fill="8DB3E2" w:themeFill="text2" w:themeFillTint="66"/>
          </w:tcPr>
          <w:p w14:paraId="523029C0" w14:textId="77777777" w:rsidR="00C469B5" w:rsidRDefault="00C469B5" w:rsidP="00450CF0">
            <w:pPr>
              <w:jc w:val="both"/>
              <w:rPr>
                <w:rFonts w:ascii="Times New Roman" w:hAnsi="Times New Roman" w:cs="Times New Roman"/>
              </w:rPr>
            </w:pPr>
          </w:p>
        </w:tc>
        <w:tc>
          <w:tcPr>
            <w:tcW w:w="2553" w:type="dxa"/>
            <w:vMerge/>
          </w:tcPr>
          <w:p w14:paraId="1CBE9EAB" w14:textId="77777777" w:rsidR="00C469B5" w:rsidRPr="00EF1B86" w:rsidRDefault="00C469B5" w:rsidP="00450CF0">
            <w:pPr>
              <w:jc w:val="both"/>
              <w:rPr>
                <w:rFonts w:ascii="Times New Roman" w:hAnsi="Times New Roman" w:cs="Times New Roman"/>
              </w:rPr>
            </w:pPr>
          </w:p>
        </w:tc>
        <w:tc>
          <w:tcPr>
            <w:tcW w:w="6094" w:type="dxa"/>
            <w:vMerge/>
          </w:tcPr>
          <w:p w14:paraId="57D9B985" w14:textId="77777777" w:rsidR="00C469B5" w:rsidRDefault="00C469B5" w:rsidP="00450CF0">
            <w:pPr>
              <w:jc w:val="both"/>
              <w:rPr>
                <w:rFonts w:ascii="Times New Roman" w:hAnsi="Times New Roman" w:cs="Times New Roman"/>
              </w:rPr>
            </w:pPr>
          </w:p>
        </w:tc>
      </w:tr>
    </w:tbl>
    <w:p w14:paraId="15ADD11D" w14:textId="77777777" w:rsidR="00C469B5" w:rsidRPr="001807FC" w:rsidRDefault="00C469B5" w:rsidP="00C469B5">
      <w:pPr>
        <w:jc w:val="both"/>
        <w:rPr>
          <w:rFonts w:ascii="Times New Roman" w:hAnsi="Times New Roman" w:cs="Times New Roman"/>
        </w:rPr>
      </w:pPr>
    </w:p>
    <w:p w14:paraId="23D90ADA" w14:textId="77777777" w:rsidR="00C469B5" w:rsidRPr="00C469B5" w:rsidRDefault="00C469B5" w:rsidP="00C469B5">
      <w:pPr>
        <w:spacing w:after="0"/>
        <w:jc w:val="center"/>
        <w:rPr>
          <w:rFonts w:ascii="Times New Roman" w:hAnsi="Times New Roman" w:cs="Times New Roman"/>
          <w:sz w:val="24"/>
          <w:szCs w:val="24"/>
        </w:rPr>
      </w:pPr>
    </w:p>
    <w:sectPr w:rsidR="00C469B5" w:rsidRPr="00C469B5" w:rsidSect="009B5231">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41F0F" w14:textId="77777777" w:rsidR="00A42B29" w:rsidRDefault="00A42B29" w:rsidP="003926BC">
      <w:pPr>
        <w:spacing w:after="0" w:line="240" w:lineRule="auto"/>
      </w:pPr>
      <w:r>
        <w:separator/>
      </w:r>
    </w:p>
  </w:endnote>
  <w:endnote w:type="continuationSeparator" w:id="0">
    <w:p w14:paraId="71118C97" w14:textId="77777777" w:rsidR="00A42B29" w:rsidRDefault="00A42B29" w:rsidP="00392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Liberation Serif">
    <w:altName w:val="Times New Roman"/>
    <w:panose1 w:val="020B0604020202020204"/>
    <w:charset w:val="00"/>
    <w:family w:val="auto"/>
    <w:pitch w:val="variable"/>
  </w:font>
  <w:font w:name="AR PL SungtiL GB">
    <w:altName w:val="Times New Roman"/>
    <w:panose1 w:val="020B0604020202020204"/>
    <w:charset w:val="00"/>
    <w:family w:val="auto"/>
    <w:pitch w:val="variable"/>
  </w:font>
  <w:font w:name="Lohit Devanagari">
    <w:altName w:val="Calibri"/>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6E75E" w14:textId="77777777" w:rsidR="005B284F" w:rsidRDefault="005B284F" w:rsidP="00450CF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14CE195" w14:textId="77777777" w:rsidR="005B284F" w:rsidRDefault="005B284F" w:rsidP="00061B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04875" w14:textId="77777777" w:rsidR="005B284F" w:rsidRDefault="005B284F" w:rsidP="00450CF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25835">
      <w:rPr>
        <w:rStyle w:val="Numrodepage"/>
        <w:noProof/>
      </w:rPr>
      <w:t>1</w:t>
    </w:r>
    <w:r>
      <w:rPr>
        <w:rStyle w:val="Numrodepage"/>
      </w:rPr>
      <w:fldChar w:fldCharType="end"/>
    </w:r>
  </w:p>
  <w:p w14:paraId="0D8046FE" w14:textId="77777777" w:rsidR="005B284F" w:rsidRDefault="005B284F" w:rsidP="00061B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84002" w14:textId="77777777" w:rsidR="00A42B29" w:rsidRDefault="00A42B29" w:rsidP="003926BC">
      <w:pPr>
        <w:spacing w:after="0" w:line="240" w:lineRule="auto"/>
      </w:pPr>
      <w:r>
        <w:separator/>
      </w:r>
    </w:p>
  </w:footnote>
  <w:footnote w:type="continuationSeparator" w:id="0">
    <w:p w14:paraId="5BA5D284" w14:textId="77777777" w:rsidR="00A42B29" w:rsidRDefault="00A42B29" w:rsidP="003926BC">
      <w:pPr>
        <w:spacing w:after="0" w:line="240" w:lineRule="auto"/>
      </w:pPr>
      <w:r>
        <w:continuationSeparator/>
      </w:r>
    </w:p>
  </w:footnote>
  <w:footnote w:id="1">
    <w:p w14:paraId="6024A863" w14:textId="7B501979" w:rsidR="005B284F" w:rsidRPr="008D4A98" w:rsidRDefault="005B284F">
      <w:pPr>
        <w:pStyle w:val="Notedebasdepage"/>
        <w:rPr>
          <w:rFonts w:ascii="Times New Roman" w:hAnsi="Times New Roman" w:cs="Times New Roman"/>
        </w:rPr>
      </w:pPr>
      <w:r w:rsidRPr="005F0291">
        <w:rPr>
          <w:rStyle w:val="Appelnotedebasdep"/>
          <w:rFonts w:ascii="Times New Roman" w:hAnsi="Times New Roman" w:cs="Times New Roman"/>
        </w:rPr>
        <w:footnoteRef/>
      </w:r>
      <w:r w:rsidRPr="005F0291">
        <w:rPr>
          <w:rFonts w:ascii="Times New Roman" w:hAnsi="Times New Roman" w:cs="Times New Roman"/>
        </w:rPr>
        <w:t xml:space="preserve"> </w:t>
      </w:r>
      <w:r>
        <w:rPr>
          <w:rFonts w:ascii="Times New Roman" w:hAnsi="Times New Roman" w:cs="Times New Roman"/>
        </w:rPr>
        <w:t xml:space="preserve">Voir notamment </w:t>
      </w:r>
      <w:r w:rsidRPr="005F0291">
        <w:rPr>
          <w:rFonts w:ascii="Times New Roman" w:hAnsi="Times New Roman" w:cs="Times New Roman"/>
          <w:i/>
        </w:rPr>
        <w:t>Histoires de peinture </w:t>
      </w:r>
      <w:r w:rsidRPr="005F0291">
        <w:rPr>
          <w:rFonts w:ascii="Times New Roman" w:hAnsi="Times New Roman" w:cs="Times New Roman"/>
        </w:rPr>
        <w:t xml:space="preserve">; </w:t>
      </w:r>
      <w:r w:rsidRPr="005F0291">
        <w:rPr>
          <w:rFonts w:ascii="Times New Roman" w:hAnsi="Times New Roman" w:cs="Times New Roman"/>
          <w:i/>
        </w:rPr>
        <w:t>On n’y voit rien</w:t>
      </w:r>
      <w:r>
        <w:rPr>
          <w:rFonts w:ascii="Times New Roman" w:hAnsi="Times New Roman" w:cs="Times New Roman"/>
        </w:rPr>
        <w:t xml:space="preserve"> (éd. Gallimard, coll. Folio Essais)</w:t>
      </w:r>
    </w:p>
  </w:footnote>
  <w:footnote w:id="2">
    <w:p w14:paraId="49111BA6" w14:textId="7BCC559C" w:rsidR="005B284F" w:rsidRPr="00DD35B4" w:rsidRDefault="005B284F">
      <w:pPr>
        <w:pStyle w:val="Notedebasdepage"/>
        <w:rPr>
          <w:rFonts w:ascii="Times New Roman" w:hAnsi="Times New Roman" w:cs="Times New Roman"/>
        </w:rPr>
      </w:pPr>
      <w:r w:rsidRPr="00871403">
        <w:rPr>
          <w:rStyle w:val="Appelnotedebasdep"/>
          <w:rFonts w:ascii="Times New Roman" w:hAnsi="Times New Roman" w:cs="Times New Roman"/>
        </w:rPr>
        <w:footnoteRef/>
      </w:r>
      <w:r w:rsidRPr="00871403">
        <w:rPr>
          <w:rFonts w:ascii="Times New Roman" w:hAnsi="Times New Roman" w:cs="Times New Roman"/>
        </w:rPr>
        <w:t xml:space="preserve"> Kant, </w:t>
      </w:r>
      <w:r w:rsidRPr="00871403">
        <w:rPr>
          <w:rFonts w:ascii="Times New Roman" w:hAnsi="Times New Roman" w:cs="Times New Roman"/>
          <w:i/>
        </w:rPr>
        <w:t>Critique de la faculté de juger</w:t>
      </w:r>
      <w:r w:rsidRPr="00871403">
        <w:rPr>
          <w:rFonts w:ascii="Times New Roman" w:hAnsi="Times New Roman" w:cs="Times New Roman"/>
        </w:rPr>
        <w:t>, § 7.</w:t>
      </w:r>
    </w:p>
  </w:footnote>
  <w:footnote w:id="3">
    <w:p w14:paraId="65255283" w14:textId="77777777" w:rsidR="005B284F" w:rsidRPr="00AA7754" w:rsidRDefault="005B284F" w:rsidP="008A7655">
      <w:pPr>
        <w:pStyle w:val="Notedebasdepage"/>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w:t>
      </w:r>
      <w:r w:rsidRPr="00AA7754">
        <w:rPr>
          <w:rFonts w:ascii="Times New Roman" w:hAnsi="Times New Roman" w:cs="Times New Roman"/>
          <w:i/>
        </w:rPr>
        <w:t>Feeling</w:t>
      </w:r>
      <w:r w:rsidRPr="00AA7754">
        <w:rPr>
          <w:rFonts w:ascii="Times New Roman" w:hAnsi="Times New Roman" w:cs="Times New Roman"/>
        </w:rPr>
        <w:t xml:space="preserve"> en anglais (le mot peut aussi se traduire par « sensation »).</w:t>
      </w:r>
    </w:p>
  </w:footnote>
  <w:footnote w:id="4">
    <w:p w14:paraId="63DB5011" w14:textId="77777777" w:rsidR="005B284F" w:rsidRPr="00AA7754" w:rsidRDefault="005B284F" w:rsidP="008A7655">
      <w:pPr>
        <w:pStyle w:val="Notedebasdepage"/>
        <w:jc w:val="both"/>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L’entendement est l’esprit en tant qu’il est capable de comprendre la réalité, de formuler des jugements à son propos.</w:t>
      </w:r>
    </w:p>
  </w:footnote>
  <w:footnote w:id="5">
    <w:p w14:paraId="6F9B8C44" w14:textId="77777777" w:rsidR="005B284F" w:rsidRPr="00AA7754" w:rsidRDefault="005B284F" w:rsidP="008A7655">
      <w:pPr>
        <w:pStyle w:val="Notedebasdepage"/>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Réelle signifie ici « en soi », telle qu’elle existerait indépendamment de nous.</w:t>
      </w:r>
    </w:p>
  </w:footnote>
  <w:footnote w:id="6">
    <w:p w14:paraId="3D6102B7" w14:textId="77777777" w:rsidR="005B284F" w:rsidRPr="00AA7754" w:rsidRDefault="005B284F" w:rsidP="008A7655">
      <w:pPr>
        <w:pStyle w:val="Notedebasdepage"/>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Inutile, condamnée à l’échec. </w:t>
      </w:r>
    </w:p>
  </w:footnote>
  <w:footnote w:id="7">
    <w:p w14:paraId="4DB2039E" w14:textId="77777777" w:rsidR="005B284F" w:rsidRPr="00AA7754" w:rsidRDefault="005B284F" w:rsidP="008A7655">
      <w:pPr>
        <w:pStyle w:val="Notedebasdepage"/>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Vanité : inutilité.</w:t>
      </w:r>
    </w:p>
  </w:footnote>
  <w:footnote w:id="8">
    <w:p w14:paraId="414195C5" w14:textId="77777777" w:rsidR="005B284F" w:rsidRPr="00AA7754" w:rsidRDefault="005B284F" w:rsidP="008A7655">
      <w:pPr>
        <w:pStyle w:val="Notedebasdepage"/>
        <w:rPr>
          <w:rFonts w:ascii="Times New Roman" w:hAnsi="Times New Roman" w:cs="Times New Roman"/>
        </w:rPr>
      </w:pPr>
      <w:r w:rsidRPr="00AA7754">
        <w:rPr>
          <w:rStyle w:val="Appelnotedebasdep"/>
          <w:rFonts w:ascii="Times New Roman" w:hAnsi="Times New Roman" w:cs="Times New Roman"/>
        </w:rPr>
        <w:footnoteRef/>
      </w:r>
      <w:r w:rsidRPr="00AA7754">
        <w:rPr>
          <w:rFonts w:ascii="Times New Roman" w:hAnsi="Times New Roman" w:cs="Times New Roman"/>
        </w:rPr>
        <w:t xml:space="preserve"> « </w:t>
      </w:r>
      <w:r w:rsidRPr="00AA7754">
        <w:rPr>
          <w:rFonts w:ascii="Times New Roman" w:hAnsi="Times New Roman" w:cs="Times New Roman"/>
          <w:i/>
        </w:rPr>
        <w:t>De gustibus non disputandum est </w:t>
      </w:r>
      <w:r w:rsidRPr="00AA7754">
        <w:rPr>
          <w:rFonts w:ascii="Times New Roman" w:hAnsi="Times New Roman" w:cs="Times New Roman"/>
        </w:rPr>
        <w:t>» : « Des goûts on ne discute pas ».</w:t>
      </w:r>
    </w:p>
  </w:footnote>
  <w:footnote w:id="9">
    <w:p w14:paraId="76B261DC" w14:textId="63BE90FA" w:rsidR="005B284F" w:rsidRPr="00780249" w:rsidRDefault="005B284F" w:rsidP="00780249">
      <w:pPr>
        <w:pStyle w:val="Notedebasdepage"/>
        <w:jc w:val="both"/>
        <w:rPr>
          <w:rFonts w:ascii="Times New Roman" w:hAnsi="Times New Roman" w:cs="Times New Roman"/>
        </w:rPr>
      </w:pPr>
      <w:r w:rsidRPr="00780249">
        <w:rPr>
          <w:rStyle w:val="Appelnotedebasdep"/>
          <w:rFonts w:ascii="Times New Roman" w:hAnsi="Times New Roman" w:cs="Times New Roman"/>
        </w:rPr>
        <w:footnoteRef/>
      </w:r>
      <w:r w:rsidRPr="00780249">
        <w:rPr>
          <w:rFonts w:ascii="Times New Roman" w:hAnsi="Times New Roman" w:cs="Times New Roman"/>
        </w:rPr>
        <w:t xml:space="preserve"> Cet énoncé n’a de validité relative car il n’est il n’est valable que </w:t>
      </w:r>
      <w:r>
        <w:rPr>
          <w:rFonts w:ascii="Times New Roman" w:hAnsi="Times New Roman" w:cs="Times New Roman"/>
        </w:rPr>
        <w:t>si on compte les siècles à partir de la naissance de Jésus Christ. Dans le monde musulman</w:t>
      </w:r>
      <w:r w:rsidRPr="00780249">
        <w:rPr>
          <w:rFonts w:ascii="Times New Roman" w:hAnsi="Times New Roman" w:cs="Times New Roman"/>
        </w:rPr>
        <w:t xml:space="preserve"> par exemple, on compte les siècles à partir de l’Hégire.</w:t>
      </w:r>
    </w:p>
  </w:footnote>
  <w:footnote w:id="10">
    <w:p w14:paraId="14AFD5C8" w14:textId="77777777" w:rsidR="005B284F" w:rsidRPr="004B6BBA" w:rsidRDefault="005B284F" w:rsidP="00A46186">
      <w:pPr>
        <w:pStyle w:val="Notedebasdepage"/>
        <w:jc w:val="both"/>
      </w:pPr>
      <w:r w:rsidRPr="004B6BBA">
        <w:rPr>
          <w:rStyle w:val="Appelnotedebasdep"/>
        </w:rPr>
        <w:footnoteRef/>
      </w:r>
      <w:r w:rsidRPr="004B6BBA">
        <w:t xml:space="preserve"> L’entendement est l’esprit </w:t>
      </w:r>
      <w:r>
        <w:t>en tant qu’il est capable de comprendre la réalité, de formuler des jugements à son propos.</w:t>
      </w:r>
    </w:p>
  </w:footnote>
  <w:footnote w:id="11">
    <w:p w14:paraId="38A9246F" w14:textId="77777777" w:rsidR="005B284F" w:rsidRPr="00E71D57" w:rsidRDefault="005B284F" w:rsidP="00A46186">
      <w:pPr>
        <w:pStyle w:val="Notedebasdepage"/>
      </w:pPr>
      <w:r w:rsidRPr="00E71D57">
        <w:rPr>
          <w:rStyle w:val="Appelnotedebasdep"/>
        </w:rPr>
        <w:footnoteRef/>
      </w:r>
      <w:r w:rsidRPr="00E71D57">
        <w:t xml:space="preserve"> Réelle signifie ici « en soi », telle qu’elle existerait indépendamment de nous.</w:t>
      </w:r>
    </w:p>
  </w:footnote>
  <w:footnote w:id="12">
    <w:p w14:paraId="4BE79ACD" w14:textId="77777777" w:rsidR="005B284F" w:rsidRPr="00E71D57" w:rsidRDefault="005B284F" w:rsidP="00A46186">
      <w:pPr>
        <w:pStyle w:val="Notedebasdepage"/>
      </w:pPr>
      <w:r w:rsidRPr="00E71D57">
        <w:rPr>
          <w:rStyle w:val="Appelnotedebasdep"/>
        </w:rPr>
        <w:footnoteRef/>
      </w:r>
      <w:r w:rsidRPr="00E71D57">
        <w:t xml:space="preserve"> Inutile, condamnée à l’échec. </w:t>
      </w:r>
    </w:p>
  </w:footnote>
  <w:footnote w:id="13">
    <w:p w14:paraId="0F2A9A92" w14:textId="77777777" w:rsidR="005B284F" w:rsidRPr="005046DB" w:rsidRDefault="005B284F" w:rsidP="00A46186">
      <w:pPr>
        <w:pStyle w:val="Notedebasdepage"/>
      </w:pPr>
      <w:r w:rsidRPr="005046DB">
        <w:rPr>
          <w:rStyle w:val="Appelnotedebasdep"/>
        </w:rPr>
        <w:footnoteRef/>
      </w:r>
      <w:r w:rsidRPr="005046DB">
        <w:t xml:space="preserve"> Vanité : inutilité.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44ADE"/>
    <w:multiLevelType w:val="hybridMultilevel"/>
    <w:tmpl w:val="D9A2AA78"/>
    <w:lvl w:ilvl="0" w:tplc="70A255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C796A"/>
    <w:multiLevelType w:val="hybridMultilevel"/>
    <w:tmpl w:val="74381710"/>
    <w:lvl w:ilvl="0" w:tplc="DD7CA0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2C5ED5"/>
    <w:multiLevelType w:val="hybridMultilevel"/>
    <w:tmpl w:val="B0E48A34"/>
    <w:lvl w:ilvl="0" w:tplc="51CC7B44">
      <w:start w:val="1"/>
      <w:numFmt w:val="decimal"/>
      <w:lvlText w:val="(%1)"/>
      <w:lvlJc w:val="left"/>
      <w:pPr>
        <w:ind w:left="1068" w:hanging="360"/>
      </w:pPr>
      <w:rPr>
        <w:rFonts w:ascii="Times New Roman" w:eastAsiaTheme="minorHAnsi" w:hAnsi="Times New Roman" w:cs="Times New Roman"/>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3614D4"/>
    <w:multiLevelType w:val="hybridMultilevel"/>
    <w:tmpl w:val="6C962158"/>
    <w:lvl w:ilvl="0" w:tplc="BB486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AD09BA"/>
    <w:multiLevelType w:val="multilevel"/>
    <w:tmpl w:val="CAB6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E4786"/>
    <w:multiLevelType w:val="hybridMultilevel"/>
    <w:tmpl w:val="813695A6"/>
    <w:lvl w:ilvl="0" w:tplc="07B2896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EC770C"/>
    <w:multiLevelType w:val="hybridMultilevel"/>
    <w:tmpl w:val="62E69420"/>
    <w:lvl w:ilvl="0" w:tplc="2B68B1D2">
      <w:start w:val="12"/>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035A99"/>
    <w:multiLevelType w:val="hybridMultilevel"/>
    <w:tmpl w:val="344A5282"/>
    <w:lvl w:ilvl="0" w:tplc="F8661A2A">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02080D"/>
    <w:multiLevelType w:val="hybridMultilevel"/>
    <w:tmpl w:val="2454F6CC"/>
    <w:lvl w:ilvl="0" w:tplc="47F4D5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174345"/>
    <w:multiLevelType w:val="hybridMultilevel"/>
    <w:tmpl w:val="682018F2"/>
    <w:lvl w:ilvl="0" w:tplc="7EDE77A4">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8D4E55"/>
    <w:multiLevelType w:val="hybridMultilevel"/>
    <w:tmpl w:val="5B44C874"/>
    <w:lvl w:ilvl="0" w:tplc="642EC6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C10437"/>
    <w:multiLevelType w:val="hybridMultilevel"/>
    <w:tmpl w:val="B49EBD68"/>
    <w:lvl w:ilvl="0" w:tplc="62442AD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7B5BEB"/>
    <w:multiLevelType w:val="hybridMultilevel"/>
    <w:tmpl w:val="B562FD0C"/>
    <w:lvl w:ilvl="0" w:tplc="4F2007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E83B8B"/>
    <w:multiLevelType w:val="hybridMultilevel"/>
    <w:tmpl w:val="2B04ADFC"/>
    <w:lvl w:ilvl="0" w:tplc="9E1E8524">
      <w:start w:val="1"/>
      <w:numFmt w:val="decimal"/>
      <w:lvlText w:val="(%1)"/>
      <w:lvlJc w:val="left"/>
      <w:pPr>
        <w:ind w:left="1768" w:hanging="10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305912F0"/>
    <w:multiLevelType w:val="hybridMultilevel"/>
    <w:tmpl w:val="2E362912"/>
    <w:lvl w:ilvl="0" w:tplc="6E1A6A0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FC5FE8"/>
    <w:multiLevelType w:val="hybridMultilevel"/>
    <w:tmpl w:val="1B1A07D6"/>
    <w:lvl w:ilvl="0" w:tplc="B7DE32D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316D68EE"/>
    <w:multiLevelType w:val="hybridMultilevel"/>
    <w:tmpl w:val="95F2C9B8"/>
    <w:lvl w:ilvl="0" w:tplc="E54E8E0A">
      <w:start w:val="3"/>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D87612"/>
    <w:multiLevelType w:val="hybridMultilevel"/>
    <w:tmpl w:val="4802F184"/>
    <w:lvl w:ilvl="0" w:tplc="7250CABC">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3A44C5"/>
    <w:multiLevelType w:val="hybridMultilevel"/>
    <w:tmpl w:val="976212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00A790E"/>
    <w:multiLevelType w:val="hybridMultilevel"/>
    <w:tmpl w:val="C84A5F5A"/>
    <w:lvl w:ilvl="0" w:tplc="F8BAC28A">
      <w:start w:val="6"/>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734C93"/>
    <w:multiLevelType w:val="hybridMultilevel"/>
    <w:tmpl w:val="683C403A"/>
    <w:lvl w:ilvl="0" w:tplc="B6F8D0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327BDC"/>
    <w:multiLevelType w:val="hybridMultilevel"/>
    <w:tmpl w:val="EB826078"/>
    <w:lvl w:ilvl="0" w:tplc="C56A084E">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E3510D"/>
    <w:multiLevelType w:val="hybridMultilevel"/>
    <w:tmpl w:val="436AB80A"/>
    <w:lvl w:ilvl="0" w:tplc="11B47B1C">
      <w:numFmt w:val="bullet"/>
      <w:lvlText w:val=""/>
      <w:lvlJc w:val="left"/>
      <w:pPr>
        <w:ind w:left="720" w:hanging="360"/>
      </w:pPr>
      <w:rPr>
        <w:rFonts w:ascii="Symbol" w:eastAsiaTheme="minorHAnsi" w:hAnsi="Symbol" w:cstheme="minorBidi" w:hint="default"/>
        <w:i w:val="0"/>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FE29E2"/>
    <w:multiLevelType w:val="hybridMultilevel"/>
    <w:tmpl w:val="D62CF594"/>
    <w:lvl w:ilvl="0" w:tplc="C11622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1A03C2"/>
    <w:multiLevelType w:val="hybridMultilevel"/>
    <w:tmpl w:val="1C986BB0"/>
    <w:lvl w:ilvl="0" w:tplc="801C310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1468AD"/>
    <w:multiLevelType w:val="hybridMultilevel"/>
    <w:tmpl w:val="D1C032D0"/>
    <w:lvl w:ilvl="0" w:tplc="B08442F2">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682C90"/>
    <w:multiLevelType w:val="hybridMultilevel"/>
    <w:tmpl w:val="68A4BC98"/>
    <w:lvl w:ilvl="0" w:tplc="DEF4D88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BF11A3"/>
    <w:multiLevelType w:val="hybridMultilevel"/>
    <w:tmpl w:val="C598CDB0"/>
    <w:lvl w:ilvl="0" w:tplc="A6FCB276">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EF6C56"/>
    <w:multiLevelType w:val="hybridMultilevel"/>
    <w:tmpl w:val="FCF0275C"/>
    <w:lvl w:ilvl="0" w:tplc="65F26D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293669C"/>
    <w:multiLevelType w:val="hybridMultilevel"/>
    <w:tmpl w:val="E5B270FC"/>
    <w:lvl w:ilvl="0" w:tplc="0FB012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27376E"/>
    <w:multiLevelType w:val="hybridMultilevel"/>
    <w:tmpl w:val="2700ADFC"/>
    <w:lvl w:ilvl="0" w:tplc="0E14855C">
      <w:start w:val="1"/>
      <w:numFmt w:val="decimal"/>
      <w:lvlText w:val="(%1)"/>
      <w:lvlJc w:val="left"/>
      <w:pPr>
        <w:ind w:left="720" w:hanging="360"/>
      </w:pPr>
      <w:rPr>
        <w:rFonts w:ascii="Times New Roman" w:eastAsia="Arial Unicode MS" w:hAnsi="Times New Roman"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E97272"/>
    <w:multiLevelType w:val="hybridMultilevel"/>
    <w:tmpl w:val="4DBA5F72"/>
    <w:lvl w:ilvl="0" w:tplc="B7FAA7F8">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190E0C"/>
    <w:multiLevelType w:val="hybridMultilevel"/>
    <w:tmpl w:val="70E22532"/>
    <w:lvl w:ilvl="0" w:tplc="E92C02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330A94"/>
    <w:multiLevelType w:val="hybridMultilevel"/>
    <w:tmpl w:val="571EA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D83589"/>
    <w:multiLevelType w:val="multilevel"/>
    <w:tmpl w:val="8D70841A"/>
    <w:lvl w:ilvl="0">
      <w:start w:val="1"/>
      <w:numFmt w:val="decimal"/>
      <w:pStyle w:val="Questions"/>
      <w:lvlText w:val="%1."/>
      <w:lvlJc w:val="left"/>
      <w:pPr>
        <w:ind w:left="720" w:hanging="360"/>
      </w:pPr>
      <w:rPr>
        <w:rFonts w:ascii="Times New Roman" w:eastAsia="Arial Unicode MS" w:hAnsi="Times New Roman" w:cs="Arial Unicode MS"/>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5" w15:restartNumberingAfterBreak="0">
    <w:nsid w:val="7E7E7F97"/>
    <w:multiLevelType w:val="hybridMultilevel"/>
    <w:tmpl w:val="AA5AD6BE"/>
    <w:lvl w:ilvl="0" w:tplc="CC6624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9"/>
  </w:num>
  <w:num w:numId="3">
    <w:abstractNumId w:val="23"/>
  </w:num>
  <w:num w:numId="4">
    <w:abstractNumId w:val="22"/>
  </w:num>
  <w:num w:numId="5">
    <w:abstractNumId w:val="28"/>
  </w:num>
  <w:num w:numId="6">
    <w:abstractNumId w:val="7"/>
  </w:num>
  <w:num w:numId="7">
    <w:abstractNumId w:val="18"/>
  </w:num>
  <w:num w:numId="8">
    <w:abstractNumId w:val="12"/>
  </w:num>
  <w:num w:numId="9">
    <w:abstractNumId w:val="24"/>
  </w:num>
  <w:num w:numId="10">
    <w:abstractNumId w:val="2"/>
  </w:num>
  <w:num w:numId="11">
    <w:abstractNumId w:val="1"/>
  </w:num>
  <w:num w:numId="12">
    <w:abstractNumId w:val="16"/>
  </w:num>
  <w:num w:numId="13">
    <w:abstractNumId w:val="25"/>
  </w:num>
  <w:num w:numId="14">
    <w:abstractNumId w:val="19"/>
  </w:num>
  <w:num w:numId="15">
    <w:abstractNumId w:val="9"/>
  </w:num>
  <w:num w:numId="16">
    <w:abstractNumId w:val="10"/>
  </w:num>
  <w:num w:numId="17">
    <w:abstractNumId w:val="14"/>
  </w:num>
  <w:num w:numId="18">
    <w:abstractNumId w:val="31"/>
  </w:num>
  <w:num w:numId="19">
    <w:abstractNumId w:val="8"/>
  </w:num>
  <w:num w:numId="20">
    <w:abstractNumId w:val="4"/>
  </w:num>
  <w:num w:numId="21">
    <w:abstractNumId w:val="13"/>
  </w:num>
  <w:num w:numId="22">
    <w:abstractNumId w:val="34"/>
  </w:num>
  <w:num w:numId="23">
    <w:abstractNumId w:val="30"/>
  </w:num>
  <w:num w:numId="24">
    <w:abstractNumId w:val="6"/>
  </w:num>
  <w:num w:numId="25">
    <w:abstractNumId w:val="5"/>
  </w:num>
  <w:num w:numId="26">
    <w:abstractNumId w:val="20"/>
  </w:num>
  <w:num w:numId="27">
    <w:abstractNumId w:val="15"/>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num>
  <w:num w:numId="30">
    <w:abstractNumId w:val="35"/>
  </w:num>
  <w:num w:numId="31">
    <w:abstractNumId w:val="17"/>
  </w:num>
  <w:num w:numId="32">
    <w:abstractNumId w:val="27"/>
  </w:num>
  <w:num w:numId="33">
    <w:abstractNumId w:val="21"/>
  </w:num>
  <w:num w:numId="34">
    <w:abstractNumId w:val="11"/>
  </w:num>
  <w:num w:numId="35">
    <w:abstractNumId w:val="33"/>
  </w:num>
  <w:num w:numId="36">
    <w:abstractNumId w:val="26"/>
  </w:num>
  <w:num w:numId="37">
    <w:abstractNumId w:val="3"/>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E5C"/>
    <w:rsid w:val="00000C9A"/>
    <w:rsid w:val="0002477C"/>
    <w:rsid w:val="00025CCA"/>
    <w:rsid w:val="00025E04"/>
    <w:rsid w:val="00040E26"/>
    <w:rsid w:val="00043E83"/>
    <w:rsid w:val="00047A09"/>
    <w:rsid w:val="00047C9B"/>
    <w:rsid w:val="000572FD"/>
    <w:rsid w:val="00060CB5"/>
    <w:rsid w:val="00061B04"/>
    <w:rsid w:val="0006522A"/>
    <w:rsid w:val="00066F0A"/>
    <w:rsid w:val="00067E0C"/>
    <w:rsid w:val="0007007A"/>
    <w:rsid w:val="00071AE4"/>
    <w:rsid w:val="00071B47"/>
    <w:rsid w:val="00076794"/>
    <w:rsid w:val="00091DD7"/>
    <w:rsid w:val="000954F9"/>
    <w:rsid w:val="000A071C"/>
    <w:rsid w:val="000A3887"/>
    <w:rsid w:val="000B143D"/>
    <w:rsid w:val="000B2290"/>
    <w:rsid w:val="000C0B1C"/>
    <w:rsid w:val="000C53A2"/>
    <w:rsid w:val="000D0EEC"/>
    <w:rsid w:val="000D3506"/>
    <w:rsid w:val="000D54AB"/>
    <w:rsid w:val="000D7937"/>
    <w:rsid w:val="000E71AA"/>
    <w:rsid w:val="00111D53"/>
    <w:rsid w:val="00117C97"/>
    <w:rsid w:val="00122FF5"/>
    <w:rsid w:val="001258FC"/>
    <w:rsid w:val="001351EA"/>
    <w:rsid w:val="00141C07"/>
    <w:rsid w:val="00145FF7"/>
    <w:rsid w:val="00162786"/>
    <w:rsid w:val="00163417"/>
    <w:rsid w:val="001672C5"/>
    <w:rsid w:val="00167DC5"/>
    <w:rsid w:val="00182F8F"/>
    <w:rsid w:val="001866B8"/>
    <w:rsid w:val="00194F14"/>
    <w:rsid w:val="00197AE5"/>
    <w:rsid w:val="001A0083"/>
    <w:rsid w:val="001A2B95"/>
    <w:rsid w:val="001A33C0"/>
    <w:rsid w:val="001D0A01"/>
    <w:rsid w:val="001E0108"/>
    <w:rsid w:val="001E13AB"/>
    <w:rsid w:val="001E2A37"/>
    <w:rsid w:val="001F0C35"/>
    <w:rsid w:val="001F58BB"/>
    <w:rsid w:val="0020144E"/>
    <w:rsid w:val="00203C91"/>
    <w:rsid w:val="00216238"/>
    <w:rsid w:val="0022005A"/>
    <w:rsid w:val="00224603"/>
    <w:rsid w:val="00224FAC"/>
    <w:rsid w:val="00234854"/>
    <w:rsid w:val="00243794"/>
    <w:rsid w:val="002512A8"/>
    <w:rsid w:val="00254E86"/>
    <w:rsid w:val="00255FCB"/>
    <w:rsid w:val="00270C8F"/>
    <w:rsid w:val="0027430C"/>
    <w:rsid w:val="00287465"/>
    <w:rsid w:val="002A1682"/>
    <w:rsid w:val="002A472E"/>
    <w:rsid w:val="002A4EA1"/>
    <w:rsid w:val="002A7A50"/>
    <w:rsid w:val="002B44CA"/>
    <w:rsid w:val="002B4AA6"/>
    <w:rsid w:val="002C1603"/>
    <w:rsid w:val="002C3C9D"/>
    <w:rsid w:val="002C42D8"/>
    <w:rsid w:val="002D72C8"/>
    <w:rsid w:val="002E25AC"/>
    <w:rsid w:val="002E25F1"/>
    <w:rsid w:val="002E73E6"/>
    <w:rsid w:val="002F0295"/>
    <w:rsid w:val="002F08B0"/>
    <w:rsid w:val="002F16DD"/>
    <w:rsid w:val="002F2037"/>
    <w:rsid w:val="002F203E"/>
    <w:rsid w:val="002F3056"/>
    <w:rsid w:val="002F3345"/>
    <w:rsid w:val="00304388"/>
    <w:rsid w:val="003124B6"/>
    <w:rsid w:val="00315744"/>
    <w:rsid w:val="003165EC"/>
    <w:rsid w:val="0031762B"/>
    <w:rsid w:val="0033572F"/>
    <w:rsid w:val="00337C8F"/>
    <w:rsid w:val="00342317"/>
    <w:rsid w:val="003506D5"/>
    <w:rsid w:val="00362468"/>
    <w:rsid w:val="00365F46"/>
    <w:rsid w:val="00386D5B"/>
    <w:rsid w:val="003926BC"/>
    <w:rsid w:val="00393194"/>
    <w:rsid w:val="003949D1"/>
    <w:rsid w:val="00394E28"/>
    <w:rsid w:val="003A2A47"/>
    <w:rsid w:val="003A5AB1"/>
    <w:rsid w:val="003A693B"/>
    <w:rsid w:val="003B26A3"/>
    <w:rsid w:val="003B27F5"/>
    <w:rsid w:val="003B2E7B"/>
    <w:rsid w:val="003B4E1B"/>
    <w:rsid w:val="003B74D9"/>
    <w:rsid w:val="003C6861"/>
    <w:rsid w:val="003D224F"/>
    <w:rsid w:val="003D5300"/>
    <w:rsid w:val="003D6F72"/>
    <w:rsid w:val="003F2BE4"/>
    <w:rsid w:val="00414041"/>
    <w:rsid w:val="0043241A"/>
    <w:rsid w:val="00450CF0"/>
    <w:rsid w:val="00451CAF"/>
    <w:rsid w:val="00461A2F"/>
    <w:rsid w:val="00462E7E"/>
    <w:rsid w:val="00492335"/>
    <w:rsid w:val="00494694"/>
    <w:rsid w:val="00494727"/>
    <w:rsid w:val="004948EF"/>
    <w:rsid w:val="00497E98"/>
    <w:rsid w:val="004A4F0C"/>
    <w:rsid w:val="004A6F99"/>
    <w:rsid w:val="004A7B1D"/>
    <w:rsid w:val="004B3574"/>
    <w:rsid w:val="004D0D47"/>
    <w:rsid w:val="004D39BC"/>
    <w:rsid w:val="004E083D"/>
    <w:rsid w:val="004E3FEC"/>
    <w:rsid w:val="004E4627"/>
    <w:rsid w:val="004E5B13"/>
    <w:rsid w:val="004E5FC8"/>
    <w:rsid w:val="004F2729"/>
    <w:rsid w:val="005043CD"/>
    <w:rsid w:val="00510AC6"/>
    <w:rsid w:val="00515A9B"/>
    <w:rsid w:val="005265DB"/>
    <w:rsid w:val="00531631"/>
    <w:rsid w:val="005346C6"/>
    <w:rsid w:val="00535206"/>
    <w:rsid w:val="005435BE"/>
    <w:rsid w:val="00544926"/>
    <w:rsid w:val="00550BEF"/>
    <w:rsid w:val="00551718"/>
    <w:rsid w:val="005521EC"/>
    <w:rsid w:val="00555D20"/>
    <w:rsid w:val="0056572A"/>
    <w:rsid w:val="00573E39"/>
    <w:rsid w:val="00575EA1"/>
    <w:rsid w:val="005815BE"/>
    <w:rsid w:val="00592492"/>
    <w:rsid w:val="005947BF"/>
    <w:rsid w:val="005A1017"/>
    <w:rsid w:val="005A1C4D"/>
    <w:rsid w:val="005A1FF0"/>
    <w:rsid w:val="005B26AE"/>
    <w:rsid w:val="005B284F"/>
    <w:rsid w:val="005C4410"/>
    <w:rsid w:val="005C4D0A"/>
    <w:rsid w:val="005D13CA"/>
    <w:rsid w:val="005D1475"/>
    <w:rsid w:val="005E0815"/>
    <w:rsid w:val="005E0E69"/>
    <w:rsid w:val="005E4FB8"/>
    <w:rsid w:val="005F0291"/>
    <w:rsid w:val="00600982"/>
    <w:rsid w:val="00600E60"/>
    <w:rsid w:val="006113A2"/>
    <w:rsid w:val="00623170"/>
    <w:rsid w:val="006369C6"/>
    <w:rsid w:val="00642029"/>
    <w:rsid w:val="0064213C"/>
    <w:rsid w:val="006505D7"/>
    <w:rsid w:val="00651374"/>
    <w:rsid w:val="00652DA6"/>
    <w:rsid w:val="00656017"/>
    <w:rsid w:val="00656954"/>
    <w:rsid w:val="00657F21"/>
    <w:rsid w:val="0066751F"/>
    <w:rsid w:val="00675FFD"/>
    <w:rsid w:val="00690D4D"/>
    <w:rsid w:val="00694021"/>
    <w:rsid w:val="006A3A3E"/>
    <w:rsid w:val="006A4B9D"/>
    <w:rsid w:val="006B10CF"/>
    <w:rsid w:val="006C472C"/>
    <w:rsid w:val="006C4C0A"/>
    <w:rsid w:val="006C5295"/>
    <w:rsid w:val="006C65C6"/>
    <w:rsid w:val="006C665C"/>
    <w:rsid w:val="006D06F2"/>
    <w:rsid w:val="006D6CFD"/>
    <w:rsid w:val="006D7067"/>
    <w:rsid w:val="006E190F"/>
    <w:rsid w:val="006F3EA1"/>
    <w:rsid w:val="006F476F"/>
    <w:rsid w:val="006F4DB6"/>
    <w:rsid w:val="00700D0B"/>
    <w:rsid w:val="00701EA4"/>
    <w:rsid w:val="00710B6F"/>
    <w:rsid w:val="00711049"/>
    <w:rsid w:val="00714CDB"/>
    <w:rsid w:val="00726F11"/>
    <w:rsid w:val="007438ED"/>
    <w:rsid w:val="00743F7C"/>
    <w:rsid w:val="00744BFA"/>
    <w:rsid w:val="00745B3B"/>
    <w:rsid w:val="007724C1"/>
    <w:rsid w:val="007725D2"/>
    <w:rsid w:val="00774892"/>
    <w:rsid w:val="00776932"/>
    <w:rsid w:val="00780249"/>
    <w:rsid w:val="0079469C"/>
    <w:rsid w:val="007A5F1D"/>
    <w:rsid w:val="007A5F74"/>
    <w:rsid w:val="007B4AE0"/>
    <w:rsid w:val="007C6B2C"/>
    <w:rsid w:val="007E02D6"/>
    <w:rsid w:val="007E5F23"/>
    <w:rsid w:val="007E6020"/>
    <w:rsid w:val="007E7816"/>
    <w:rsid w:val="007F174C"/>
    <w:rsid w:val="007F2F14"/>
    <w:rsid w:val="007F3582"/>
    <w:rsid w:val="007F4C59"/>
    <w:rsid w:val="007F70F7"/>
    <w:rsid w:val="00801406"/>
    <w:rsid w:val="00823730"/>
    <w:rsid w:val="00825835"/>
    <w:rsid w:val="0082685C"/>
    <w:rsid w:val="00847A6E"/>
    <w:rsid w:val="00860971"/>
    <w:rsid w:val="00871403"/>
    <w:rsid w:val="0087512C"/>
    <w:rsid w:val="00880A4D"/>
    <w:rsid w:val="00897F26"/>
    <w:rsid w:val="008A0736"/>
    <w:rsid w:val="008A7655"/>
    <w:rsid w:val="008B4DAD"/>
    <w:rsid w:val="008C5E45"/>
    <w:rsid w:val="008D3F1B"/>
    <w:rsid w:val="008D4A98"/>
    <w:rsid w:val="008E200A"/>
    <w:rsid w:val="008E2390"/>
    <w:rsid w:val="00910BDE"/>
    <w:rsid w:val="00912023"/>
    <w:rsid w:val="00913D89"/>
    <w:rsid w:val="00920730"/>
    <w:rsid w:val="00936BAF"/>
    <w:rsid w:val="00944633"/>
    <w:rsid w:val="009501F1"/>
    <w:rsid w:val="0095436C"/>
    <w:rsid w:val="00963C62"/>
    <w:rsid w:val="009646B7"/>
    <w:rsid w:val="00970198"/>
    <w:rsid w:val="00972EBA"/>
    <w:rsid w:val="00974BA9"/>
    <w:rsid w:val="00980C8B"/>
    <w:rsid w:val="00993D64"/>
    <w:rsid w:val="0099658E"/>
    <w:rsid w:val="009A675B"/>
    <w:rsid w:val="009B040C"/>
    <w:rsid w:val="009B4B60"/>
    <w:rsid w:val="009B5231"/>
    <w:rsid w:val="009B7050"/>
    <w:rsid w:val="009C1E5C"/>
    <w:rsid w:val="009D2335"/>
    <w:rsid w:val="009D6091"/>
    <w:rsid w:val="009E4FB5"/>
    <w:rsid w:val="009E6831"/>
    <w:rsid w:val="009F1A20"/>
    <w:rsid w:val="00A00FBC"/>
    <w:rsid w:val="00A01541"/>
    <w:rsid w:val="00A02389"/>
    <w:rsid w:val="00A07BB1"/>
    <w:rsid w:val="00A10F09"/>
    <w:rsid w:val="00A1143C"/>
    <w:rsid w:val="00A21C0F"/>
    <w:rsid w:val="00A24589"/>
    <w:rsid w:val="00A2722E"/>
    <w:rsid w:val="00A27DA8"/>
    <w:rsid w:val="00A33026"/>
    <w:rsid w:val="00A3473D"/>
    <w:rsid w:val="00A35CA6"/>
    <w:rsid w:val="00A40C31"/>
    <w:rsid w:val="00A41124"/>
    <w:rsid w:val="00A42B29"/>
    <w:rsid w:val="00A46186"/>
    <w:rsid w:val="00A47BD9"/>
    <w:rsid w:val="00A90D7F"/>
    <w:rsid w:val="00A97B45"/>
    <w:rsid w:val="00AA7754"/>
    <w:rsid w:val="00AB305C"/>
    <w:rsid w:val="00AB43CA"/>
    <w:rsid w:val="00AB777C"/>
    <w:rsid w:val="00AC208A"/>
    <w:rsid w:val="00AC74B5"/>
    <w:rsid w:val="00AD2026"/>
    <w:rsid w:val="00AD4B80"/>
    <w:rsid w:val="00AE412E"/>
    <w:rsid w:val="00AF0D5C"/>
    <w:rsid w:val="00AF3A5F"/>
    <w:rsid w:val="00B024D5"/>
    <w:rsid w:val="00B04A90"/>
    <w:rsid w:val="00B07F6B"/>
    <w:rsid w:val="00B10685"/>
    <w:rsid w:val="00B1180E"/>
    <w:rsid w:val="00B20616"/>
    <w:rsid w:val="00B20E8E"/>
    <w:rsid w:val="00B21EC0"/>
    <w:rsid w:val="00B3176A"/>
    <w:rsid w:val="00B366DC"/>
    <w:rsid w:val="00B37D4F"/>
    <w:rsid w:val="00B52939"/>
    <w:rsid w:val="00B52F84"/>
    <w:rsid w:val="00B56403"/>
    <w:rsid w:val="00B56EDA"/>
    <w:rsid w:val="00B67DE1"/>
    <w:rsid w:val="00B70070"/>
    <w:rsid w:val="00B82EC7"/>
    <w:rsid w:val="00B91094"/>
    <w:rsid w:val="00B94B87"/>
    <w:rsid w:val="00BB406E"/>
    <w:rsid w:val="00BB4843"/>
    <w:rsid w:val="00BD3C1F"/>
    <w:rsid w:val="00BD4093"/>
    <w:rsid w:val="00BD468E"/>
    <w:rsid w:val="00BE78CC"/>
    <w:rsid w:val="00BF613A"/>
    <w:rsid w:val="00BF73EE"/>
    <w:rsid w:val="00C062DF"/>
    <w:rsid w:val="00C0745B"/>
    <w:rsid w:val="00C13F65"/>
    <w:rsid w:val="00C176B0"/>
    <w:rsid w:val="00C23B67"/>
    <w:rsid w:val="00C463A3"/>
    <w:rsid w:val="00C469B5"/>
    <w:rsid w:val="00C7102A"/>
    <w:rsid w:val="00C85E26"/>
    <w:rsid w:val="00C90A52"/>
    <w:rsid w:val="00CA09B9"/>
    <w:rsid w:val="00CA1B06"/>
    <w:rsid w:val="00CC0D69"/>
    <w:rsid w:val="00CC16E2"/>
    <w:rsid w:val="00CC4DA0"/>
    <w:rsid w:val="00CC6057"/>
    <w:rsid w:val="00CD2464"/>
    <w:rsid w:val="00CD6224"/>
    <w:rsid w:val="00CE7F39"/>
    <w:rsid w:val="00CF55BD"/>
    <w:rsid w:val="00D052E8"/>
    <w:rsid w:val="00D105D1"/>
    <w:rsid w:val="00D15596"/>
    <w:rsid w:val="00D15A11"/>
    <w:rsid w:val="00D16E6F"/>
    <w:rsid w:val="00D1706B"/>
    <w:rsid w:val="00D21027"/>
    <w:rsid w:val="00D23256"/>
    <w:rsid w:val="00D4071A"/>
    <w:rsid w:val="00D5117F"/>
    <w:rsid w:val="00D53A65"/>
    <w:rsid w:val="00D5757A"/>
    <w:rsid w:val="00D61655"/>
    <w:rsid w:val="00D67388"/>
    <w:rsid w:val="00D7597D"/>
    <w:rsid w:val="00D857EA"/>
    <w:rsid w:val="00D95E22"/>
    <w:rsid w:val="00DA0531"/>
    <w:rsid w:val="00DA1368"/>
    <w:rsid w:val="00DA18B1"/>
    <w:rsid w:val="00DA4684"/>
    <w:rsid w:val="00DA6B1A"/>
    <w:rsid w:val="00DB2787"/>
    <w:rsid w:val="00DD35B4"/>
    <w:rsid w:val="00DE5B0D"/>
    <w:rsid w:val="00DE7FD6"/>
    <w:rsid w:val="00DF1C2A"/>
    <w:rsid w:val="00E0131C"/>
    <w:rsid w:val="00E11304"/>
    <w:rsid w:val="00E12CF7"/>
    <w:rsid w:val="00E21458"/>
    <w:rsid w:val="00E35843"/>
    <w:rsid w:val="00E35CEF"/>
    <w:rsid w:val="00E42EDF"/>
    <w:rsid w:val="00E55DC7"/>
    <w:rsid w:val="00E56384"/>
    <w:rsid w:val="00E657AE"/>
    <w:rsid w:val="00E6749C"/>
    <w:rsid w:val="00E83EEF"/>
    <w:rsid w:val="00E87B8E"/>
    <w:rsid w:val="00E92216"/>
    <w:rsid w:val="00EA3B16"/>
    <w:rsid w:val="00EB70A5"/>
    <w:rsid w:val="00ED58C7"/>
    <w:rsid w:val="00EE0699"/>
    <w:rsid w:val="00EE14DF"/>
    <w:rsid w:val="00EE3268"/>
    <w:rsid w:val="00EE42C9"/>
    <w:rsid w:val="00EF0633"/>
    <w:rsid w:val="00EF6AAC"/>
    <w:rsid w:val="00EF7B77"/>
    <w:rsid w:val="00F20864"/>
    <w:rsid w:val="00F36AD9"/>
    <w:rsid w:val="00F37E3C"/>
    <w:rsid w:val="00F54A93"/>
    <w:rsid w:val="00F552FA"/>
    <w:rsid w:val="00F66D4E"/>
    <w:rsid w:val="00F72610"/>
    <w:rsid w:val="00F72E07"/>
    <w:rsid w:val="00F7752D"/>
    <w:rsid w:val="00F90704"/>
    <w:rsid w:val="00F97ED6"/>
    <w:rsid w:val="00FB4398"/>
    <w:rsid w:val="00FB4B10"/>
    <w:rsid w:val="00FD0599"/>
    <w:rsid w:val="00FD55D2"/>
    <w:rsid w:val="00FE0228"/>
    <w:rsid w:val="00FE1409"/>
    <w:rsid w:val="00FE45E6"/>
    <w:rsid w:val="00FE5162"/>
    <w:rsid w:val="00FF0220"/>
    <w:rsid w:val="00FF498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39EB40"/>
  <w14:defaultImageDpi w14:val="300"/>
  <w15:docId w15:val="{313D0058-E98F-254F-AB3A-A1123E4E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E5C"/>
    <w:pPr>
      <w:spacing w:after="200" w:line="276" w:lineRule="auto"/>
    </w:pPr>
    <w:rPr>
      <w:rFonts w:eastAsiaTheme="minorHAnsi"/>
      <w:sz w:val="22"/>
      <w:szCs w:val="22"/>
      <w:lang w:eastAsia="en-US"/>
    </w:rPr>
  </w:style>
  <w:style w:type="paragraph" w:styleId="Titre1">
    <w:name w:val="heading 1"/>
    <w:basedOn w:val="Normal"/>
    <w:next w:val="Normal"/>
    <w:link w:val="Titre1Car"/>
    <w:uiPriority w:val="9"/>
    <w:qFormat/>
    <w:rsid w:val="001A33C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AD4B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E326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E32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1E5C"/>
    <w:pPr>
      <w:ind w:left="720"/>
      <w:contextualSpacing/>
    </w:pPr>
  </w:style>
  <w:style w:type="paragraph" w:styleId="Pieddepage">
    <w:name w:val="footer"/>
    <w:basedOn w:val="Normal"/>
    <w:link w:val="PieddepageCar"/>
    <w:uiPriority w:val="99"/>
    <w:unhideWhenUsed/>
    <w:rsid w:val="00392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26BC"/>
    <w:rPr>
      <w:rFonts w:eastAsiaTheme="minorHAnsi"/>
      <w:sz w:val="22"/>
      <w:szCs w:val="22"/>
      <w:lang w:eastAsia="en-US"/>
    </w:rPr>
  </w:style>
  <w:style w:type="character" w:styleId="Numrodepage">
    <w:name w:val="page number"/>
    <w:basedOn w:val="Policepardfaut"/>
    <w:uiPriority w:val="99"/>
    <w:semiHidden/>
    <w:unhideWhenUsed/>
    <w:rsid w:val="003926BC"/>
  </w:style>
  <w:style w:type="paragraph" w:styleId="Notedebasdepage">
    <w:name w:val="footnote text"/>
    <w:basedOn w:val="Normal"/>
    <w:link w:val="NotedebasdepageCar"/>
    <w:uiPriority w:val="99"/>
    <w:unhideWhenUsed/>
    <w:rsid w:val="000D0EEC"/>
    <w:pPr>
      <w:spacing w:after="0" w:line="240" w:lineRule="auto"/>
    </w:pPr>
    <w:rPr>
      <w:sz w:val="20"/>
      <w:szCs w:val="20"/>
    </w:rPr>
  </w:style>
  <w:style w:type="character" w:customStyle="1" w:styleId="NotedebasdepageCar">
    <w:name w:val="Note de bas de page Car"/>
    <w:basedOn w:val="Policepardfaut"/>
    <w:link w:val="Notedebasdepage"/>
    <w:uiPriority w:val="99"/>
    <w:rsid w:val="000D0EEC"/>
    <w:rPr>
      <w:rFonts w:eastAsiaTheme="minorHAnsi"/>
      <w:sz w:val="20"/>
      <w:szCs w:val="20"/>
      <w:lang w:eastAsia="en-US"/>
    </w:rPr>
  </w:style>
  <w:style w:type="character" w:styleId="Appelnotedebasdep">
    <w:name w:val="footnote reference"/>
    <w:basedOn w:val="Policepardfaut"/>
    <w:uiPriority w:val="99"/>
    <w:unhideWhenUsed/>
    <w:rsid w:val="000D0EEC"/>
    <w:rPr>
      <w:vertAlign w:val="superscript"/>
    </w:rPr>
  </w:style>
  <w:style w:type="table" w:styleId="Grilledutableau">
    <w:name w:val="Table Grid"/>
    <w:basedOn w:val="TableauNormal"/>
    <w:uiPriority w:val="59"/>
    <w:rsid w:val="008A0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2F08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F08B0"/>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1Car">
    <w:name w:val="Titre 1 Car"/>
    <w:basedOn w:val="Policepardfaut"/>
    <w:link w:val="Titre1"/>
    <w:uiPriority w:val="9"/>
    <w:rsid w:val="001A33C0"/>
    <w:rPr>
      <w:rFonts w:asciiTheme="majorHAnsi" w:eastAsiaTheme="majorEastAsia" w:hAnsiTheme="majorHAnsi" w:cstheme="majorBidi"/>
      <w:b/>
      <w:bCs/>
      <w:color w:val="345A8A" w:themeColor="accent1" w:themeShade="B5"/>
      <w:sz w:val="32"/>
      <w:szCs w:val="32"/>
      <w:lang w:eastAsia="en-US"/>
    </w:rPr>
  </w:style>
  <w:style w:type="character" w:customStyle="1" w:styleId="Titre2Car">
    <w:name w:val="Titre 2 Car"/>
    <w:basedOn w:val="Policepardfaut"/>
    <w:link w:val="Titre2"/>
    <w:uiPriority w:val="9"/>
    <w:rsid w:val="00AD4B80"/>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A1143C"/>
    <w:pPr>
      <w:spacing w:before="100" w:beforeAutospacing="1" w:after="100" w:afterAutospacing="1" w:line="240" w:lineRule="auto"/>
    </w:pPr>
    <w:rPr>
      <w:rFonts w:ascii="Times New Roman" w:eastAsiaTheme="minorEastAsia" w:hAnsi="Times New Roman" w:cs="Times New Roman"/>
      <w:sz w:val="20"/>
      <w:szCs w:val="20"/>
      <w:lang w:eastAsia="fr-FR"/>
    </w:rPr>
  </w:style>
  <w:style w:type="character" w:styleId="Lienhypertexte">
    <w:name w:val="Hyperlink"/>
    <w:basedOn w:val="Policepardfaut"/>
    <w:uiPriority w:val="99"/>
    <w:unhideWhenUsed/>
    <w:rsid w:val="005E4FB8"/>
    <w:rPr>
      <w:color w:val="0000FF" w:themeColor="hyperlink"/>
      <w:u w:val="single"/>
    </w:rPr>
  </w:style>
  <w:style w:type="paragraph" w:styleId="Sous-titre">
    <w:name w:val="Subtitle"/>
    <w:basedOn w:val="Normal"/>
    <w:next w:val="Normal"/>
    <w:link w:val="Sous-titreCar"/>
    <w:uiPriority w:val="11"/>
    <w:qFormat/>
    <w:rsid w:val="006D06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D06F2"/>
    <w:rPr>
      <w:rFonts w:asciiTheme="majorHAnsi" w:eastAsiaTheme="majorEastAsia" w:hAnsiTheme="majorHAnsi" w:cstheme="majorBidi"/>
      <w:i/>
      <w:iCs/>
      <w:color w:val="4F81BD" w:themeColor="accent1"/>
      <w:spacing w:val="15"/>
      <w:lang w:eastAsia="en-US"/>
    </w:rPr>
  </w:style>
  <w:style w:type="paragraph" w:customStyle="1" w:styleId="Titre-Rubrique">
    <w:name w:val="Titre - Rubrique"/>
    <w:qFormat/>
    <w:rsid w:val="00A46186"/>
    <w:pPr>
      <w:spacing w:after="120"/>
      <w:jc w:val="both"/>
    </w:pPr>
    <w:rPr>
      <w:rFonts w:asciiTheme="majorHAnsi" w:eastAsia="Arial Unicode MS" w:hAnsiTheme="majorHAnsi" w:cs="Arial Unicode MS"/>
      <w:b/>
      <w:i/>
      <w:caps/>
      <w:kern w:val="2"/>
      <w:lang w:eastAsia="zh-CN" w:bidi="hi-IN"/>
    </w:rPr>
  </w:style>
  <w:style w:type="paragraph" w:customStyle="1" w:styleId="Questions">
    <w:name w:val="Questions"/>
    <w:qFormat/>
    <w:rsid w:val="00A46186"/>
    <w:pPr>
      <w:numPr>
        <w:numId w:val="22"/>
      </w:numPr>
      <w:ind w:right="-6"/>
      <w:jc w:val="both"/>
    </w:pPr>
    <w:rPr>
      <w:rFonts w:ascii="Times New Roman" w:eastAsia="Arial Unicode MS" w:hAnsi="Times New Roman" w:cs="Arial Unicode MS"/>
      <w:iCs/>
      <w:kern w:val="2"/>
      <w:sz w:val="22"/>
      <w:lang w:eastAsia="zh-CN" w:bidi="hi-IN"/>
    </w:rPr>
  </w:style>
  <w:style w:type="paragraph" w:styleId="Textedebulles">
    <w:name w:val="Balloon Text"/>
    <w:basedOn w:val="Normal"/>
    <w:link w:val="TextedebullesCar"/>
    <w:uiPriority w:val="99"/>
    <w:semiHidden/>
    <w:unhideWhenUsed/>
    <w:rsid w:val="004A4F0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4F0C"/>
    <w:rPr>
      <w:rFonts w:ascii="Lucida Grande" w:eastAsiaTheme="minorHAnsi" w:hAnsi="Lucida Grande" w:cs="Lucida Grande"/>
      <w:sz w:val="18"/>
      <w:szCs w:val="18"/>
      <w:lang w:eastAsia="en-US"/>
    </w:rPr>
  </w:style>
  <w:style w:type="character" w:customStyle="1" w:styleId="Gras">
    <w:name w:val="Gras"/>
    <w:uiPriority w:val="1"/>
    <w:qFormat/>
    <w:rsid w:val="000D3506"/>
    <w:rPr>
      <w:b/>
      <w:lang w:val="en-US"/>
    </w:rPr>
  </w:style>
  <w:style w:type="character" w:customStyle="1" w:styleId="Ital">
    <w:name w:val="Ital."/>
    <w:uiPriority w:val="1"/>
    <w:qFormat/>
    <w:rsid w:val="000D3506"/>
    <w:rPr>
      <w:i/>
      <w:iCs/>
    </w:rPr>
  </w:style>
  <w:style w:type="paragraph" w:customStyle="1" w:styleId="Texte-rdigparlesauteursdumanuel">
    <w:name w:val="Texte - rédigé par les auteurs du manuel"/>
    <w:basedOn w:val="Normal"/>
    <w:qFormat/>
    <w:rsid w:val="000D3506"/>
    <w:pPr>
      <w:widowControl w:val="0"/>
      <w:pBdr>
        <w:top w:val="single" w:sz="4" w:space="1" w:color="000001"/>
        <w:left w:val="single" w:sz="4" w:space="4" w:color="000001"/>
        <w:bottom w:val="single" w:sz="4" w:space="1" w:color="000001"/>
        <w:right w:val="single" w:sz="4" w:space="4" w:color="000001"/>
      </w:pBdr>
      <w:spacing w:after="0" w:line="240" w:lineRule="auto"/>
      <w:jc w:val="both"/>
    </w:pPr>
    <w:rPr>
      <w:rFonts w:ascii="Times" w:eastAsia="Arial Unicode MS" w:hAnsi="Times" w:cs="Arial Unicode MS"/>
      <w:kern w:val="2"/>
      <w:sz w:val="21"/>
      <w:szCs w:val="18"/>
      <w:lang w:eastAsia="zh-CN" w:bidi="hi-IN"/>
    </w:rPr>
  </w:style>
  <w:style w:type="paragraph" w:customStyle="1" w:styleId="Extait-Titre">
    <w:name w:val="Extait - Titre"/>
    <w:qFormat/>
    <w:rsid w:val="000D3506"/>
    <w:pPr>
      <w:jc w:val="both"/>
      <w:outlineLvl w:val="0"/>
    </w:pPr>
    <w:rPr>
      <w:rFonts w:ascii="Times New Roman" w:eastAsia="Arial Unicode MS" w:hAnsi="Times New Roman" w:cs="Arial Unicode MS"/>
      <w:b/>
      <w:kern w:val="2"/>
      <w:sz w:val="23"/>
      <w:lang w:eastAsia="zh-CN" w:bidi="hi-IN"/>
    </w:rPr>
  </w:style>
  <w:style w:type="paragraph" w:styleId="Lgende">
    <w:name w:val="caption"/>
    <w:aliases w:val="Légende icono"/>
    <w:basedOn w:val="Normal"/>
    <w:rsid w:val="000D3506"/>
    <w:pPr>
      <w:suppressLineNumbers/>
      <w:suppressAutoHyphens/>
      <w:autoSpaceDN w:val="0"/>
      <w:spacing w:after="0" w:line="240" w:lineRule="auto"/>
      <w:textAlignment w:val="baseline"/>
    </w:pPr>
    <w:rPr>
      <w:rFonts w:ascii="Liberation Serif" w:eastAsia="AR PL SungtiL GB" w:hAnsi="Liberation Serif" w:cs="Lohit Devanagari"/>
      <w:iCs/>
      <w:kern w:val="3"/>
      <w:szCs w:val="24"/>
      <w:lang w:eastAsia="zh-CN" w:bidi="hi-IN"/>
    </w:rPr>
  </w:style>
  <w:style w:type="character" w:customStyle="1" w:styleId="Petitescap">
    <w:name w:val="Petites cap."/>
    <w:uiPriority w:val="1"/>
    <w:qFormat/>
    <w:rsid w:val="000D3506"/>
    <w:rPr>
      <w:caps w:val="0"/>
      <w:smallCaps/>
    </w:rPr>
  </w:style>
  <w:style w:type="character" w:customStyle="1" w:styleId="Exposant">
    <w:name w:val="Exposant"/>
    <w:uiPriority w:val="1"/>
    <w:qFormat/>
    <w:rsid w:val="000D3506"/>
    <w:rPr>
      <w:rFonts w:ascii="Garamond" w:hAnsi="Garamond"/>
      <w:sz w:val="18"/>
      <w:szCs w:val="18"/>
      <w:vertAlign w:val="superscript"/>
    </w:rPr>
  </w:style>
  <w:style w:type="character" w:customStyle="1" w:styleId="Italetgras">
    <w:name w:val="Ital. et gras"/>
    <w:basedOn w:val="Policepardfaut"/>
    <w:uiPriority w:val="1"/>
    <w:qFormat/>
    <w:rsid w:val="000D3506"/>
    <w:rPr>
      <w:i/>
      <w:iCs/>
    </w:rPr>
  </w:style>
  <w:style w:type="character" w:styleId="Marquedecommentaire">
    <w:name w:val="annotation reference"/>
    <w:basedOn w:val="Policepardfaut"/>
    <w:uiPriority w:val="99"/>
    <w:semiHidden/>
    <w:unhideWhenUsed/>
    <w:rsid w:val="00CC4DA0"/>
    <w:rPr>
      <w:sz w:val="18"/>
      <w:szCs w:val="18"/>
    </w:rPr>
  </w:style>
  <w:style w:type="paragraph" w:styleId="Commentaire">
    <w:name w:val="annotation text"/>
    <w:basedOn w:val="Normal"/>
    <w:link w:val="CommentaireCar"/>
    <w:uiPriority w:val="99"/>
    <w:semiHidden/>
    <w:unhideWhenUsed/>
    <w:rsid w:val="00CC4DA0"/>
    <w:pPr>
      <w:spacing w:line="240" w:lineRule="auto"/>
    </w:pPr>
    <w:rPr>
      <w:sz w:val="24"/>
      <w:szCs w:val="24"/>
    </w:rPr>
  </w:style>
  <w:style w:type="character" w:customStyle="1" w:styleId="CommentaireCar">
    <w:name w:val="Commentaire Car"/>
    <w:basedOn w:val="Policepardfaut"/>
    <w:link w:val="Commentaire"/>
    <w:uiPriority w:val="99"/>
    <w:semiHidden/>
    <w:rsid w:val="00CC4DA0"/>
    <w:rPr>
      <w:rFonts w:eastAsiaTheme="minorHAnsi"/>
      <w:lang w:eastAsia="en-US"/>
    </w:rPr>
  </w:style>
  <w:style w:type="paragraph" w:styleId="Objetducommentaire">
    <w:name w:val="annotation subject"/>
    <w:basedOn w:val="Commentaire"/>
    <w:next w:val="Commentaire"/>
    <w:link w:val="ObjetducommentaireCar"/>
    <w:uiPriority w:val="99"/>
    <w:semiHidden/>
    <w:unhideWhenUsed/>
    <w:rsid w:val="00CC4DA0"/>
    <w:rPr>
      <w:b/>
      <w:bCs/>
      <w:sz w:val="20"/>
      <w:szCs w:val="20"/>
    </w:rPr>
  </w:style>
  <w:style w:type="character" w:customStyle="1" w:styleId="ObjetducommentaireCar">
    <w:name w:val="Objet du commentaire Car"/>
    <w:basedOn w:val="CommentaireCar"/>
    <w:link w:val="Objetducommentaire"/>
    <w:uiPriority w:val="99"/>
    <w:semiHidden/>
    <w:rsid w:val="00CC4DA0"/>
    <w:rPr>
      <w:rFonts w:eastAsiaTheme="minorHAnsi"/>
      <w:b/>
      <w:bCs/>
      <w:sz w:val="20"/>
      <w:szCs w:val="20"/>
      <w:lang w:eastAsia="en-US"/>
    </w:rPr>
  </w:style>
  <w:style w:type="character" w:customStyle="1" w:styleId="Titre3Car">
    <w:name w:val="Titre 3 Car"/>
    <w:basedOn w:val="Policepardfaut"/>
    <w:link w:val="Titre3"/>
    <w:uiPriority w:val="9"/>
    <w:rsid w:val="00EE3268"/>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rsid w:val="00EE3268"/>
    <w:rPr>
      <w:rFonts w:asciiTheme="majorHAnsi" w:eastAsiaTheme="majorEastAsia" w:hAnsiTheme="majorHAnsi" w:cstheme="majorBidi"/>
      <w:b/>
      <w:bCs/>
      <w:i/>
      <w:iCs/>
      <w:color w:val="4F81BD" w:themeColor="accent1"/>
      <w:sz w:val="22"/>
      <w:szCs w:val="22"/>
      <w:lang w:eastAsia="en-US"/>
    </w:rPr>
  </w:style>
  <w:style w:type="paragraph" w:styleId="En-tte">
    <w:name w:val="header"/>
    <w:basedOn w:val="Normal"/>
    <w:link w:val="En-tteCar"/>
    <w:uiPriority w:val="99"/>
    <w:unhideWhenUsed/>
    <w:rsid w:val="00D23256"/>
    <w:pPr>
      <w:tabs>
        <w:tab w:val="center" w:pos="4536"/>
        <w:tab w:val="right" w:pos="9072"/>
      </w:tabs>
      <w:spacing w:after="0" w:line="240" w:lineRule="auto"/>
    </w:pPr>
  </w:style>
  <w:style w:type="character" w:customStyle="1" w:styleId="En-tteCar">
    <w:name w:val="En-tête Car"/>
    <w:basedOn w:val="Policepardfaut"/>
    <w:link w:val="En-tte"/>
    <w:uiPriority w:val="99"/>
    <w:rsid w:val="00D23256"/>
    <w:rPr>
      <w:rFonts w:eastAsiaTheme="minorHAnsi"/>
      <w:sz w:val="22"/>
      <w:szCs w:val="22"/>
      <w:lang w:eastAsia="en-US"/>
    </w:rPr>
  </w:style>
  <w:style w:type="paragraph" w:styleId="TM1">
    <w:name w:val="toc 1"/>
    <w:basedOn w:val="Normal"/>
    <w:next w:val="Normal"/>
    <w:autoRedefine/>
    <w:uiPriority w:val="39"/>
    <w:unhideWhenUsed/>
    <w:rsid w:val="007C6B2C"/>
    <w:pPr>
      <w:spacing w:before="120" w:after="0"/>
    </w:pPr>
    <w:rPr>
      <w:rFonts w:asciiTheme="majorHAnsi" w:hAnsiTheme="majorHAnsi"/>
      <w:b/>
      <w:color w:val="548DD4"/>
      <w:sz w:val="24"/>
      <w:szCs w:val="24"/>
    </w:rPr>
  </w:style>
  <w:style w:type="paragraph" w:styleId="TM2">
    <w:name w:val="toc 2"/>
    <w:basedOn w:val="Normal"/>
    <w:next w:val="Normal"/>
    <w:autoRedefine/>
    <w:uiPriority w:val="39"/>
    <w:unhideWhenUsed/>
    <w:rsid w:val="001D0A01"/>
    <w:pPr>
      <w:spacing w:after="0"/>
    </w:pPr>
  </w:style>
  <w:style w:type="paragraph" w:styleId="TM3">
    <w:name w:val="toc 3"/>
    <w:basedOn w:val="Normal"/>
    <w:next w:val="Normal"/>
    <w:autoRedefine/>
    <w:uiPriority w:val="39"/>
    <w:unhideWhenUsed/>
    <w:rsid w:val="001D0A01"/>
    <w:pPr>
      <w:spacing w:after="0"/>
      <w:ind w:left="220"/>
    </w:pPr>
    <w:rPr>
      <w:i/>
    </w:rPr>
  </w:style>
  <w:style w:type="paragraph" w:styleId="TM4">
    <w:name w:val="toc 4"/>
    <w:basedOn w:val="Normal"/>
    <w:next w:val="Normal"/>
    <w:autoRedefine/>
    <w:uiPriority w:val="39"/>
    <w:unhideWhenUsed/>
    <w:rsid w:val="001D0A01"/>
    <w:pPr>
      <w:pBdr>
        <w:between w:val="double" w:sz="6" w:space="0" w:color="auto"/>
      </w:pBdr>
      <w:spacing w:after="0"/>
      <w:ind w:left="440"/>
    </w:pPr>
    <w:rPr>
      <w:sz w:val="20"/>
      <w:szCs w:val="20"/>
    </w:rPr>
  </w:style>
  <w:style w:type="paragraph" w:styleId="TM5">
    <w:name w:val="toc 5"/>
    <w:basedOn w:val="Normal"/>
    <w:next w:val="Normal"/>
    <w:autoRedefine/>
    <w:uiPriority w:val="39"/>
    <w:unhideWhenUsed/>
    <w:rsid w:val="001D0A01"/>
    <w:pPr>
      <w:pBdr>
        <w:between w:val="double" w:sz="6" w:space="0" w:color="auto"/>
      </w:pBdr>
      <w:spacing w:after="0"/>
      <w:ind w:left="660"/>
    </w:pPr>
    <w:rPr>
      <w:sz w:val="20"/>
      <w:szCs w:val="20"/>
    </w:rPr>
  </w:style>
  <w:style w:type="paragraph" w:styleId="TM6">
    <w:name w:val="toc 6"/>
    <w:basedOn w:val="Normal"/>
    <w:next w:val="Normal"/>
    <w:autoRedefine/>
    <w:uiPriority w:val="39"/>
    <w:unhideWhenUsed/>
    <w:rsid w:val="001D0A01"/>
    <w:pPr>
      <w:pBdr>
        <w:between w:val="double" w:sz="6" w:space="0" w:color="auto"/>
      </w:pBdr>
      <w:spacing w:after="0"/>
      <w:ind w:left="880"/>
    </w:pPr>
    <w:rPr>
      <w:sz w:val="20"/>
      <w:szCs w:val="20"/>
    </w:rPr>
  </w:style>
  <w:style w:type="paragraph" w:styleId="TM7">
    <w:name w:val="toc 7"/>
    <w:basedOn w:val="Normal"/>
    <w:next w:val="Normal"/>
    <w:autoRedefine/>
    <w:uiPriority w:val="39"/>
    <w:unhideWhenUsed/>
    <w:rsid w:val="001D0A01"/>
    <w:pPr>
      <w:pBdr>
        <w:between w:val="double" w:sz="6" w:space="0" w:color="auto"/>
      </w:pBdr>
      <w:spacing w:after="0"/>
      <w:ind w:left="1100"/>
    </w:pPr>
    <w:rPr>
      <w:sz w:val="20"/>
      <w:szCs w:val="20"/>
    </w:rPr>
  </w:style>
  <w:style w:type="paragraph" w:styleId="TM8">
    <w:name w:val="toc 8"/>
    <w:basedOn w:val="Normal"/>
    <w:next w:val="Normal"/>
    <w:autoRedefine/>
    <w:uiPriority w:val="39"/>
    <w:unhideWhenUsed/>
    <w:rsid w:val="001D0A01"/>
    <w:pPr>
      <w:pBdr>
        <w:between w:val="double" w:sz="6" w:space="0" w:color="auto"/>
      </w:pBdr>
      <w:spacing w:after="0"/>
      <w:ind w:left="1320"/>
    </w:pPr>
    <w:rPr>
      <w:sz w:val="20"/>
      <w:szCs w:val="20"/>
    </w:rPr>
  </w:style>
  <w:style w:type="paragraph" w:styleId="TM9">
    <w:name w:val="toc 9"/>
    <w:basedOn w:val="Normal"/>
    <w:next w:val="Normal"/>
    <w:autoRedefine/>
    <w:uiPriority w:val="39"/>
    <w:unhideWhenUsed/>
    <w:rsid w:val="001D0A01"/>
    <w:pPr>
      <w:pBdr>
        <w:between w:val="double" w:sz="6" w:space="0" w:color="auto"/>
      </w:pBd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19951">
      <w:bodyDiv w:val="1"/>
      <w:marLeft w:val="0"/>
      <w:marRight w:val="0"/>
      <w:marTop w:val="0"/>
      <w:marBottom w:val="0"/>
      <w:divBdr>
        <w:top w:val="none" w:sz="0" w:space="0" w:color="auto"/>
        <w:left w:val="none" w:sz="0" w:space="0" w:color="auto"/>
        <w:bottom w:val="none" w:sz="0" w:space="0" w:color="auto"/>
        <w:right w:val="none" w:sz="0" w:space="0" w:color="auto"/>
      </w:divBdr>
    </w:div>
    <w:div w:id="938297101">
      <w:bodyDiv w:val="1"/>
      <w:marLeft w:val="0"/>
      <w:marRight w:val="0"/>
      <w:marTop w:val="0"/>
      <w:marBottom w:val="0"/>
      <w:divBdr>
        <w:top w:val="none" w:sz="0" w:space="0" w:color="auto"/>
        <w:left w:val="none" w:sz="0" w:space="0" w:color="auto"/>
        <w:bottom w:val="none" w:sz="0" w:space="0" w:color="auto"/>
        <w:right w:val="none" w:sz="0" w:space="0" w:color="auto"/>
      </w:divBdr>
      <w:divsChild>
        <w:div w:id="1065027015">
          <w:marLeft w:val="0"/>
          <w:marRight w:val="0"/>
          <w:marTop w:val="0"/>
          <w:marBottom w:val="0"/>
          <w:divBdr>
            <w:top w:val="none" w:sz="0" w:space="0" w:color="auto"/>
            <w:left w:val="none" w:sz="0" w:space="0" w:color="auto"/>
            <w:bottom w:val="none" w:sz="0" w:space="0" w:color="auto"/>
            <w:right w:val="none" w:sz="0" w:space="0" w:color="auto"/>
          </w:divBdr>
          <w:divsChild>
            <w:div w:id="1933582790">
              <w:marLeft w:val="0"/>
              <w:marRight w:val="0"/>
              <w:marTop w:val="100"/>
              <w:marBottom w:val="100"/>
              <w:divBdr>
                <w:top w:val="none" w:sz="0" w:space="0" w:color="auto"/>
                <w:left w:val="none" w:sz="0" w:space="0" w:color="auto"/>
                <w:bottom w:val="none" w:sz="0" w:space="0" w:color="auto"/>
                <w:right w:val="none" w:sz="0" w:space="0" w:color="auto"/>
              </w:divBdr>
              <w:divsChild>
                <w:div w:id="3170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mages.math.cnrs.fr/Le-Nombre-d-or.html" TargetMode="External"/><Relationship Id="rId18" Type="http://schemas.openxmlformats.org/officeDocument/2006/relationships/hyperlink" Target="https://www.youtube.com/watch?v=x5ARB6yhBg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creapills.com/vile-street-art-grafitti-illusion-optique-2019091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cation.gouv.fr/bo/20/Special2/MENE2001090N.ht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58E2-6E1E-EA4F-A89F-4B5FE103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10424</Words>
  <Characters>57333</Characters>
  <Application>Microsoft Office Word</Application>
  <DocSecurity>0</DocSecurity>
  <Lines>477</Lines>
  <Paragraphs>135</Paragraphs>
  <ScaleCrop>false</ScaleCrop>
  <Company/>
  <LinksUpToDate>false</LinksUpToDate>
  <CharactersWithSpaces>67622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Delnatte</dc:creator>
  <cp:keywords/>
  <dc:description/>
  <cp:lastModifiedBy>Valérie marchand</cp:lastModifiedBy>
  <cp:revision>2</cp:revision>
  <cp:lastPrinted>2020-03-22T13:51:00Z</cp:lastPrinted>
  <dcterms:created xsi:type="dcterms:W3CDTF">2020-03-23T06:24:00Z</dcterms:created>
  <dcterms:modified xsi:type="dcterms:W3CDTF">2020-03-23T06:24:00Z</dcterms:modified>
</cp:coreProperties>
</file>